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43" w:rsidRPr="00060A43" w:rsidRDefault="00060A43" w:rsidP="00296110">
      <w:pPr>
        <w:pStyle w:val="a3"/>
        <w:jc w:val="both"/>
        <w:rPr>
          <w:rFonts w:ascii="Times New Roman" w:hAnsi="Times New Roman" w:cs="Times New Roman"/>
          <w:b/>
          <w:i/>
          <w:color w:val="FF0000"/>
          <w:sz w:val="24"/>
          <w:szCs w:val="24"/>
        </w:rPr>
      </w:pPr>
      <w:r w:rsidRPr="00060A43">
        <w:rPr>
          <w:rFonts w:ascii="Times New Roman" w:hAnsi="Times New Roman" w:cs="Times New Roman"/>
          <w:b/>
          <w:i/>
          <w:color w:val="FF0000"/>
          <w:sz w:val="24"/>
          <w:szCs w:val="24"/>
        </w:rPr>
        <w:t>--Утратит силу 01.01.2019г в связи с законом № 269-З-</w:t>
      </w:r>
      <w:r w:rsidRPr="00060A43">
        <w:rPr>
          <w:rFonts w:ascii="Times New Roman" w:hAnsi="Times New Roman" w:cs="Times New Roman"/>
          <w:b/>
          <w:i/>
          <w:color w:val="FF0000"/>
          <w:sz w:val="24"/>
          <w:szCs w:val="24"/>
          <w:lang w:val="en-US"/>
        </w:rPr>
        <w:t>VI</w:t>
      </w:r>
      <w:r w:rsidRPr="00060A43">
        <w:rPr>
          <w:rFonts w:ascii="Times New Roman" w:hAnsi="Times New Roman" w:cs="Times New Roman"/>
          <w:b/>
          <w:i/>
          <w:color w:val="FF0000"/>
          <w:sz w:val="24"/>
          <w:szCs w:val="24"/>
        </w:rPr>
        <w:t xml:space="preserve"> от 30.09.18г. Специальный налоговый режим – патентная система налогообложения – приостановлено действие норм Закона до 01.04.19 Законом о республиканском бюджете  на 2019г. </w:t>
      </w:r>
      <w:r>
        <w:rPr>
          <w:rFonts w:ascii="Times New Roman" w:hAnsi="Times New Roman" w:cs="Times New Roman"/>
          <w:b/>
          <w:i/>
          <w:color w:val="FF0000"/>
          <w:sz w:val="24"/>
          <w:szCs w:val="24"/>
        </w:rPr>
        <w:br/>
      </w:r>
      <w:r w:rsidRPr="00060A43">
        <w:rPr>
          <w:rFonts w:ascii="Times New Roman" w:hAnsi="Times New Roman" w:cs="Times New Roman"/>
          <w:b/>
          <w:i/>
          <w:color w:val="FF0000"/>
          <w:sz w:val="24"/>
          <w:szCs w:val="24"/>
        </w:rPr>
        <w:t>№ 343-З-</w:t>
      </w:r>
      <w:r w:rsidRPr="00060A43">
        <w:rPr>
          <w:rFonts w:ascii="Times New Roman" w:hAnsi="Times New Roman" w:cs="Times New Roman"/>
          <w:b/>
          <w:i/>
          <w:color w:val="FF0000"/>
          <w:sz w:val="24"/>
          <w:szCs w:val="24"/>
          <w:lang w:val="en-US"/>
        </w:rPr>
        <w:t>VI</w:t>
      </w:r>
      <w:r w:rsidRPr="00060A43">
        <w:rPr>
          <w:rFonts w:ascii="Times New Roman" w:hAnsi="Times New Roman" w:cs="Times New Roman"/>
          <w:b/>
          <w:i/>
          <w:color w:val="FF0000"/>
          <w:sz w:val="24"/>
          <w:szCs w:val="24"/>
        </w:rPr>
        <w:t xml:space="preserve"> от 25.12.18г.</w:t>
      </w:r>
    </w:p>
    <w:p w:rsidR="00060A43" w:rsidRPr="00060A43" w:rsidRDefault="00060A43" w:rsidP="00296110">
      <w:pPr>
        <w:pStyle w:val="a3"/>
        <w:jc w:val="both"/>
        <w:rPr>
          <w:rFonts w:ascii="Times New Roman" w:hAnsi="Times New Roman" w:cs="Times New Roman"/>
          <w:b/>
          <w:bCs/>
          <w:i/>
          <w:sz w:val="24"/>
          <w:szCs w:val="24"/>
        </w:rPr>
      </w:pPr>
    </w:p>
    <w:p w:rsidR="00296110" w:rsidRPr="00C55322" w:rsidRDefault="00296110" w:rsidP="00296110">
      <w:pPr>
        <w:pStyle w:val="a3"/>
        <w:jc w:val="both"/>
        <w:rPr>
          <w:rFonts w:ascii="Times New Roman" w:hAnsi="Times New Roman" w:cs="Times New Roman"/>
          <w:b/>
          <w:i/>
          <w:sz w:val="24"/>
          <w:szCs w:val="24"/>
        </w:rPr>
      </w:pPr>
      <w:proofErr w:type="gramStart"/>
      <w:r w:rsidRPr="000E19F7">
        <w:rPr>
          <w:rFonts w:ascii="Times New Roman" w:hAnsi="Times New Roman" w:cs="Times New Roman"/>
          <w:b/>
          <w:bCs/>
          <w:i/>
          <w:sz w:val="24"/>
          <w:szCs w:val="24"/>
        </w:rPr>
        <w:t xml:space="preserve">-- </w:t>
      </w:r>
      <w:r w:rsidRPr="000E19F7">
        <w:rPr>
          <w:rFonts w:ascii="Times New Roman" w:hAnsi="Times New Roman" w:cs="Times New Roman"/>
          <w:b/>
          <w:i/>
          <w:sz w:val="24"/>
          <w:szCs w:val="24"/>
        </w:rPr>
        <w:t>По всему тексту Закона слово «Приложение» в соответствующем падеже замен</w:t>
      </w:r>
      <w:r>
        <w:rPr>
          <w:rFonts w:ascii="Times New Roman" w:hAnsi="Times New Roman" w:cs="Times New Roman"/>
          <w:b/>
          <w:i/>
          <w:sz w:val="24"/>
          <w:szCs w:val="24"/>
        </w:rPr>
        <w:t>ено</w:t>
      </w:r>
      <w:r w:rsidRPr="000E19F7">
        <w:rPr>
          <w:rFonts w:ascii="Times New Roman" w:hAnsi="Times New Roman" w:cs="Times New Roman"/>
          <w:b/>
          <w:i/>
          <w:sz w:val="24"/>
          <w:szCs w:val="24"/>
        </w:rPr>
        <w:t xml:space="preserve"> словесно-цифровым обозначением «Приложение № 1» в соответствующем падеже</w:t>
      </w:r>
      <w:r>
        <w:rPr>
          <w:rFonts w:ascii="Times New Roman" w:hAnsi="Times New Roman" w:cs="Times New Roman"/>
          <w:b/>
          <w:i/>
          <w:sz w:val="24"/>
          <w:szCs w:val="24"/>
        </w:rPr>
        <w:t xml:space="preserve"> (Закон № 386-ЗИД-</w:t>
      </w:r>
      <w:r>
        <w:rPr>
          <w:rFonts w:ascii="Times New Roman" w:hAnsi="Times New Roman" w:cs="Times New Roman"/>
          <w:b/>
          <w:i/>
          <w:sz w:val="24"/>
          <w:szCs w:val="24"/>
          <w:lang w:val="en-US"/>
        </w:rPr>
        <w:t>VI</w:t>
      </w:r>
      <w:r w:rsidRPr="00AF767E">
        <w:rPr>
          <w:rFonts w:ascii="Times New Roman" w:hAnsi="Times New Roman" w:cs="Times New Roman"/>
          <w:b/>
          <w:i/>
          <w:sz w:val="24"/>
          <w:szCs w:val="24"/>
        </w:rPr>
        <w:t xml:space="preserve"> </w:t>
      </w:r>
      <w:r>
        <w:rPr>
          <w:rFonts w:ascii="Times New Roman" w:hAnsi="Times New Roman" w:cs="Times New Roman"/>
          <w:b/>
          <w:i/>
          <w:sz w:val="24"/>
          <w:szCs w:val="24"/>
        </w:rPr>
        <w:t>от 2</w:t>
      </w:r>
      <w:r w:rsidRPr="00C55322">
        <w:rPr>
          <w:rFonts w:ascii="Times New Roman" w:hAnsi="Times New Roman" w:cs="Times New Roman"/>
          <w:b/>
          <w:i/>
          <w:sz w:val="24"/>
          <w:szCs w:val="24"/>
        </w:rPr>
        <w:t>6</w:t>
      </w:r>
      <w:r>
        <w:rPr>
          <w:rFonts w:ascii="Times New Roman" w:hAnsi="Times New Roman" w:cs="Times New Roman"/>
          <w:b/>
          <w:i/>
          <w:sz w:val="24"/>
          <w:szCs w:val="24"/>
        </w:rPr>
        <w:t>.</w:t>
      </w:r>
      <w:r w:rsidRPr="00C55322">
        <w:rPr>
          <w:rFonts w:ascii="Times New Roman" w:hAnsi="Times New Roman" w:cs="Times New Roman"/>
          <w:b/>
          <w:i/>
          <w:sz w:val="24"/>
          <w:szCs w:val="24"/>
        </w:rPr>
        <w:t>12</w:t>
      </w:r>
      <w:r>
        <w:rPr>
          <w:rFonts w:ascii="Times New Roman" w:hAnsi="Times New Roman" w:cs="Times New Roman"/>
          <w:b/>
          <w:i/>
          <w:sz w:val="24"/>
          <w:szCs w:val="24"/>
        </w:rPr>
        <w:t>.1</w:t>
      </w:r>
      <w:r w:rsidRPr="00C55322">
        <w:rPr>
          <w:rFonts w:ascii="Times New Roman" w:hAnsi="Times New Roman" w:cs="Times New Roman"/>
          <w:b/>
          <w:i/>
          <w:sz w:val="24"/>
          <w:szCs w:val="24"/>
        </w:rPr>
        <w:t>7</w:t>
      </w:r>
      <w:r>
        <w:rPr>
          <w:rFonts w:ascii="Times New Roman" w:hAnsi="Times New Roman" w:cs="Times New Roman"/>
          <w:b/>
          <w:i/>
          <w:sz w:val="24"/>
          <w:szCs w:val="24"/>
        </w:rPr>
        <w:t>);)</w:t>
      </w:r>
      <w:proofErr w:type="gramEnd"/>
    </w:p>
    <w:p w:rsidR="00296110" w:rsidRDefault="00296110" w:rsidP="00296110">
      <w:pPr>
        <w:pStyle w:val="a3"/>
        <w:jc w:val="both"/>
        <w:outlineLvl w:val="0"/>
        <w:rPr>
          <w:rFonts w:ascii="Times New Roman" w:hAnsi="Times New Roman" w:cs="Times New Roman"/>
          <w:caps/>
          <w:sz w:val="28"/>
          <w:szCs w:val="28"/>
        </w:rPr>
      </w:pPr>
    </w:p>
    <w:p w:rsidR="00F1240E" w:rsidRDefault="00CA25FA" w:rsidP="006F7369">
      <w:pPr>
        <w:pStyle w:val="a3"/>
        <w:jc w:val="center"/>
        <w:outlineLvl w:val="0"/>
        <w:rPr>
          <w:rFonts w:ascii="Times New Roman" w:hAnsi="Times New Roman" w:cs="Times New Roman"/>
          <w:caps/>
          <w:sz w:val="28"/>
          <w:szCs w:val="28"/>
          <w:lang w:val="en-US"/>
        </w:rPr>
      </w:pPr>
      <w:r>
        <w:rPr>
          <w:rFonts w:ascii="Times New Roman" w:hAnsi="Times New Roman" w:cs="Times New Roman"/>
          <w:caps/>
          <w:sz w:val="28"/>
          <w:szCs w:val="28"/>
          <w:lang w:val="en-US"/>
        </w:rPr>
        <w:t>BA</w:t>
      </w:r>
      <w:r w:rsidR="005F5516">
        <w:rPr>
          <w:rFonts w:ascii="Times New Roman" w:hAnsi="Times New Roman" w:cs="Times New Roman"/>
          <w:caps/>
          <w:sz w:val="28"/>
          <w:szCs w:val="28"/>
          <w:lang w:val="en-US"/>
        </w:rPr>
        <w:t>Z</w:t>
      </w:r>
    </w:p>
    <w:p w:rsidR="00CA25FA" w:rsidRDefault="00CA25FA" w:rsidP="00686426">
      <w:pPr>
        <w:pStyle w:val="a3"/>
        <w:jc w:val="center"/>
        <w:rPr>
          <w:rFonts w:ascii="Times New Roman" w:hAnsi="Times New Roman" w:cs="Times New Roman"/>
          <w:caps/>
          <w:sz w:val="28"/>
          <w:szCs w:val="28"/>
          <w:lang w:val="en-US"/>
        </w:rPr>
      </w:pPr>
    </w:p>
    <w:p w:rsidR="00F1240E" w:rsidRDefault="00B02748" w:rsidP="006F7369">
      <w:pPr>
        <w:pStyle w:val="a3"/>
        <w:ind w:firstLine="360"/>
        <w:jc w:val="center"/>
        <w:outlineLvl w:val="0"/>
        <w:rPr>
          <w:rFonts w:ascii="Times New Roman" w:hAnsi="Times New Roman" w:cs="Times New Roman"/>
          <w:b/>
          <w:caps/>
          <w:sz w:val="28"/>
          <w:szCs w:val="28"/>
        </w:rPr>
      </w:pPr>
      <w:r w:rsidRPr="00F1240E">
        <w:rPr>
          <w:rFonts w:ascii="Times New Roman" w:hAnsi="Times New Roman" w:cs="Times New Roman"/>
          <w:b/>
          <w:caps/>
          <w:sz w:val="28"/>
          <w:szCs w:val="28"/>
        </w:rPr>
        <w:t xml:space="preserve">Об индивидуальном </w:t>
      </w:r>
    </w:p>
    <w:p w:rsidR="00B02748" w:rsidRDefault="00B02748" w:rsidP="00920FF7">
      <w:pPr>
        <w:pStyle w:val="a3"/>
        <w:ind w:firstLine="360"/>
        <w:jc w:val="center"/>
        <w:rPr>
          <w:rFonts w:ascii="Times New Roman" w:hAnsi="Times New Roman" w:cs="Times New Roman"/>
          <w:b/>
          <w:caps/>
          <w:sz w:val="28"/>
          <w:szCs w:val="28"/>
        </w:rPr>
      </w:pPr>
      <w:r w:rsidRPr="00F1240E">
        <w:rPr>
          <w:rFonts w:ascii="Times New Roman" w:hAnsi="Times New Roman" w:cs="Times New Roman"/>
          <w:b/>
          <w:caps/>
          <w:sz w:val="28"/>
          <w:szCs w:val="28"/>
        </w:rPr>
        <w:t xml:space="preserve">предпринимательском </w:t>
      </w:r>
      <w:proofErr w:type="gramStart"/>
      <w:r w:rsidRPr="00F1240E">
        <w:rPr>
          <w:rFonts w:ascii="Times New Roman" w:hAnsi="Times New Roman" w:cs="Times New Roman"/>
          <w:b/>
          <w:caps/>
          <w:sz w:val="28"/>
          <w:szCs w:val="28"/>
        </w:rPr>
        <w:t>патенте</w:t>
      </w:r>
      <w:proofErr w:type="gramEnd"/>
    </w:p>
    <w:p w:rsidR="005F5516" w:rsidRPr="00D03CEE" w:rsidRDefault="005F5516" w:rsidP="005F5516">
      <w:pPr>
        <w:pStyle w:val="a3"/>
        <w:jc w:val="center"/>
        <w:rPr>
          <w:rFonts w:ascii="Times New Roman" w:hAnsi="Times New Roman" w:cs="Times New Roman"/>
          <w:sz w:val="28"/>
          <w:szCs w:val="28"/>
        </w:rPr>
      </w:pPr>
      <w:r w:rsidRPr="00D03CEE">
        <w:rPr>
          <w:rFonts w:ascii="Times New Roman" w:hAnsi="Times New Roman" w:cs="Times New Roman"/>
          <w:sz w:val="28"/>
          <w:szCs w:val="28"/>
        </w:rPr>
        <w:t xml:space="preserve">(ТЕКУЩАЯ РЕДАКЦИЯ ПО СОСТОЯНИЮ </w:t>
      </w:r>
      <w:r w:rsidRPr="00534A9D">
        <w:rPr>
          <w:rFonts w:ascii="Times New Roman" w:hAnsi="Times New Roman" w:cs="Times New Roman"/>
          <w:color w:val="FF0000"/>
          <w:sz w:val="28"/>
          <w:szCs w:val="28"/>
        </w:rPr>
        <w:t xml:space="preserve">НА </w:t>
      </w:r>
      <w:r w:rsidR="00411506" w:rsidRPr="00534A9D">
        <w:rPr>
          <w:rFonts w:ascii="Times New Roman" w:hAnsi="Times New Roman" w:cs="Times New Roman"/>
          <w:color w:val="FF0000"/>
          <w:sz w:val="28"/>
          <w:szCs w:val="28"/>
        </w:rPr>
        <w:t>1 ЯНВАР</w:t>
      </w:r>
      <w:r w:rsidR="00AE3FCE" w:rsidRPr="00534A9D">
        <w:rPr>
          <w:rFonts w:ascii="Times New Roman" w:hAnsi="Times New Roman" w:cs="Times New Roman"/>
          <w:color w:val="FF0000"/>
          <w:sz w:val="28"/>
          <w:szCs w:val="28"/>
        </w:rPr>
        <w:t>Я</w:t>
      </w:r>
      <w:r w:rsidRPr="00534A9D">
        <w:rPr>
          <w:rFonts w:ascii="Times New Roman" w:hAnsi="Times New Roman" w:cs="Times New Roman"/>
          <w:color w:val="FF0000"/>
          <w:sz w:val="28"/>
          <w:szCs w:val="28"/>
        </w:rPr>
        <w:t xml:space="preserve"> 20</w:t>
      </w:r>
      <w:r w:rsidR="00600BAE" w:rsidRPr="00534A9D">
        <w:rPr>
          <w:rFonts w:ascii="Times New Roman" w:hAnsi="Times New Roman" w:cs="Times New Roman"/>
          <w:color w:val="FF0000"/>
          <w:sz w:val="28"/>
          <w:szCs w:val="28"/>
        </w:rPr>
        <w:t>1</w:t>
      </w:r>
      <w:r w:rsidR="00FF7D88" w:rsidRPr="00DB3B4C">
        <w:rPr>
          <w:rFonts w:ascii="Times New Roman" w:hAnsi="Times New Roman" w:cs="Times New Roman"/>
          <w:color w:val="FF0000"/>
          <w:sz w:val="28"/>
          <w:szCs w:val="28"/>
        </w:rPr>
        <w:t>9</w:t>
      </w:r>
      <w:r w:rsidRPr="00534A9D">
        <w:rPr>
          <w:rFonts w:ascii="Times New Roman" w:hAnsi="Times New Roman" w:cs="Times New Roman"/>
          <w:color w:val="FF0000"/>
          <w:sz w:val="28"/>
          <w:szCs w:val="28"/>
        </w:rPr>
        <w:t xml:space="preserve"> ГОДА</w:t>
      </w:r>
      <w:r w:rsidRPr="00D03CEE">
        <w:rPr>
          <w:rFonts w:ascii="Times New Roman" w:hAnsi="Times New Roman" w:cs="Times New Roman"/>
          <w:sz w:val="28"/>
          <w:szCs w:val="28"/>
        </w:rPr>
        <w:t>)</w:t>
      </w:r>
    </w:p>
    <w:p w:rsidR="00CA25FA" w:rsidRPr="005F5516" w:rsidRDefault="00CA25FA" w:rsidP="00686426">
      <w:pPr>
        <w:pStyle w:val="a3"/>
        <w:jc w:val="center"/>
        <w:rPr>
          <w:rFonts w:ascii="Times New Roman" w:hAnsi="Times New Roman" w:cs="Times New Roman"/>
          <w:caps/>
          <w:sz w:val="28"/>
          <w:szCs w:val="28"/>
        </w:rPr>
      </w:pPr>
    </w:p>
    <w:p w:rsidR="00CA25FA" w:rsidRDefault="00CA25FA" w:rsidP="006F7369">
      <w:pPr>
        <w:pStyle w:val="a3"/>
        <w:jc w:val="center"/>
        <w:outlineLvl w:val="0"/>
        <w:rPr>
          <w:rFonts w:ascii="Times New Roman" w:hAnsi="Times New Roman" w:cs="Times New Roman"/>
          <w:caps/>
          <w:sz w:val="28"/>
          <w:szCs w:val="28"/>
        </w:rPr>
      </w:pPr>
      <w:r>
        <w:rPr>
          <w:rFonts w:ascii="Times New Roman" w:hAnsi="Times New Roman" w:cs="Times New Roman"/>
          <w:caps/>
          <w:sz w:val="28"/>
          <w:szCs w:val="28"/>
        </w:rPr>
        <w:t>Закон</w:t>
      </w:r>
    </w:p>
    <w:p w:rsidR="00CA25FA" w:rsidRDefault="00CA25FA" w:rsidP="00686426">
      <w:pPr>
        <w:pStyle w:val="a3"/>
        <w:jc w:val="center"/>
        <w:rPr>
          <w:rFonts w:ascii="Times New Roman" w:hAnsi="Times New Roman" w:cs="Times New Roman"/>
          <w:caps/>
          <w:sz w:val="28"/>
          <w:szCs w:val="28"/>
        </w:rPr>
      </w:pPr>
    </w:p>
    <w:p w:rsidR="00CA25FA" w:rsidRDefault="00CA25FA" w:rsidP="006F7369">
      <w:pPr>
        <w:pStyle w:val="a3"/>
        <w:jc w:val="center"/>
        <w:outlineLvl w:val="0"/>
        <w:rPr>
          <w:rFonts w:ascii="Times New Roman" w:hAnsi="Times New Roman" w:cs="Times New Roman"/>
          <w:caps/>
          <w:sz w:val="28"/>
          <w:szCs w:val="28"/>
        </w:rPr>
      </w:pPr>
      <w:r>
        <w:rPr>
          <w:rFonts w:ascii="Times New Roman" w:hAnsi="Times New Roman" w:cs="Times New Roman"/>
          <w:caps/>
          <w:sz w:val="28"/>
          <w:szCs w:val="28"/>
        </w:rPr>
        <w:t>президент</w:t>
      </w:r>
    </w:p>
    <w:p w:rsidR="00CA25FA" w:rsidRDefault="00CA25FA" w:rsidP="00686426">
      <w:pPr>
        <w:pStyle w:val="a3"/>
        <w:jc w:val="center"/>
        <w:rPr>
          <w:rFonts w:ascii="Times New Roman" w:hAnsi="Times New Roman" w:cs="Times New Roman"/>
          <w:caps/>
          <w:sz w:val="28"/>
          <w:szCs w:val="28"/>
        </w:rPr>
      </w:pPr>
      <w:r>
        <w:rPr>
          <w:rFonts w:ascii="Times New Roman" w:hAnsi="Times New Roman" w:cs="Times New Roman"/>
          <w:caps/>
          <w:sz w:val="28"/>
          <w:szCs w:val="28"/>
        </w:rPr>
        <w:t xml:space="preserve">Приднестровской Молдавской Республики </w:t>
      </w:r>
    </w:p>
    <w:p w:rsidR="00F1240E" w:rsidRDefault="00F1240E" w:rsidP="00F1240E">
      <w:pPr>
        <w:pStyle w:val="a3"/>
        <w:ind w:firstLine="720"/>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Настоящий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Закон</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регламентирует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индивидуальной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 деятельности и направлен на создание условий для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развития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Приднестровской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Молдавской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Республике.</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Не допускается осуществление индивидуальной предпринимательской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 по видам, не предусмотренным настоящ</w:t>
      </w:r>
      <w:r w:rsidR="00075882">
        <w:rPr>
          <w:rFonts w:ascii="Times New Roman" w:hAnsi="Times New Roman" w:cs="Times New Roman"/>
          <w:sz w:val="28"/>
          <w:szCs w:val="28"/>
        </w:rPr>
        <w:t>им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Закон</w:t>
      </w:r>
      <w:r w:rsidR="00075882">
        <w:rPr>
          <w:rFonts w:ascii="Times New Roman" w:hAnsi="Times New Roman" w:cs="Times New Roman"/>
          <w:sz w:val="28"/>
          <w:szCs w:val="28"/>
        </w:rPr>
        <w:t>ом</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p>
    <w:p w:rsidR="00075882"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1.</w:t>
      </w:r>
      <w:r w:rsidRPr="00F1240E">
        <w:rPr>
          <w:rFonts w:ascii="Times New Roman" w:hAnsi="Times New Roman" w:cs="Times New Roman"/>
          <w:sz w:val="28"/>
          <w:szCs w:val="28"/>
        </w:rPr>
        <w:t xml:space="preserve"> </w:t>
      </w:r>
      <w:r w:rsidR="00075882">
        <w:rPr>
          <w:rFonts w:ascii="Times New Roman" w:hAnsi="Times New Roman" w:cs="Times New Roman"/>
          <w:sz w:val="28"/>
          <w:szCs w:val="28"/>
        </w:rPr>
        <w:t>О</w:t>
      </w:r>
      <w:r w:rsidRPr="00F1240E">
        <w:rPr>
          <w:rFonts w:ascii="Times New Roman" w:hAnsi="Times New Roman" w:cs="Times New Roman"/>
          <w:sz w:val="28"/>
          <w:szCs w:val="28"/>
        </w:rPr>
        <w:t>сновны</w:t>
      </w:r>
      <w:r w:rsidR="00075882">
        <w:rPr>
          <w:rFonts w:ascii="Times New Roman" w:hAnsi="Times New Roman" w:cs="Times New Roman"/>
          <w:sz w:val="28"/>
          <w:szCs w:val="28"/>
        </w:rPr>
        <w:t>е</w:t>
      </w:r>
      <w:r w:rsidRPr="00F1240E">
        <w:rPr>
          <w:rFonts w:ascii="Times New Roman" w:hAnsi="Times New Roman" w:cs="Times New Roman"/>
          <w:sz w:val="28"/>
          <w:szCs w:val="28"/>
        </w:rPr>
        <w:t xml:space="preserve"> поняти</w:t>
      </w:r>
      <w:r w:rsidR="00075882">
        <w:rPr>
          <w:rFonts w:ascii="Times New Roman" w:hAnsi="Times New Roman" w:cs="Times New Roman"/>
          <w:sz w:val="28"/>
          <w:szCs w:val="28"/>
        </w:rPr>
        <w:t xml:space="preserve">я и термины, используемые </w:t>
      </w:r>
    </w:p>
    <w:p w:rsidR="00B02748" w:rsidRPr="00F1240E" w:rsidRDefault="00075882" w:rsidP="00075882">
      <w:pPr>
        <w:pStyle w:val="a3"/>
        <w:ind w:left="69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A25FA">
        <w:rPr>
          <w:rFonts w:ascii="Times New Roman" w:hAnsi="Times New Roman" w:cs="Times New Roman"/>
          <w:sz w:val="28"/>
          <w:szCs w:val="28"/>
        </w:rPr>
        <w:t xml:space="preserve"> </w:t>
      </w:r>
      <w:r>
        <w:rPr>
          <w:rFonts w:ascii="Times New Roman" w:hAnsi="Times New Roman" w:cs="Times New Roman"/>
          <w:sz w:val="28"/>
          <w:szCs w:val="28"/>
        </w:rPr>
        <w:t xml:space="preserve">       в настоящем Законе</w:t>
      </w:r>
    </w:p>
    <w:p w:rsidR="00F730F1" w:rsidRDefault="00F730F1" w:rsidP="00F730F1">
      <w:pPr>
        <w:pStyle w:val="a3"/>
        <w:ind w:firstLine="720"/>
        <w:jc w:val="both"/>
        <w:rPr>
          <w:rFonts w:ascii="Times New Roman" w:hAnsi="Times New Roman" w:cs="Times New Roman"/>
          <w:b/>
          <w:i/>
          <w:sz w:val="24"/>
          <w:szCs w:val="24"/>
        </w:rPr>
      </w:pPr>
    </w:p>
    <w:p w:rsidR="000E7980" w:rsidRDefault="000E7980" w:rsidP="000E7980">
      <w:pPr>
        <w:pStyle w:val="a3"/>
        <w:jc w:val="both"/>
        <w:rPr>
          <w:rFonts w:ascii="Times New Roman" w:hAnsi="Times New Roman" w:cs="Times New Roman"/>
          <w:b/>
          <w:i/>
          <w:sz w:val="24"/>
          <w:szCs w:val="24"/>
          <w:lang w:val="en-US"/>
        </w:rPr>
      </w:pPr>
      <w:r>
        <w:rPr>
          <w:rFonts w:ascii="Times New Roman" w:hAnsi="Times New Roman" w:cs="Times New Roman"/>
          <w:bCs/>
          <w:i/>
          <w:sz w:val="24"/>
          <w:szCs w:val="24"/>
        </w:rPr>
        <w:t xml:space="preserve">-- </w:t>
      </w:r>
      <w:r>
        <w:rPr>
          <w:rFonts w:ascii="Times New Roman" w:hAnsi="Times New Roman" w:cs="Times New Roman"/>
          <w:b/>
          <w:bCs/>
          <w:i/>
          <w:sz w:val="24"/>
          <w:szCs w:val="24"/>
        </w:rPr>
        <w:t xml:space="preserve">Подпункт а) статьи 1 </w:t>
      </w:r>
      <w:r>
        <w:rPr>
          <w:rFonts w:ascii="Times New Roman" w:hAnsi="Times New Roman" w:cs="Times New Roman"/>
          <w:b/>
          <w:i/>
          <w:sz w:val="24"/>
          <w:szCs w:val="24"/>
        </w:rPr>
        <w:t>изложить в новой редакции (Закон № 159-ЗИ-</w:t>
      </w:r>
      <w:r>
        <w:rPr>
          <w:rFonts w:ascii="Times New Roman" w:hAnsi="Times New Roman" w:cs="Times New Roman"/>
          <w:b/>
          <w:i/>
          <w:sz w:val="24"/>
          <w:szCs w:val="24"/>
          <w:lang w:val="en-US"/>
        </w:rPr>
        <w:t>V</w:t>
      </w:r>
      <w:r w:rsidRPr="000E7980">
        <w:rPr>
          <w:rFonts w:ascii="Times New Roman" w:hAnsi="Times New Roman" w:cs="Times New Roman"/>
          <w:b/>
          <w:i/>
          <w:sz w:val="24"/>
          <w:szCs w:val="24"/>
        </w:rPr>
        <w:t xml:space="preserve"> </w:t>
      </w:r>
      <w:r>
        <w:rPr>
          <w:rFonts w:ascii="Times New Roman" w:hAnsi="Times New Roman" w:cs="Times New Roman"/>
          <w:b/>
          <w:i/>
          <w:sz w:val="24"/>
          <w:szCs w:val="24"/>
        </w:rPr>
        <w:t>от 29.09.11);</w:t>
      </w:r>
    </w:p>
    <w:p w:rsidR="00456871" w:rsidRDefault="00456871" w:rsidP="00456871">
      <w:pPr>
        <w:pStyle w:val="a3"/>
        <w:jc w:val="both"/>
        <w:rPr>
          <w:rFonts w:ascii="Times New Roman" w:hAnsi="Times New Roman" w:cs="Times New Roman"/>
          <w:b/>
          <w:i/>
          <w:sz w:val="24"/>
          <w:szCs w:val="24"/>
        </w:rPr>
      </w:pPr>
      <w:r>
        <w:rPr>
          <w:rFonts w:ascii="Times New Roman" w:hAnsi="Times New Roman" w:cs="Times New Roman"/>
          <w:bCs/>
          <w:i/>
          <w:sz w:val="24"/>
          <w:szCs w:val="24"/>
        </w:rPr>
        <w:t xml:space="preserve">-- </w:t>
      </w:r>
      <w:r>
        <w:rPr>
          <w:rFonts w:ascii="Times New Roman" w:hAnsi="Times New Roman" w:cs="Times New Roman"/>
          <w:b/>
          <w:bCs/>
          <w:i/>
          <w:sz w:val="24"/>
          <w:szCs w:val="24"/>
        </w:rPr>
        <w:t xml:space="preserve">Подпункт </w:t>
      </w:r>
      <w:r w:rsidRPr="00456871">
        <w:rPr>
          <w:rFonts w:ascii="Times New Roman" w:hAnsi="Times New Roman" w:cs="Times New Roman"/>
          <w:b/>
          <w:bCs/>
          <w:i/>
          <w:sz w:val="24"/>
          <w:szCs w:val="24"/>
        </w:rPr>
        <w:t>1</w:t>
      </w:r>
      <w:r>
        <w:rPr>
          <w:rFonts w:ascii="Times New Roman" w:hAnsi="Times New Roman" w:cs="Times New Roman"/>
          <w:b/>
          <w:bCs/>
          <w:i/>
          <w:sz w:val="24"/>
          <w:szCs w:val="24"/>
        </w:rPr>
        <w:t>) части второй подпункта а) статьи 1 дополнен частью второй</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rPr>
        <w:br/>
        <w:t>№ 202-ЗИД-</w:t>
      </w:r>
      <w:r>
        <w:rPr>
          <w:rFonts w:ascii="Times New Roman" w:hAnsi="Times New Roman" w:cs="Times New Roman"/>
          <w:b/>
          <w:i/>
          <w:sz w:val="24"/>
          <w:szCs w:val="24"/>
          <w:lang w:val="en-US"/>
        </w:rPr>
        <w:t>V</w:t>
      </w:r>
      <w:r w:rsidRPr="000E7980">
        <w:rPr>
          <w:rFonts w:ascii="Times New Roman" w:hAnsi="Times New Roman" w:cs="Times New Roman"/>
          <w:b/>
          <w:i/>
          <w:sz w:val="24"/>
          <w:szCs w:val="24"/>
        </w:rPr>
        <w:t xml:space="preserve"> </w:t>
      </w:r>
      <w:r>
        <w:rPr>
          <w:rFonts w:ascii="Times New Roman" w:hAnsi="Times New Roman" w:cs="Times New Roman"/>
          <w:b/>
          <w:i/>
          <w:sz w:val="24"/>
          <w:szCs w:val="24"/>
        </w:rPr>
        <w:t>от 28.09.13);</w:t>
      </w:r>
    </w:p>
    <w:p w:rsidR="00456871" w:rsidRDefault="003E1F9A" w:rsidP="00456871">
      <w:pPr>
        <w:pStyle w:val="a3"/>
        <w:jc w:val="both"/>
        <w:rPr>
          <w:rFonts w:ascii="Times New Roman" w:hAnsi="Times New Roman" w:cs="Times New Roman"/>
          <w:b/>
          <w:i/>
          <w:sz w:val="24"/>
          <w:szCs w:val="24"/>
        </w:rPr>
      </w:pPr>
      <w:r w:rsidRPr="00507423">
        <w:rPr>
          <w:rFonts w:ascii="Times New Roman" w:hAnsi="Times New Roman" w:cs="Times New Roman"/>
          <w:b/>
          <w:i/>
          <w:sz w:val="24"/>
          <w:szCs w:val="24"/>
        </w:rPr>
        <w:t xml:space="preserve">-- </w:t>
      </w:r>
      <w:r w:rsidRPr="00507423">
        <w:rPr>
          <w:rFonts w:ascii="Times New Roman" w:hAnsi="Times New Roman"/>
          <w:b/>
          <w:i/>
          <w:sz w:val="24"/>
          <w:szCs w:val="24"/>
        </w:rPr>
        <w:t>Часть первую подпункта 1) части второй подпункта а) статьи 1</w:t>
      </w:r>
      <w:r w:rsidRPr="00507423">
        <w:rPr>
          <w:rFonts w:ascii="Times New Roman" w:hAnsi="Times New Roman" w:cs="Times New Roman"/>
          <w:b/>
          <w:i/>
          <w:sz w:val="24"/>
          <w:szCs w:val="24"/>
        </w:rPr>
        <w:t xml:space="preserve"> изложить в новой редакции (Закон № 149-ЗИ-</w:t>
      </w:r>
      <w:r w:rsidRPr="00507423">
        <w:rPr>
          <w:rFonts w:ascii="Times New Roman" w:hAnsi="Times New Roman" w:cs="Times New Roman"/>
          <w:b/>
          <w:i/>
          <w:sz w:val="24"/>
          <w:szCs w:val="24"/>
          <w:lang w:val="en-US"/>
        </w:rPr>
        <w:t>V</w:t>
      </w:r>
      <w:r w:rsidRPr="00507423">
        <w:rPr>
          <w:rFonts w:ascii="Times New Roman" w:hAnsi="Times New Roman" w:cs="Times New Roman"/>
          <w:b/>
          <w:i/>
          <w:sz w:val="24"/>
          <w:szCs w:val="24"/>
        </w:rPr>
        <w:t xml:space="preserve"> от 28.07.14);</w:t>
      </w:r>
    </w:p>
    <w:p w:rsidR="000E70AA" w:rsidRPr="002210F0" w:rsidRDefault="000E70AA" w:rsidP="000E70AA">
      <w:pPr>
        <w:pStyle w:val="a3"/>
        <w:jc w:val="both"/>
        <w:rPr>
          <w:rFonts w:ascii="Times New Roman" w:hAnsi="Times New Roman" w:cs="Times New Roman"/>
          <w:b/>
          <w:i/>
          <w:sz w:val="24"/>
          <w:szCs w:val="24"/>
        </w:rPr>
      </w:pPr>
      <w:r w:rsidRPr="002210F0">
        <w:rPr>
          <w:rFonts w:ascii="Times New Roman" w:hAnsi="Times New Roman" w:cs="Times New Roman"/>
          <w:b/>
          <w:i/>
          <w:sz w:val="24"/>
          <w:szCs w:val="24"/>
        </w:rPr>
        <w:t xml:space="preserve">-- Часть первая подпункта а) статьи 1 </w:t>
      </w:r>
      <w:r w:rsidRPr="002C2242">
        <w:rPr>
          <w:rFonts w:ascii="Times New Roman" w:hAnsi="Times New Roman" w:cs="Times New Roman"/>
          <w:b/>
          <w:i/>
          <w:color w:val="008000"/>
          <w:sz w:val="24"/>
          <w:szCs w:val="24"/>
        </w:rPr>
        <w:t>в новой редакции</w:t>
      </w:r>
      <w:r w:rsidRPr="002210F0">
        <w:rPr>
          <w:rFonts w:ascii="Times New Roman" w:hAnsi="Times New Roman" w:cs="Times New Roman"/>
          <w:b/>
          <w:i/>
          <w:sz w:val="24"/>
          <w:szCs w:val="24"/>
        </w:rPr>
        <w:t xml:space="preserve"> (Закон № 81-ЗИД-</w:t>
      </w:r>
      <w:r w:rsidRPr="002210F0">
        <w:rPr>
          <w:rFonts w:ascii="Times New Roman" w:hAnsi="Times New Roman" w:cs="Times New Roman"/>
          <w:b/>
          <w:i/>
          <w:sz w:val="24"/>
          <w:szCs w:val="24"/>
          <w:lang w:val="en-US"/>
        </w:rPr>
        <w:t>VI</w:t>
      </w:r>
      <w:r w:rsidRPr="002210F0">
        <w:rPr>
          <w:rFonts w:ascii="Times New Roman" w:hAnsi="Times New Roman" w:cs="Times New Roman"/>
          <w:b/>
          <w:i/>
          <w:sz w:val="24"/>
          <w:szCs w:val="24"/>
        </w:rPr>
        <w:t xml:space="preserve"> от 26.03.18);</w:t>
      </w:r>
    </w:p>
    <w:p w:rsidR="009803A4" w:rsidRPr="00390F8F" w:rsidRDefault="009803A4" w:rsidP="009803A4">
      <w:pPr>
        <w:pStyle w:val="a3"/>
        <w:jc w:val="both"/>
        <w:rPr>
          <w:rFonts w:ascii="Times New Roman" w:hAnsi="Times New Roman" w:cs="Times New Roman"/>
          <w:b/>
          <w:i/>
          <w:sz w:val="24"/>
          <w:szCs w:val="24"/>
        </w:rPr>
      </w:pPr>
      <w:r w:rsidRPr="00390F8F">
        <w:rPr>
          <w:rFonts w:ascii="Times New Roman" w:hAnsi="Times New Roman" w:cs="Times New Roman"/>
          <w:b/>
          <w:i/>
          <w:sz w:val="24"/>
          <w:szCs w:val="24"/>
        </w:rPr>
        <w:t xml:space="preserve">-- Подпункт </w:t>
      </w:r>
      <w:r>
        <w:rPr>
          <w:rFonts w:ascii="Times New Roman" w:hAnsi="Times New Roman" w:cs="Times New Roman"/>
          <w:b/>
          <w:i/>
          <w:sz w:val="24"/>
          <w:szCs w:val="24"/>
        </w:rPr>
        <w:t xml:space="preserve">3) части второй подпункта а) части первой статьи 1 </w:t>
      </w:r>
      <w:r w:rsidRPr="00390F8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0E70AA" w:rsidRPr="00507423" w:rsidRDefault="000E70AA" w:rsidP="00456871">
      <w:pPr>
        <w:pStyle w:val="a3"/>
        <w:jc w:val="both"/>
        <w:rPr>
          <w:rFonts w:ascii="Times New Roman" w:hAnsi="Times New Roman" w:cs="Times New Roman"/>
          <w:b/>
          <w:i/>
          <w:sz w:val="24"/>
          <w:szCs w:val="24"/>
        </w:rPr>
      </w:pPr>
    </w:p>
    <w:p w:rsidR="00456871" w:rsidRPr="00507423" w:rsidRDefault="00456871" w:rsidP="00456871">
      <w:pPr>
        <w:pStyle w:val="a3"/>
        <w:jc w:val="both"/>
        <w:rPr>
          <w:rFonts w:ascii="Times New Roman" w:hAnsi="Times New Roman" w:cs="Times New Roman"/>
          <w:b/>
          <w:i/>
          <w:sz w:val="24"/>
          <w:szCs w:val="24"/>
        </w:rPr>
      </w:pPr>
      <w:r w:rsidRPr="00507423">
        <w:rPr>
          <w:rFonts w:ascii="Times New Roman" w:hAnsi="Times New Roman" w:cs="Times New Roman"/>
          <w:bCs/>
          <w:i/>
          <w:sz w:val="24"/>
          <w:szCs w:val="24"/>
        </w:rPr>
        <w:t xml:space="preserve">-- </w:t>
      </w:r>
      <w:r w:rsidRPr="00507423">
        <w:rPr>
          <w:rFonts w:ascii="Times New Roman" w:hAnsi="Times New Roman" w:cs="Times New Roman"/>
          <w:b/>
          <w:bCs/>
          <w:i/>
          <w:sz w:val="24"/>
          <w:szCs w:val="24"/>
        </w:rPr>
        <w:t>Подпункт б) статьи 1 дополнен словами</w:t>
      </w:r>
      <w:r w:rsidRPr="00507423">
        <w:rPr>
          <w:rFonts w:ascii="Times New Roman" w:hAnsi="Times New Roman" w:cs="Times New Roman"/>
          <w:b/>
          <w:i/>
          <w:sz w:val="24"/>
          <w:szCs w:val="24"/>
        </w:rPr>
        <w:t xml:space="preserve"> (</w:t>
      </w:r>
      <w:proofErr w:type="spellStart"/>
      <w:r w:rsidRPr="00507423">
        <w:rPr>
          <w:rFonts w:ascii="Times New Roman" w:hAnsi="Times New Roman" w:cs="Times New Roman"/>
          <w:b/>
          <w:i/>
          <w:sz w:val="24"/>
          <w:szCs w:val="24"/>
        </w:rPr>
        <w:t>З-н</w:t>
      </w:r>
      <w:proofErr w:type="spellEnd"/>
      <w:r w:rsidRPr="00507423">
        <w:rPr>
          <w:rFonts w:ascii="Times New Roman" w:hAnsi="Times New Roman" w:cs="Times New Roman"/>
          <w:b/>
          <w:i/>
          <w:sz w:val="24"/>
          <w:szCs w:val="24"/>
        </w:rPr>
        <w:t xml:space="preserve"> № 202-ЗИД-</w:t>
      </w:r>
      <w:r w:rsidRPr="00507423">
        <w:rPr>
          <w:rFonts w:ascii="Times New Roman" w:hAnsi="Times New Roman" w:cs="Times New Roman"/>
          <w:b/>
          <w:i/>
          <w:sz w:val="24"/>
          <w:szCs w:val="24"/>
          <w:lang w:val="en-US"/>
        </w:rPr>
        <w:t>V</w:t>
      </w:r>
      <w:r w:rsidRPr="00507423">
        <w:rPr>
          <w:rFonts w:ascii="Times New Roman" w:hAnsi="Times New Roman" w:cs="Times New Roman"/>
          <w:b/>
          <w:i/>
          <w:sz w:val="24"/>
          <w:szCs w:val="24"/>
        </w:rPr>
        <w:t xml:space="preserve"> от 28.09.13);</w:t>
      </w:r>
    </w:p>
    <w:p w:rsidR="00456871" w:rsidRPr="00507423" w:rsidRDefault="00456871" w:rsidP="000E7980">
      <w:pPr>
        <w:pStyle w:val="a3"/>
        <w:jc w:val="both"/>
        <w:rPr>
          <w:rFonts w:ascii="Times New Roman" w:hAnsi="Times New Roman" w:cs="Times New Roman"/>
          <w:b/>
          <w:i/>
          <w:sz w:val="24"/>
          <w:szCs w:val="24"/>
        </w:rPr>
      </w:pPr>
    </w:p>
    <w:p w:rsidR="00F730F1" w:rsidRDefault="00F730F1" w:rsidP="00012AB5">
      <w:pPr>
        <w:pStyle w:val="a3"/>
        <w:jc w:val="both"/>
        <w:rPr>
          <w:rFonts w:ascii="Times New Roman" w:hAnsi="Times New Roman" w:cs="Times New Roman"/>
          <w:b/>
          <w:i/>
          <w:sz w:val="24"/>
          <w:szCs w:val="24"/>
        </w:rPr>
      </w:pPr>
      <w:r w:rsidRPr="00507423">
        <w:rPr>
          <w:rFonts w:ascii="Times New Roman" w:hAnsi="Times New Roman" w:cs="Times New Roman"/>
          <w:b/>
          <w:i/>
          <w:sz w:val="22"/>
          <w:szCs w:val="24"/>
        </w:rPr>
        <w:t xml:space="preserve">-- </w:t>
      </w:r>
      <w:r w:rsidRPr="00507423">
        <w:rPr>
          <w:rFonts w:ascii="Times New Roman" w:hAnsi="Times New Roman" w:cs="Times New Roman"/>
          <w:b/>
          <w:i/>
          <w:sz w:val="24"/>
          <w:szCs w:val="28"/>
        </w:rPr>
        <w:t xml:space="preserve">Подпункт г) статьи 1 </w:t>
      </w:r>
      <w:r w:rsidRPr="00507423">
        <w:rPr>
          <w:rFonts w:ascii="Times New Roman" w:hAnsi="Times New Roman" w:cs="Times New Roman"/>
          <w:b/>
          <w:i/>
          <w:sz w:val="24"/>
          <w:szCs w:val="24"/>
        </w:rPr>
        <w:t>в новой редакции (Закон № 20-ЗИ-</w:t>
      </w:r>
      <w:r w:rsidRPr="00507423">
        <w:rPr>
          <w:rFonts w:ascii="Times New Roman" w:hAnsi="Times New Roman" w:cs="Times New Roman"/>
          <w:b/>
          <w:i/>
          <w:sz w:val="24"/>
          <w:szCs w:val="24"/>
          <w:lang w:val="en-US"/>
        </w:rPr>
        <w:t>IV</w:t>
      </w:r>
      <w:r w:rsidRPr="00507423">
        <w:rPr>
          <w:rFonts w:ascii="Times New Roman" w:hAnsi="Times New Roman" w:cs="Times New Roman"/>
          <w:b/>
          <w:i/>
          <w:sz w:val="24"/>
          <w:szCs w:val="24"/>
        </w:rPr>
        <w:t xml:space="preserve"> от 24.03.11г)</w:t>
      </w:r>
      <w:r w:rsidR="00560CB6">
        <w:rPr>
          <w:rFonts w:ascii="Times New Roman" w:hAnsi="Times New Roman" w:cs="Times New Roman"/>
          <w:b/>
          <w:i/>
          <w:sz w:val="24"/>
          <w:szCs w:val="24"/>
        </w:rPr>
        <w:t>;</w:t>
      </w:r>
    </w:p>
    <w:p w:rsidR="00560CB6" w:rsidRDefault="00560CB6" w:rsidP="00560CB6">
      <w:pPr>
        <w:pStyle w:val="a3"/>
        <w:jc w:val="both"/>
        <w:rPr>
          <w:rFonts w:ascii="Times New Roman" w:hAnsi="Times New Roman" w:cs="Times New Roman"/>
          <w:b/>
          <w:i/>
          <w:sz w:val="24"/>
          <w:szCs w:val="24"/>
        </w:rPr>
      </w:pPr>
    </w:p>
    <w:p w:rsidR="00560CB6" w:rsidRDefault="00560CB6" w:rsidP="00560CB6">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1 дополнена подпунктом е) (Закон № 240-ЗИД-VI от 25 июля 2017 года);</w:t>
      </w:r>
    </w:p>
    <w:p w:rsidR="00560CB6" w:rsidRDefault="00560CB6" w:rsidP="00560CB6">
      <w:pPr>
        <w:pStyle w:val="a3"/>
        <w:jc w:val="both"/>
        <w:rPr>
          <w:rFonts w:ascii="Times New Roman" w:hAnsi="Times New Roman" w:cs="Times New Roman"/>
          <w:b/>
          <w:i/>
          <w:sz w:val="24"/>
          <w:szCs w:val="24"/>
        </w:rPr>
      </w:pPr>
    </w:p>
    <w:p w:rsidR="00560CB6" w:rsidRDefault="00560CB6" w:rsidP="00012AB5">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1 дополнена подпунктом ж) (Закон № 240-ЗИД-VI от 25 июля 2017 года)</w:t>
      </w:r>
      <w:r w:rsidR="000E70AA">
        <w:rPr>
          <w:rFonts w:ascii="Times New Roman" w:hAnsi="Times New Roman" w:cs="Times New Roman"/>
          <w:b/>
          <w:i/>
          <w:sz w:val="24"/>
          <w:szCs w:val="24"/>
        </w:rPr>
        <w:t>;</w:t>
      </w:r>
    </w:p>
    <w:p w:rsidR="000E70AA" w:rsidRPr="00507423" w:rsidRDefault="000E70AA" w:rsidP="00012AB5">
      <w:pPr>
        <w:pStyle w:val="a3"/>
        <w:jc w:val="both"/>
        <w:rPr>
          <w:rFonts w:ascii="Times New Roman" w:hAnsi="Times New Roman" w:cs="Times New Roman"/>
          <w:b/>
          <w:i/>
          <w:sz w:val="24"/>
          <w:szCs w:val="24"/>
        </w:rPr>
      </w:pPr>
    </w:p>
    <w:p w:rsidR="000E70AA" w:rsidRPr="002210F0" w:rsidRDefault="000E70AA" w:rsidP="000E70AA">
      <w:pPr>
        <w:pStyle w:val="a3"/>
        <w:jc w:val="both"/>
        <w:rPr>
          <w:rFonts w:ascii="Times New Roman" w:hAnsi="Times New Roman" w:cs="Times New Roman"/>
          <w:b/>
          <w:i/>
          <w:sz w:val="24"/>
          <w:szCs w:val="24"/>
        </w:rPr>
      </w:pPr>
      <w:r w:rsidRPr="002210F0">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1 дополнена частью второй </w:t>
      </w:r>
      <w:r w:rsidRPr="002210F0">
        <w:rPr>
          <w:rFonts w:ascii="Times New Roman" w:hAnsi="Times New Roman" w:cs="Times New Roman"/>
          <w:b/>
          <w:i/>
          <w:sz w:val="24"/>
          <w:szCs w:val="24"/>
        </w:rPr>
        <w:t>(Закон № 81-ЗИД-</w:t>
      </w:r>
      <w:r w:rsidRPr="002210F0">
        <w:rPr>
          <w:rFonts w:ascii="Times New Roman" w:hAnsi="Times New Roman" w:cs="Times New Roman"/>
          <w:b/>
          <w:i/>
          <w:sz w:val="24"/>
          <w:szCs w:val="24"/>
          <w:lang w:val="en-US"/>
        </w:rPr>
        <w:t>VI</w:t>
      </w:r>
      <w:r w:rsidRPr="002210F0">
        <w:rPr>
          <w:rFonts w:ascii="Times New Roman" w:hAnsi="Times New Roman" w:cs="Times New Roman"/>
          <w:b/>
          <w:i/>
          <w:sz w:val="24"/>
          <w:szCs w:val="24"/>
        </w:rPr>
        <w:t xml:space="preserve"> от 26.03.18);</w:t>
      </w:r>
    </w:p>
    <w:p w:rsidR="00B02748" w:rsidRPr="00507423" w:rsidRDefault="00B02748" w:rsidP="00F1240E">
      <w:pPr>
        <w:pStyle w:val="a3"/>
        <w:ind w:firstLine="720"/>
        <w:jc w:val="both"/>
        <w:rPr>
          <w:rFonts w:ascii="Times New Roman" w:hAnsi="Times New Roman" w:cs="Times New Roman"/>
          <w:sz w:val="28"/>
          <w:szCs w:val="28"/>
        </w:rPr>
      </w:pPr>
    </w:p>
    <w:p w:rsidR="00F1240E" w:rsidRPr="00507423" w:rsidRDefault="007B5198" w:rsidP="00F1240E">
      <w:pPr>
        <w:pStyle w:val="a3"/>
        <w:ind w:firstLine="720"/>
        <w:jc w:val="both"/>
        <w:rPr>
          <w:rFonts w:ascii="Times New Roman" w:hAnsi="Times New Roman" w:cs="Times New Roman"/>
          <w:sz w:val="28"/>
          <w:szCs w:val="28"/>
        </w:rPr>
      </w:pPr>
      <w:r w:rsidRPr="00507423">
        <w:rPr>
          <w:rFonts w:ascii="Times New Roman" w:hAnsi="Times New Roman" w:cs="Times New Roman"/>
          <w:sz w:val="28"/>
          <w:szCs w:val="28"/>
        </w:rPr>
        <w:lastRenderedPageBreak/>
        <w:t xml:space="preserve">В </w:t>
      </w:r>
      <w:r w:rsidR="00B02748" w:rsidRPr="00507423">
        <w:rPr>
          <w:rFonts w:ascii="Times New Roman" w:hAnsi="Times New Roman" w:cs="Times New Roman"/>
          <w:sz w:val="28"/>
          <w:szCs w:val="28"/>
        </w:rPr>
        <w:t>настояще</w:t>
      </w:r>
      <w:r w:rsidRPr="00507423">
        <w:rPr>
          <w:rFonts w:ascii="Times New Roman" w:hAnsi="Times New Roman" w:cs="Times New Roman"/>
          <w:sz w:val="28"/>
          <w:szCs w:val="28"/>
        </w:rPr>
        <w:t>м</w:t>
      </w:r>
      <w:r w:rsidR="00B02748" w:rsidRPr="00507423">
        <w:rPr>
          <w:rFonts w:ascii="Times New Roman" w:hAnsi="Times New Roman" w:cs="Times New Roman"/>
          <w:sz w:val="28"/>
          <w:szCs w:val="28"/>
        </w:rPr>
        <w:t xml:space="preserve"> Закон</w:t>
      </w:r>
      <w:r w:rsidRPr="00507423">
        <w:rPr>
          <w:rFonts w:ascii="Times New Roman" w:hAnsi="Times New Roman" w:cs="Times New Roman"/>
          <w:sz w:val="28"/>
          <w:szCs w:val="28"/>
        </w:rPr>
        <w:t>е</w:t>
      </w:r>
      <w:r w:rsidR="00B02748" w:rsidRPr="00507423">
        <w:rPr>
          <w:rFonts w:ascii="Times New Roman" w:hAnsi="Times New Roman" w:cs="Times New Roman"/>
          <w:sz w:val="28"/>
          <w:szCs w:val="28"/>
        </w:rPr>
        <w:t xml:space="preserve"> </w:t>
      </w:r>
      <w:r w:rsidRPr="00507423">
        <w:rPr>
          <w:rFonts w:ascii="Times New Roman" w:hAnsi="Times New Roman" w:cs="Times New Roman"/>
          <w:sz w:val="28"/>
          <w:szCs w:val="28"/>
        </w:rPr>
        <w:t xml:space="preserve">используются </w:t>
      </w:r>
      <w:r w:rsidR="00B02748" w:rsidRPr="00507423">
        <w:rPr>
          <w:rFonts w:ascii="Times New Roman" w:hAnsi="Times New Roman" w:cs="Times New Roman"/>
          <w:sz w:val="28"/>
          <w:szCs w:val="28"/>
        </w:rPr>
        <w:t xml:space="preserve">следующие </w:t>
      </w:r>
      <w:r w:rsidRPr="00507423">
        <w:rPr>
          <w:rFonts w:ascii="Times New Roman" w:hAnsi="Times New Roman" w:cs="Times New Roman"/>
          <w:sz w:val="28"/>
          <w:szCs w:val="28"/>
        </w:rPr>
        <w:t xml:space="preserve">основные понятия и </w:t>
      </w:r>
      <w:r w:rsidR="00075882" w:rsidRPr="00507423">
        <w:rPr>
          <w:rFonts w:ascii="Times New Roman" w:hAnsi="Times New Roman" w:cs="Times New Roman"/>
          <w:sz w:val="28"/>
          <w:szCs w:val="28"/>
        </w:rPr>
        <w:t>термины</w:t>
      </w:r>
      <w:r w:rsidR="00B02748" w:rsidRPr="00507423">
        <w:rPr>
          <w:rFonts w:ascii="Times New Roman" w:hAnsi="Times New Roman" w:cs="Times New Roman"/>
          <w:sz w:val="28"/>
          <w:szCs w:val="28"/>
        </w:rPr>
        <w:t>:</w:t>
      </w:r>
    </w:p>
    <w:p w:rsidR="002C7EF2" w:rsidRPr="00DC61F3" w:rsidRDefault="00FB2C87" w:rsidP="002C7EF2">
      <w:pPr>
        <w:pStyle w:val="a3"/>
        <w:tabs>
          <w:tab w:val="left" w:pos="9923"/>
        </w:tabs>
        <w:ind w:firstLine="709"/>
        <w:jc w:val="both"/>
        <w:rPr>
          <w:rFonts w:ascii="Times New Roman" w:hAnsi="Times New Roman" w:cs="Times New Roman"/>
          <w:sz w:val="28"/>
          <w:szCs w:val="28"/>
        </w:rPr>
      </w:pPr>
      <w:r w:rsidRPr="00DC61F3">
        <w:rPr>
          <w:rFonts w:ascii="Times New Roman" w:hAnsi="Times New Roman" w:cs="Times New Roman"/>
          <w:sz w:val="28"/>
          <w:szCs w:val="28"/>
        </w:rPr>
        <w:t>а) индивидуальная предпринимательская деятельность – самостоятельная, осуществляемая на свой риск деятельность, направленная на систематическое получение прибыли, и в условиях, определенных настоящим Законом.</w:t>
      </w:r>
      <w:r w:rsidR="002C7EF2" w:rsidRPr="00DC61F3">
        <w:rPr>
          <w:rFonts w:ascii="Times New Roman" w:hAnsi="Times New Roman" w:cs="Times New Roman"/>
          <w:sz w:val="28"/>
          <w:szCs w:val="28"/>
        </w:rPr>
        <w:t xml:space="preserve"> </w:t>
      </w:r>
    </w:p>
    <w:p w:rsidR="002C7EF2" w:rsidRPr="00507423" w:rsidRDefault="002C7EF2" w:rsidP="002C7EF2">
      <w:pPr>
        <w:pStyle w:val="a3"/>
        <w:tabs>
          <w:tab w:val="left" w:pos="9923"/>
        </w:tabs>
        <w:ind w:firstLine="709"/>
        <w:jc w:val="both"/>
        <w:rPr>
          <w:rFonts w:ascii="Times New Roman" w:hAnsi="Times New Roman" w:cs="Times New Roman"/>
          <w:sz w:val="28"/>
          <w:szCs w:val="28"/>
        </w:rPr>
      </w:pPr>
      <w:r w:rsidRPr="00507423">
        <w:rPr>
          <w:rFonts w:ascii="Times New Roman" w:hAnsi="Times New Roman" w:cs="Times New Roman"/>
          <w:sz w:val="28"/>
          <w:szCs w:val="28"/>
        </w:rPr>
        <w:t>К индивидуальному предпринимательству относятся виды деятельности в сфере торгового, производственного предпринимательства и предпринимательства, связанного с предоставлением услуг, предпринимательства, связанного с предоставлением права пользования имуществом:</w:t>
      </w:r>
    </w:p>
    <w:p w:rsidR="002C7EF2" w:rsidRPr="00507423" w:rsidRDefault="00283C08" w:rsidP="002C7EF2">
      <w:pPr>
        <w:pStyle w:val="a3"/>
        <w:tabs>
          <w:tab w:val="left" w:pos="9923"/>
        </w:tabs>
        <w:ind w:firstLine="709"/>
        <w:jc w:val="both"/>
        <w:rPr>
          <w:rFonts w:ascii="Times New Roman" w:hAnsi="Times New Roman" w:cs="Times New Roman"/>
          <w:sz w:val="28"/>
          <w:szCs w:val="28"/>
        </w:rPr>
      </w:pPr>
      <w:r w:rsidRPr="00507423">
        <w:rPr>
          <w:rFonts w:ascii="Times New Roman" w:hAnsi="Times New Roman"/>
          <w:sz w:val="28"/>
          <w:szCs w:val="28"/>
        </w:rPr>
        <w:t xml:space="preserve">1) индивидуальное торговое предпринимательство – деятельность по розничной продаже приобретенных товаров конечному потребителю для личного использования, а также организациям общественного питания для дальнейшей его переработки и реализации, а также реализация вторичных ресурсов </w:t>
      </w:r>
      <w:r w:rsidRPr="00507423">
        <w:rPr>
          <w:rFonts w:ascii="Times New Roman" w:hAnsi="Times New Roman"/>
          <w:sz w:val="28"/>
          <w:szCs w:val="24"/>
        </w:rPr>
        <w:t>(кроме лома черных и цветных металлов)</w:t>
      </w:r>
      <w:r w:rsidRPr="00507423">
        <w:rPr>
          <w:rFonts w:ascii="Times New Roman" w:hAnsi="Times New Roman"/>
          <w:b/>
          <w:sz w:val="28"/>
          <w:szCs w:val="24"/>
        </w:rPr>
        <w:t xml:space="preserve"> </w:t>
      </w:r>
      <w:r w:rsidRPr="00507423">
        <w:rPr>
          <w:rFonts w:ascii="Times New Roman" w:hAnsi="Times New Roman"/>
          <w:sz w:val="28"/>
          <w:szCs w:val="28"/>
        </w:rPr>
        <w:t>юридическим лицам, использующим их в  технологических и (или) производственных целях</w:t>
      </w:r>
      <w:r w:rsidR="002C7EF2" w:rsidRPr="00507423">
        <w:rPr>
          <w:rFonts w:ascii="Times New Roman" w:hAnsi="Times New Roman" w:cs="Times New Roman"/>
          <w:sz w:val="28"/>
          <w:szCs w:val="28"/>
        </w:rPr>
        <w:t>;</w:t>
      </w:r>
    </w:p>
    <w:p w:rsidR="00456871" w:rsidRPr="00456871" w:rsidRDefault="00456871" w:rsidP="002C7EF2">
      <w:pPr>
        <w:pStyle w:val="a3"/>
        <w:tabs>
          <w:tab w:val="left" w:pos="9923"/>
        </w:tabs>
        <w:ind w:firstLine="709"/>
        <w:jc w:val="both"/>
        <w:rPr>
          <w:rFonts w:ascii="Times New Roman" w:hAnsi="Times New Roman" w:cs="Times New Roman"/>
          <w:sz w:val="28"/>
          <w:szCs w:val="28"/>
        </w:rPr>
      </w:pPr>
      <w:r w:rsidRPr="00456871">
        <w:rPr>
          <w:rFonts w:ascii="Times New Roman" w:hAnsi="Times New Roman" w:cs="Times New Roman"/>
          <w:sz w:val="28"/>
          <w:szCs w:val="28"/>
        </w:rPr>
        <w:t>В целях настоящего Закона к индивидуальному торговому предпринимательству относится также реализация через торговые автоматы товаров и (или) продукции общественного питания, изготовленных в этих торговых автоматах.</w:t>
      </w:r>
    </w:p>
    <w:p w:rsidR="002C7EF2" w:rsidRPr="00B00315" w:rsidRDefault="002C7EF2" w:rsidP="002C7EF2">
      <w:pPr>
        <w:pStyle w:val="a3"/>
        <w:tabs>
          <w:tab w:val="left" w:pos="0"/>
          <w:tab w:val="left" w:pos="9923"/>
        </w:tabs>
        <w:ind w:firstLine="709"/>
        <w:jc w:val="both"/>
        <w:rPr>
          <w:rFonts w:ascii="Times New Roman" w:hAnsi="Times New Roman" w:cs="Times New Roman"/>
          <w:sz w:val="28"/>
          <w:szCs w:val="28"/>
        </w:rPr>
      </w:pPr>
      <w:r w:rsidRPr="00B00315">
        <w:rPr>
          <w:rFonts w:ascii="Times New Roman" w:hAnsi="Times New Roman" w:cs="Times New Roman"/>
          <w:sz w:val="28"/>
          <w:szCs w:val="28"/>
        </w:rPr>
        <w:t>2)</w:t>
      </w:r>
      <w:r>
        <w:rPr>
          <w:rFonts w:ascii="Times New Roman" w:hAnsi="Times New Roman" w:cs="Times New Roman"/>
          <w:sz w:val="28"/>
          <w:szCs w:val="28"/>
        </w:rPr>
        <w:t xml:space="preserve"> </w:t>
      </w:r>
      <w:r w:rsidRPr="00B00315">
        <w:rPr>
          <w:rFonts w:ascii="Times New Roman" w:hAnsi="Times New Roman" w:cs="Times New Roman"/>
          <w:sz w:val="28"/>
          <w:szCs w:val="28"/>
        </w:rPr>
        <w:t xml:space="preserve">индивидуальное производственное предпринимательство – деятельность, связанная с выполнением работ, производством и (или) переработкой тех или иных товаров (изделий), а также их сбытом (реализацией); </w:t>
      </w:r>
    </w:p>
    <w:p w:rsidR="002C7EF2" w:rsidRPr="00014779" w:rsidRDefault="002C7EF2" w:rsidP="002C7EF2">
      <w:pPr>
        <w:pStyle w:val="a3"/>
        <w:tabs>
          <w:tab w:val="left" w:pos="9923"/>
        </w:tabs>
        <w:ind w:firstLine="709"/>
        <w:jc w:val="both"/>
        <w:rPr>
          <w:rFonts w:ascii="Times New Roman" w:hAnsi="Times New Roman" w:cs="Times New Roman"/>
          <w:sz w:val="28"/>
          <w:szCs w:val="28"/>
        </w:rPr>
      </w:pPr>
      <w:r w:rsidRPr="00B00315">
        <w:rPr>
          <w:rFonts w:ascii="Times New Roman" w:hAnsi="Times New Roman" w:cs="Times New Roman"/>
          <w:sz w:val="28"/>
          <w:szCs w:val="28"/>
        </w:rPr>
        <w:t>3</w:t>
      </w:r>
      <w:r w:rsidRPr="00014779">
        <w:rPr>
          <w:rFonts w:ascii="Times New Roman" w:hAnsi="Times New Roman" w:cs="Times New Roman"/>
          <w:sz w:val="28"/>
          <w:szCs w:val="28"/>
        </w:rPr>
        <w:t>)</w:t>
      </w:r>
      <w:r w:rsidR="00014779" w:rsidRPr="00014779">
        <w:rPr>
          <w:rFonts w:ascii="Times New Roman" w:hAnsi="Times New Roman" w:cs="Times New Roman"/>
          <w:sz w:val="28"/>
          <w:szCs w:val="28"/>
        </w:rPr>
        <w:t xml:space="preserve"> индивидуальное предпринимательство, связанное с предоставлением услуг, – предоставление услуг по ремонту и сервисному обслуживанию предметов быта, общественному питанию, услуг бюро путешествий, оказание медицинских услуг, услуг по транспортировке (перевозке) пассажиров и товаров, а также других видов деятельности, связанных с оказанием услуг</w:t>
      </w:r>
      <w:r w:rsidRPr="00014779">
        <w:rPr>
          <w:rFonts w:ascii="Times New Roman" w:hAnsi="Times New Roman" w:cs="Times New Roman"/>
          <w:sz w:val="28"/>
          <w:szCs w:val="28"/>
        </w:rPr>
        <w:t>;</w:t>
      </w:r>
    </w:p>
    <w:p w:rsidR="00B02748" w:rsidRPr="006A05E1" w:rsidRDefault="002C7EF2" w:rsidP="002C7EF2">
      <w:pPr>
        <w:pStyle w:val="a3"/>
        <w:ind w:firstLine="720"/>
        <w:jc w:val="both"/>
        <w:rPr>
          <w:rFonts w:ascii="Times New Roman" w:hAnsi="Times New Roman" w:cs="Times New Roman"/>
          <w:sz w:val="28"/>
          <w:szCs w:val="28"/>
        </w:rPr>
      </w:pPr>
      <w:r w:rsidRPr="00B00315">
        <w:rPr>
          <w:rFonts w:ascii="Times New Roman" w:hAnsi="Times New Roman" w:cs="Times New Roman"/>
          <w:sz w:val="28"/>
          <w:szCs w:val="28"/>
        </w:rPr>
        <w:t>4)</w:t>
      </w:r>
      <w:r>
        <w:rPr>
          <w:rFonts w:ascii="Times New Roman" w:hAnsi="Times New Roman" w:cs="Times New Roman"/>
          <w:sz w:val="28"/>
          <w:szCs w:val="28"/>
        </w:rPr>
        <w:t xml:space="preserve"> </w:t>
      </w:r>
      <w:r w:rsidRPr="00B00315">
        <w:rPr>
          <w:rFonts w:ascii="Times New Roman" w:hAnsi="Times New Roman" w:cs="Times New Roman"/>
          <w:sz w:val="28"/>
          <w:szCs w:val="28"/>
        </w:rPr>
        <w:t>индивидуальное предпринимательство, связанное с предоставлением права пользования имуществом</w:t>
      </w:r>
      <w:r>
        <w:rPr>
          <w:rFonts w:ascii="Times New Roman" w:hAnsi="Times New Roman" w:cs="Times New Roman"/>
          <w:sz w:val="28"/>
          <w:szCs w:val="28"/>
        </w:rPr>
        <w:t xml:space="preserve">, – </w:t>
      </w:r>
      <w:r w:rsidRPr="00B00315">
        <w:rPr>
          <w:rFonts w:ascii="Times New Roman" w:hAnsi="Times New Roman" w:cs="Times New Roman"/>
          <w:sz w:val="28"/>
          <w:szCs w:val="28"/>
        </w:rPr>
        <w:t>предоставление имущества за плату во временное владение и пользование или во временное пользование</w:t>
      </w:r>
      <w:r w:rsidR="006A05E1">
        <w:rPr>
          <w:rFonts w:ascii="Times New Roman" w:hAnsi="Times New Roman" w:cs="Times New Roman"/>
          <w:sz w:val="28"/>
          <w:szCs w:val="28"/>
        </w:rPr>
        <w:t>.</w:t>
      </w:r>
    </w:p>
    <w:p w:rsidR="00F1240E" w:rsidRDefault="00075882"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б) с</w:t>
      </w:r>
      <w:r w:rsidR="00F1240E" w:rsidRPr="0005140F">
        <w:rPr>
          <w:rFonts w:ascii="Times New Roman" w:hAnsi="Times New Roman" w:cs="Times New Roman"/>
          <w:sz w:val="28"/>
          <w:szCs w:val="28"/>
        </w:rPr>
        <w:t xml:space="preserve">емейное предпринимательство </w:t>
      </w:r>
      <w:r>
        <w:rPr>
          <w:rFonts w:ascii="Times New Roman" w:hAnsi="Times New Roman" w:cs="Times New Roman"/>
          <w:sz w:val="28"/>
          <w:szCs w:val="28"/>
        </w:rPr>
        <w:t>–</w:t>
      </w:r>
      <w:r w:rsidR="00F1240E" w:rsidRPr="0005140F">
        <w:rPr>
          <w:rFonts w:ascii="Times New Roman" w:hAnsi="Times New Roman" w:cs="Times New Roman"/>
          <w:sz w:val="28"/>
          <w:szCs w:val="28"/>
        </w:rPr>
        <w:t xml:space="preserve"> форма</w:t>
      </w:r>
      <w:r>
        <w:rPr>
          <w:rFonts w:ascii="Times New Roman" w:hAnsi="Times New Roman" w:cs="Times New Roman"/>
          <w:sz w:val="28"/>
          <w:szCs w:val="28"/>
        </w:rPr>
        <w:t xml:space="preserve"> </w:t>
      </w:r>
      <w:r w:rsidR="00F1240E" w:rsidRPr="0005140F">
        <w:rPr>
          <w:rFonts w:ascii="Times New Roman" w:hAnsi="Times New Roman" w:cs="Times New Roman"/>
          <w:sz w:val="28"/>
          <w:szCs w:val="28"/>
        </w:rPr>
        <w:t>совместной предпринимател</w:t>
      </w:r>
      <w:r w:rsidR="00F1240E" w:rsidRPr="0005140F">
        <w:rPr>
          <w:rFonts w:ascii="Times New Roman" w:hAnsi="Times New Roman" w:cs="Times New Roman"/>
          <w:sz w:val="28"/>
          <w:szCs w:val="28"/>
        </w:rPr>
        <w:t>ь</w:t>
      </w:r>
      <w:r w:rsidR="00F1240E" w:rsidRPr="0005140F">
        <w:rPr>
          <w:rFonts w:ascii="Times New Roman" w:hAnsi="Times New Roman" w:cs="Times New Roman"/>
          <w:sz w:val="28"/>
          <w:szCs w:val="28"/>
        </w:rPr>
        <w:t>ской деятельности физических лиц без образования юридического лица, осущест</w:t>
      </w:r>
      <w:r w:rsidR="00F1240E" w:rsidRPr="0005140F">
        <w:rPr>
          <w:rFonts w:ascii="Times New Roman" w:hAnsi="Times New Roman" w:cs="Times New Roman"/>
          <w:sz w:val="28"/>
          <w:szCs w:val="28"/>
        </w:rPr>
        <w:t>в</w:t>
      </w:r>
      <w:r w:rsidR="00F1240E" w:rsidRPr="0005140F">
        <w:rPr>
          <w:rFonts w:ascii="Times New Roman" w:hAnsi="Times New Roman" w:cs="Times New Roman"/>
          <w:sz w:val="28"/>
          <w:szCs w:val="28"/>
        </w:rPr>
        <w:t>ляемая членами семьи на базе их общего имущества. Семейное предпринимательство основыв</w:t>
      </w:r>
      <w:r w:rsidR="00F1240E" w:rsidRPr="0005140F">
        <w:rPr>
          <w:rFonts w:ascii="Times New Roman" w:hAnsi="Times New Roman" w:cs="Times New Roman"/>
          <w:sz w:val="28"/>
          <w:szCs w:val="28"/>
        </w:rPr>
        <w:t>а</w:t>
      </w:r>
      <w:r w:rsidR="00F1240E" w:rsidRPr="0005140F">
        <w:rPr>
          <w:rFonts w:ascii="Times New Roman" w:hAnsi="Times New Roman" w:cs="Times New Roman"/>
          <w:sz w:val="28"/>
          <w:szCs w:val="28"/>
        </w:rPr>
        <w:t xml:space="preserve">ется на личном труде </w:t>
      </w:r>
      <w:proofErr w:type="gramStart"/>
      <w:r w:rsidR="00F1240E" w:rsidRPr="0005140F">
        <w:rPr>
          <w:rFonts w:ascii="Times New Roman" w:hAnsi="Times New Roman" w:cs="Times New Roman"/>
          <w:sz w:val="28"/>
          <w:szCs w:val="28"/>
        </w:rPr>
        <w:t xml:space="preserve">супругов, детей </w:t>
      </w:r>
      <w:r>
        <w:rPr>
          <w:rFonts w:ascii="Times New Roman" w:hAnsi="Times New Roman" w:cs="Times New Roman"/>
          <w:sz w:val="28"/>
          <w:szCs w:val="28"/>
        </w:rPr>
        <w:t>(</w:t>
      </w:r>
      <w:r w:rsidR="00F1240E" w:rsidRPr="0005140F">
        <w:rPr>
          <w:rFonts w:ascii="Times New Roman" w:hAnsi="Times New Roman" w:cs="Times New Roman"/>
          <w:sz w:val="28"/>
          <w:szCs w:val="28"/>
        </w:rPr>
        <w:t>в том числе усыновленных</w:t>
      </w:r>
      <w:r w:rsidR="00F1240E" w:rsidRPr="00456871">
        <w:rPr>
          <w:rFonts w:ascii="Times New Roman" w:hAnsi="Times New Roman" w:cs="Times New Roman"/>
          <w:sz w:val="28"/>
          <w:szCs w:val="28"/>
        </w:rPr>
        <w:t>)</w:t>
      </w:r>
      <w:r w:rsidR="00456871" w:rsidRPr="00456871">
        <w:rPr>
          <w:rFonts w:ascii="Times New Roman" w:hAnsi="Times New Roman" w:cs="Times New Roman"/>
          <w:sz w:val="28"/>
          <w:szCs w:val="28"/>
        </w:rPr>
        <w:t>, не состоящих (не состоявших) в браке</w:t>
      </w:r>
      <w:r w:rsidR="00F1240E" w:rsidRPr="00456871">
        <w:rPr>
          <w:rFonts w:ascii="Times New Roman" w:hAnsi="Times New Roman" w:cs="Times New Roman"/>
          <w:sz w:val="28"/>
          <w:szCs w:val="28"/>
        </w:rPr>
        <w:t xml:space="preserve">, </w:t>
      </w:r>
      <w:r w:rsidR="00F1240E" w:rsidRPr="0005140F">
        <w:rPr>
          <w:rFonts w:ascii="Times New Roman" w:hAnsi="Times New Roman" w:cs="Times New Roman"/>
          <w:sz w:val="28"/>
          <w:szCs w:val="28"/>
        </w:rPr>
        <w:t xml:space="preserve">достигших возраста 18 </w:t>
      </w:r>
      <w:r>
        <w:rPr>
          <w:rFonts w:ascii="Times New Roman" w:hAnsi="Times New Roman" w:cs="Times New Roman"/>
          <w:sz w:val="28"/>
          <w:szCs w:val="28"/>
        </w:rPr>
        <w:t>(восемнадцат</w:t>
      </w:r>
      <w:r w:rsidR="007B5198">
        <w:rPr>
          <w:rFonts w:ascii="Times New Roman" w:hAnsi="Times New Roman" w:cs="Times New Roman"/>
          <w:sz w:val="28"/>
          <w:szCs w:val="28"/>
        </w:rPr>
        <w:t>и</w:t>
      </w:r>
      <w:r>
        <w:rPr>
          <w:rFonts w:ascii="Times New Roman" w:hAnsi="Times New Roman" w:cs="Times New Roman"/>
          <w:sz w:val="28"/>
          <w:szCs w:val="28"/>
        </w:rPr>
        <w:t xml:space="preserve">) </w:t>
      </w:r>
      <w:r w:rsidR="00F1240E" w:rsidRPr="0005140F">
        <w:rPr>
          <w:rFonts w:ascii="Times New Roman" w:hAnsi="Times New Roman" w:cs="Times New Roman"/>
          <w:sz w:val="28"/>
          <w:szCs w:val="28"/>
        </w:rPr>
        <w:t>лет либо в сл</w:t>
      </w:r>
      <w:r w:rsidR="00F1240E" w:rsidRPr="0005140F">
        <w:rPr>
          <w:rFonts w:ascii="Times New Roman" w:hAnsi="Times New Roman" w:cs="Times New Roman"/>
          <w:sz w:val="28"/>
          <w:szCs w:val="28"/>
        </w:rPr>
        <w:t>у</w:t>
      </w:r>
      <w:r w:rsidR="00F1240E" w:rsidRPr="0005140F">
        <w:rPr>
          <w:rFonts w:ascii="Times New Roman" w:hAnsi="Times New Roman" w:cs="Times New Roman"/>
          <w:sz w:val="28"/>
          <w:szCs w:val="28"/>
        </w:rPr>
        <w:t>чае признания несовершеннолетнего эмансипирова</w:t>
      </w:r>
      <w:r w:rsidR="00F1240E" w:rsidRPr="0005140F">
        <w:rPr>
          <w:rFonts w:ascii="Times New Roman" w:hAnsi="Times New Roman" w:cs="Times New Roman"/>
          <w:sz w:val="28"/>
          <w:szCs w:val="28"/>
        </w:rPr>
        <w:t>н</w:t>
      </w:r>
      <w:r w:rsidR="00F1240E" w:rsidRPr="0005140F">
        <w:rPr>
          <w:rFonts w:ascii="Times New Roman" w:hAnsi="Times New Roman" w:cs="Times New Roman"/>
          <w:sz w:val="28"/>
          <w:szCs w:val="28"/>
        </w:rPr>
        <w:t xml:space="preserve">ным в установленном порядке </w:t>
      </w:r>
      <w:r>
        <w:rPr>
          <w:rFonts w:ascii="Times New Roman" w:hAnsi="Times New Roman" w:cs="Times New Roman"/>
          <w:sz w:val="28"/>
          <w:szCs w:val="28"/>
        </w:rPr>
        <w:t>–</w:t>
      </w:r>
      <w:r w:rsidR="00F1240E" w:rsidRPr="0005140F">
        <w:rPr>
          <w:rFonts w:ascii="Times New Roman" w:hAnsi="Times New Roman" w:cs="Times New Roman"/>
          <w:sz w:val="28"/>
          <w:szCs w:val="28"/>
        </w:rPr>
        <w:t xml:space="preserve"> </w:t>
      </w:r>
      <w:r w:rsidR="00456871">
        <w:rPr>
          <w:rFonts w:ascii="Times New Roman" w:hAnsi="Times New Roman" w:cs="Times New Roman"/>
          <w:sz w:val="28"/>
          <w:szCs w:val="28"/>
        </w:rPr>
        <w:br/>
      </w:r>
      <w:r w:rsidR="00F1240E" w:rsidRPr="0005140F">
        <w:rPr>
          <w:rFonts w:ascii="Times New Roman" w:hAnsi="Times New Roman" w:cs="Times New Roman"/>
          <w:sz w:val="28"/>
          <w:szCs w:val="28"/>
        </w:rPr>
        <w:t xml:space="preserve">16 </w:t>
      </w:r>
      <w:r>
        <w:rPr>
          <w:rFonts w:ascii="Times New Roman" w:hAnsi="Times New Roman" w:cs="Times New Roman"/>
          <w:sz w:val="28"/>
          <w:szCs w:val="28"/>
        </w:rPr>
        <w:t>(шестнадцат</w:t>
      </w:r>
      <w:r w:rsidR="007B5198">
        <w:rPr>
          <w:rFonts w:ascii="Times New Roman" w:hAnsi="Times New Roman" w:cs="Times New Roman"/>
          <w:sz w:val="28"/>
          <w:szCs w:val="28"/>
        </w:rPr>
        <w:t>и</w:t>
      </w:r>
      <w:r>
        <w:rPr>
          <w:rFonts w:ascii="Times New Roman" w:hAnsi="Times New Roman" w:cs="Times New Roman"/>
          <w:sz w:val="28"/>
          <w:szCs w:val="28"/>
        </w:rPr>
        <w:t xml:space="preserve">) </w:t>
      </w:r>
      <w:r w:rsidR="00F1240E" w:rsidRPr="0005140F">
        <w:rPr>
          <w:rFonts w:ascii="Times New Roman" w:hAnsi="Times New Roman" w:cs="Times New Roman"/>
          <w:sz w:val="28"/>
          <w:szCs w:val="28"/>
        </w:rPr>
        <w:t xml:space="preserve">лет, родителей (усыновителей) (далее </w:t>
      </w:r>
      <w:r>
        <w:rPr>
          <w:rFonts w:ascii="Times New Roman" w:hAnsi="Times New Roman" w:cs="Times New Roman"/>
          <w:sz w:val="28"/>
          <w:szCs w:val="28"/>
        </w:rPr>
        <w:t>–</w:t>
      </w:r>
      <w:r w:rsidR="00F1240E" w:rsidRPr="0005140F">
        <w:rPr>
          <w:rFonts w:ascii="Times New Roman" w:hAnsi="Times New Roman" w:cs="Times New Roman"/>
          <w:sz w:val="28"/>
          <w:szCs w:val="28"/>
        </w:rPr>
        <w:t xml:space="preserve"> члены семьи </w:t>
      </w:r>
      <w:proofErr w:type="spellStart"/>
      <w:r w:rsidR="00F1240E" w:rsidRPr="0005140F">
        <w:rPr>
          <w:rFonts w:ascii="Times New Roman" w:hAnsi="Times New Roman" w:cs="Times New Roman"/>
          <w:sz w:val="28"/>
          <w:szCs w:val="28"/>
        </w:rPr>
        <w:t>патентооблад</w:t>
      </w:r>
      <w:r w:rsidR="00F1240E" w:rsidRPr="0005140F">
        <w:rPr>
          <w:rFonts w:ascii="Times New Roman" w:hAnsi="Times New Roman" w:cs="Times New Roman"/>
          <w:sz w:val="28"/>
          <w:szCs w:val="28"/>
        </w:rPr>
        <w:t>а</w:t>
      </w:r>
      <w:r w:rsidR="00F1240E">
        <w:rPr>
          <w:rFonts w:ascii="Times New Roman" w:hAnsi="Times New Roman" w:cs="Times New Roman"/>
          <w:sz w:val="28"/>
          <w:szCs w:val="28"/>
        </w:rPr>
        <w:t>теля</w:t>
      </w:r>
      <w:proofErr w:type="spellEnd"/>
      <w:r w:rsidR="007B5198">
        <w:rPr>
          <w:rFonts w:ascii="Times New Roman" w:hAnsi="Times New Roman" w:cs="Times New Roman"/>
          <w:sz w:val="28"/>
          <w:szCs w:val="28"/>
        </w:rPr>
        <w:t>)</w:t>
      </w:r>
      <w:r>
        <w:rPr>
          <w:rFonts w:ascii="Times New Roman" w:hAnsi="Times New Roman" w:cs="Times New Roman"/>
          <w:sz w:val="28"/>
          <w:szCs w:val="28"/>
        </w:rPr>
        <w:t>;</w:t>
      </w:r>
      <w:proofErr w:type="gramEnd"/>
    </w:p>
    <w:p w:rsidR="00B02748" w:rsidRPr="00F1240E" w:rsidRDefault="00075882"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w:t>
      </w:r>
      <w:r w:rsidR="00B02748" w:rsidRPr="00F1240E">
        <w:rPr>
          <w:rFonts w:ascii="Times New Roman" w:hAnsi="Times New Roman" w:cs="Times New Roman"/>
          <w:sz w:val="28"/>
          <w:szCs w:val="28"/>
        </w:rPr>
        <w:t>еспубликанский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Pr>
          <w:rFonts w:ascii="Times New Roman" w:hAnsi="Times New Roman" w:cs="Times New Roman"/>
          <w:sz w:val="28"/>
          <w:szCs w:val="28"/>
        </w:rPr>
        <w:t>–</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дающий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право</w:t>
      </w:r>
      <w:r w:rsidR="00F1240E">
        <w:rPr>
          <w:rFonts w:ascii="Times New Roman" w:hAnsi="Times New Roman" w:cs="Times New Roman"/>
          <w:sz w:val="28"/>
          <w:szCs w:val="28"/>
        </w:rPr>
        <w:t xml:space="preserve"> </w:t>
      </w:r>
      <w:proofErr w:type="spellStart"/>
      <w:r w:rsidR="00B02748" w:rsidRPr="00F1240E">
        <w:rPr>
          <w:rFonts w:ascii="Times New Roman" w:hAnsi="Times New Roman" w:cs="Times New Roman"/>
          <w:sz w:val="28"/>
          <w:szCs w:val="28"/>
        </w:rPr>
        <w:t>патентообладателю</w:t>
      </w:r>
      <w:proofErr w:type="spellEnd"/>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членам</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семьи</w:t>
      </w:r>
      <w:r w:rsidR="00F1240E">
        <w:rPr>
          <w:rFonts w:ascii="Times New Roman" w:hAnsi="Times New Roman" w:cs="Times New Roman"/>
          <w:sz w:val="28"/>
          <w:szCs w:val="28"/>
        </w:rPr>
        <w:t xml:space="preserve"> </w:t>
      </w:r>
      <w:proofErr w:type="spellStart"/>
      <w:r w:rsidR="00B02748" w:rsidRPr="00F1240E">
        <w:rPr>
          <w:rFonts w:ascii="Times New Roman" w:hAnsi="Times New Roman" w:cs="Times New Roman"/>
          <w:sz w:val="28"/>
          <w:szCs w:val="28"/>
        </w:rPr>
        <w:t>патентообладателя</w:t>
      </w:r>
      <w:proofErr w:type="spellEnd"/>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осуществлять</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деятельность</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всей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территории</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Приднестровской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Молдавской</w:t>
      </w:r>
      <w:r w:rsidR="00F1240E">
        <w:rPr>
          <w:rFonts w:ascii="Times New Roman" w:hAnsi="Times New Roman" w:cs="Times New Roman"/>
          <w:sz w:val="28"/>
          <w:szCs w:val="28"/>
        </w:rPr>
        <w:t xml:space="preserve"> </w:t>
      </w:r>
      <w:r>
        <w:rPr>
          <w:rFonts w:ascii="Times New Roman" w:hAnsi="Times New Roman" w:cs="Times New Roman"/>
          <w:sz w:val="28"/>
          <w:szCs w:val="28"/>
        </w:rPr>
        <w:t>Республики;</w:t>
      </w:r>
    </w:p>
    <w:p w:rsidR="00B02748" w:rsidRPr="00F1240E" w:rsidRDefault="00F730F1"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г) доход (выручка) – выручка в денежной и натуральной форме, полученная как на территории Приднестровской Молдавской Республики, так и за ее пределами, от реализации продукции, товаров (работ, услуг)</w:t>
      </w:r>
      <w:r w:rsidR="00075882">
        <w:rPr>
          <w:rFonts w:ascii="Times New Roman" w:hAnsi="Times New Roman" w:cs="Times New Roman"/>
          <w:sz w:val="28"/>
          <w:szCs w:val="28"/>
        </w:rPr>
        <w:t>;</w:t>
      </w:r>
    </w:p>
    <w:p w:rsidR="00B02748" w:rsidRDefault="00075882" w:rsidP="00F1240E">
      <w:pPr>
        <w:pStyle w:val="a3"/>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F1240E">
        <w:rPr>
          <w:rFonts w:ascii="Times New Roman" w:hAnsi="Times New Roman" w:cs="Times New Roman"/>
          <w:sz w:val="28"/>
          <w:szCs w:val="28"/>
        </w:rPr>
        <w:t xml:space="preserve"> </w:t>
      </w:r>
      <w:r>
        <w:rPr>
          <w:rFonts w:ascii="Times New Roman" w:hAnsi="Times New Roman" w:cs="Times New Roman"/>
          <w:sz w:val="28"/>
          <w:szCs w:val="28"/>
        </w:rPr>
        <w:t>в</w:t>
      </w:r>
      <w:r w:rsidR="00B02748" w:rsidRPr="00F1240E">
        <w:rPr>
          <w:rFonts w:ascii="Times New Roman" w:hAnsi="Times New Roman" w:cs="Times New Roman"/>
          <w:sz w:val="28"/>
          <w:szCs w:val="28"/>
        </w:rPr>
        <w:t>аловой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доход</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от</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индивидуальной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предпринимательской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 xml:space="preserve">деятельности </w:t>
      </w:r>
      <w:r w:rsidR="005D0DDA">
        <w:rPr>
          <w:rFonts w:ascii="Times New Roman" w:hAnsi="Times New Roman" w:cs="Times New Roman"/>
          <w:sz w:val="28"/>
          <w:szCs w:val="28"/>
        </w:rPr>
        <w:t>–</w:t>
      </w:r>
      <w:r w:rsidR="007B5198">
        <w:rPr>
          <w:rFonts w:ascii="Times New Roman" w:hAnsi="Times New Roman" w:cs="Times New Roman"/>
          <w:sz w:val="28"/>
          <w:szCs w:val="28"/>
        </w:rPr>
        <w:t xml:space="preserve"> </w:t>
      </w:r>
      <w:r w:rsidR="00B02748" w:rsidRPr="00F1240E">
        <w:rPr>
          <w:rFonts w:ascii="Times New Roman" w:hAnsi="Times New Roman" w:cs="Times New Roman"/>
          <w:sz w:val="28"/>
          <w:szCs w:val="28"/>
        </w:rPr>
        <w:t>доход (выручка) за минусом расходов, связанных</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с</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пр</w:t>
      </w:r>
      <w:r w:rsidR="00560CB6">
        <w:rPr>
          <w:rFonts w:ascii="Times New Roman" w:hAnsi="Times New Roman" w:cs="Times New Roman"/>
          <w:sz w:val="28"/>
          <w:szCs w:val="28"/>
        </w:rPr>
        <w:t>едпринимательской деятельностью;</w:t>
      </w:r>
    </w:p>
    <w:p w:rsidR="00560CB6" w:rsidRPr="007C0349" w:rsidRDefault="00560CB6" w:rsidP="00560CB6">
      <w:pPr>
        <w:pStyle w:val="a3"/>
        <w:ind w:firstLine="709"/>
        <w:jc w:val="both"/>
        <w:outlineLvl w:val="0"/>
        <w:rPr>
          <w:rFonts w:ascii="Times New Roman" w:hAnsi="Times New Roman" w:cs="Times New Roman"/>
          <w:sz w:val="28"/>
          <w:szCs w:val="28"/>
        </w:rPr>
      </w:pPr>
      <w:r w:rsidRPr="007C0349">
        <w:rPr>
          <w:rFonts w:ascii="Times New Roman" w:hAnsi="Times New Roman" w:cs="Times New Roman"/>
          <w:sz w:val="28"/>
          <w:szCs w:val="28"/>
        </w:rPr>
        <w:t>е) хозяйственное предпринимательство – форма совместной предпринимательской деятельности, осуществляемая индивидуальным предпринимателем с привлечением физических лиц по договорам гражданско-правового характера для осуществления предпринимательской деятельности, указанной в патенте, в количестве не более 5 (пяти) человек в месяц;</w:t>
      </w:r>
    </w:p>
    <w:p w:rsidR="00560CB6" w:rsidRDefault="00560CB6" w:rsidP="0073565A">
      <w:pPr>
        <w:pStyle w:val="a3"/>
        <w:ind w:firstLine="720"/>
        <w:jc w:val="both"/>
        <w:rPr>
          <w:rFonts w:ascii="Times New Roman" w:hAnsi="Times New Roman" w:cs="Times New Roman"/>
          <w:sz w:val="28"/>
          <w:szCs w:val="28"/>
        </w:rPr>
      </w:pPr>
      <w:r w:rsidRPr="007C0349">
        <w:rPr>
          <w:rFonts w:ascii="Times New Roman" w:hAnsi="Times New Roman" w:cs="Times New Roman"/>
          <w:sz w:val="28"/>
          <w:szCs w:val="28"/>
        </w:rPr>
        <w:t>ж) привлекаемое лицо – физическое лицо, зарегистрированное в качестве индивидуального предпринимателя в соответствии с Законом Приднестровской Молдавской Республики «О государственной регистрации юридических лиц и индивидуальных предпринимателей», привлекаемое по договорам гражданско-правового характера для осуществления предпринимательской деятельности, указанной в хозяйственном патенте</w:t>
      </w:r>
      <w:r w:rsidR="0073565A">
        <w:rPr>
          <w:rFonts w:ascii="Times New Roman" w:hAnsi="Times New Roman" w:cs="Times New Roman"/>
          <w:sz w:val="28"/>
          <w:szCs w:val="28"/>
        </w:rPr>
        <w:t>.</w:t>
      </w:r>
    </w:p>
    <w:p w:rsidR="00F10E4C" w:rsidRPr="00DC61F3" w:rsidRDefault="00F10E4C" w:rsidP="0073565A">
      <w:pPr>
        <w:pStyle w:val="a3"/>
        <w:ind w:firstLine="720"/>
        <w:jc w:val="both"/>
        <w:rPr>
          <w:rFonts w:ascii="Times New Roman" w:hAnsi="Times New Roman" w:cs="Times New Roman"/>
          <w:sz w:val="28"/>
          <w:szCs w:val="28"/>
        </w:rPr>
      </w:pPr>
      <w:r w:rsidRPr="00DC61F3">
        <w:rPr>
          <w:rFonts w:ascii="Times New Roman" w:hAnsi="Times New Roman" w:cs="Times New Roman"/>
          <w:sz w:val="28"/>
          <w:szCs w:val="28"/>
        </w:rPr>
        <w:t>Иные понятия и термины, используемые в настоящем Законе, применяются в том значении, в каком они используются в гражданском законодательстве Приднестровской Молдавской Республики.</w:t>
      </w:r>
    </w:p>
    <w:p w:rsidR="00B02748" w:rsidRPr="00F1240E" w:rsidRDefault="00B02748" w:rsidP="00F1240E">
      <w:pPr>
        <w:pStyle w:val="a3"/>
        <w:ind w:firstLine="720"/>
        <w:jc w:val="both"/>
        <w:rPr>
          <w:rFonts w:ascii="Times New Roman" w:hAnsi="Times New Roman" w:cs="Times New Roman"/>
          <w:sz w:val="28"/>
          <w:szCs w:val="28"/>
        </w:rPr>
      </w:pPr>
    </w:p>
    <w:p w:rsidR="00B02748" w:rsidRDefault="00B02748" w:rsidP="006F7369">
      <w:pPr>
        <w:pStyle w:val="a3"/>
        <w:ind w:firstLine="720"/>
        <w:jc w:val="both"/>
        <w:outlineLvl w:val="0"/>
        <w:rPr>
          <w:rFonts w:ascii="Times New Roman" w:hAnsi="Times New Roman" w:cs="Times New Roman"/>
          <w:sz w:val="28"/>
          <w:szCs w:val="28"/>
          <w:lang w:val="en-US"/>
        </w:rPr>
      </w:pPr>
      <w:r w:rsidRPr="00F1240E">
        <w:rPr>
          <w:rFonts w:ascii="Times New Roman" w:hAnsi="Times New Roman" w:cs="Times New Roman"/>
          <w:b/>
          <w:sz w:val="28"/>
          <w:szCs w:val="28"/>
        </w:rPr>
        <w:t>Статья 2.</w:t>
      </w:r>
      <w:r w:rsidRPr="00F1240E">
        <w:rPr>
          <w:rFonts w:ascii="Times New Roman" w:hAnsi="Times New Roman" w:cs="Times New Roman"/>
          <w:sz w:val="28"/>
          <w:szCs w:val="28"/>
        </w:rPr>
        <w:t xml:space="preserve"> Предпринимательский патент</w:t>
      </w:r>
    </w:p>
    <w:p w:rsidR="00456871" w:rsidRDefault="00456871" w:rsidP="00012AB5">
      <w:pPr>
        <w:pStyle w:val="a3"/>
        <w:jc w:val="both"/>
        <w:rPr>
          <w:rFonts w:ascii="Times New Roman" w:hAnsi="Times New Roman" w:cs="Times New Roman"/>
          <w:b/>
          <w:i/>
          <w:sz w:val="24"/>
          <w:szCs w:val="24"/>
        </w:rPr>
      </w:pPr>
    </w:p>
    <w:p w:rsidR="00456871" w:rsidRDefault="00456871" w:rsidP="0045687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proofErr w:type="spellStart"/>
      <w:r>
        <w:rPr>
          <w:rFonts w:ascii="Times New Roman" w:hAnsi="Times New Roman" w:cs="Times New Roman"/>
          <w:b/>
          <w:i/>
          <w:sz w:val="24"/>
          <w:szCs w:val="24"/>
        </w:rPr>
        <w:t>д</w:t>
      </w:r>
      <w:proofErr w:type="spellEnd"/>
      <w:r>
        <w:rPr>
          <w:rFonts w:ascii="Times New Roman" w:hAnsi="Times New Roman" w:cs="Times New Roman"/>
          <w:b/>
          <w:i/>
          <w:sz w:val="24"/>
          <w:szCs w:val="24"/>
        </w:rPr>
        <w:t xml:space="preserve">) пункта 2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44461" w:rsidRDefault="00844461" w:rsidP="0084446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proofErr w:type="spellStart"/>
      <w:r>
        <w:rPr>
          <w:rFonts w:ascii="Times New Roman" w:hAnsi="Times New Roman" w:cs="Times New Roman"/>
          <w:b/>
          <w:i/>
          <w:sz w:val="24"/>
          <w:szCs w:val="24"/>
        </w:rPr>
        <w:t>з</w:t>
      </w:r>
      <w:proofErr w:type="spellEnd"/>
      <w:r>
        <w:rPr>
          <w:rFonts w:ascii="Times New Roman" w:hAnsi="Times New Roman" w:cs="Times New Roman"/>
          <w:b/>
          <w:i/>
          <w:sz w:val="24"/>
          <w:szCs w:val="24"/>
        </w:rPr>
        <w:t xml:space="preserve">) пункта 2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D33C0" w:rsidRDefault="008D33C0" w:rsidP="008D33C0">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proofErr w:type="spellStart"/>
      <w:r>
        <w:rPr>
          <w:rFonts w:ascii="Times New Roman" w:hAnsi="Times New Roman" w:cs="Times New Roman"/>
          <w:b/>
          <w:i/>
          <w:sz w:val="24"/>
          <w:szCs w:val="24"/>
        </w:rPr>
        <w:t>з</w:t>
      </w:r>
      <w:proofErr w:type="spellEnd"/>
      <w:r>
        <w:rPr>
          <w:rFonts w:ascii="Times New Roman" w:hAnsi="Times New Roman" w:cs="Times New Roman"/>
          <w:b/>
          <w:i/>
          <w:sz w:val="24"/>
          <w:szCs w:val="24"/>
        </w:rPr>
        <w:t xml:space="preserve">) пункта 2 статьи </w:t>
      </w:r>
      <w:r w:rsidRPr="006E0881">
        <w:rPr>
          <w:rFonts w:ascii="Times New Roman" w:hAnsi="Times New Roman" w:cs="Times New Roman"/>
          <w:b/>
          <w:i/>
          <w:sz w:val="24"/>
          <w:szCs w:val="24"/>
        </w:rPr>
        <w:t xml:space="preserve">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844461" w:rsidRDefault="00844461" w:rsidP="0084446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r>
        <w:rPr>
          <w:rFonts w:ascii="Times New Roman" w:hAnsi="Times New Roman" w:cs="Times New Roman"/>
          <w:b/>
          <w:i/>
          <w:sz w:val="24"/>
          <w:szCs w:val="24"/>
        </w:rPr>
        <w:t xml:space="preserve">к) пункта 2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44461" w:rsidRDefault="00844461" w:rsidP="0084446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2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 xml:space="preserve">дополнен подпунктом </w:t>
      </w:r>
      <w:proofErr w:type="spellStart"/>
      <w:r>
        <w:rPr>
          <w:rFonts w:ascii="Times New Roman" w:hAnsi="Times New Roman" w:cs="Times New Roman"/>
          <w:b/>
          <w:i/>
          <w:sz w:val="24"/>
          <w:szCs w:val="24"/>
        </w:rPr>
        <w:t>н</w:t>
      </w:r>
      <w:proofErr w:type="spellEnd"/>
      <w:r>
        <w:rPr>
          <w:rFonts w:ascii="Times New Roman" w:hAnsi="Times New Roman" w:cs="Times New Roman"/>
          <w:b/>
          <w:i/>
          <w:sz w:val="24"/>
          <w:szCs w:val="24"/>
        </w:rPr>
        <w:t>)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4C339D" w:rsidRDefault="004C339D" w:rsidP="004C339D">
      <w:pPr>
        <w:pStyle w:val="a3"/>
        <w:jc w:val="both"/>
        <w:rPr>
          <w:rFonts w:ascii="Times New Roman" w:hAnsi="Times New Roman" w:cs="Times New Roman"/>
          <w:b/>
          <w:i/>
          <w:sz w:val="24"/>
          <w:szCs w:val="24"/>
        </w:rPr>
      </w:pPr>
      <w:r>
        <w:rPr>
          <w:rFonts w:ascii="Times New Roman" w:hAnsi="Times New Roman" w:cs="Times New Roman"/>
          <w:b/>
          <w:i/>
          <w:sz w:val="24"/>
          <w:szCs w:val="24"/>
        </w:rPr>
        <w:t>-- Пункт 2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456871" w:rsidRDefault="00456871" w:rsidP="00012AB5">
      <w:pPr>
        <w:pStyle w:val="a3"/>
        <w:jc w:val="both"/>
        <w:rPr>
          <w:rFonts w:ascii="Times New Roman" w:hAnsi="Times New Roman" w:cs="Times New Roman"/>
          <w:b/>
          <w:i/>
          <w:sz w:val="24"/>
          <w:szCs w:val="24"/>
        </w:rPr>
      </w:pPr>
    </w:p>
    <w:p w:rsidR="004C339D" w:rsidRDefault="004C339D" w:rsidP="00012AB5">
      <w:pPr>
        <w:pStyle w:val="a3"/>
        <w:jc w:val="both"/>
        <w:rPr>
          <w:rFonts w:ascii="Times New Roman" w:hAnsi="Times New Roman" w:cs="Times New Roman"/>
          <w:b/>
          <w:i/>
          <w:sz w:val="24"/>
          <w:szCs w:val="24"/>
        </w:rPr>
      </w:pPr>
    </w:p>
    <w:p w:rsidR="00844461" w:rsidRDefault="00844461" w:rsidP="0084446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proofErr w:type="spellStart"/>
      <w:r>
        <w:rPr>
          <w:rFonts w:ascii="Times New Roman" w:hAnsi="Times New Roman" w:cs="Times New Roman"/>
          <w:b/>
          <w:i/>
          <w:sz w:val="24"/>
          <w:szCs w:val="24"/>
        </w:rPr>
        <w:t>д</w:t>
      </w:r>
      <w:proofErr w:type="spellEnd"/>
      <w:r>
        <w:rPr>
          <w:rFonts w:ascii="Times New Roman" w:hAnsi="Times New Roman" w:cs="Times New Roman"/>
          <w:b/>
          <w:i/>
          <w:sz w:val="24"/>
          <w:szCs w:val="24"/>
        </w:rPr>
        <w:t xml:space="preserve">) пункта 4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44461" w:rsidRDefault="00844461" w:rsidP="0084446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proofErr w:type="spellStart"/>
      <w:r>
        <w:rPr>
          <w:rFonts w:ascii="Times New Roman" w:hAnsi="Times New Roman" w:cs="Times New Roman"/>
          <w:b/>
          <w:i/>
          <w:sz w:val="24"/>
          <w:szCs w:val="24"/>
        </w:rPr>
        <w:t>з</w:t>
      </w:r>
      <w:proofErr w:type="spellEnd"/>
      <w:r>
        <w:rPr>
          <w:rFonts w:ascii="Times New Roman" w:hAnsi="Times New Roman" w:cs="Times New Roman"/>
          <w:b/>
          <w:i/>
          <w:sz w:val="24"/>
          <w:szCs w:val="24"/>
        </w:rPr>
        <w:t xml:space="preserve">) пункта 4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4C339D" w:rsidRDefault="004C339D" w:rsidP="004C339D">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proofErr w:type="spellStart"/>
      <w:r>
        <w:rPr>
          <w:rFonts w:ascii="Times New Roman" w:hAnsi="Times New Roman" w:cs="Times New Roman"/>
          <w:b/>
          <w:i/>
          <w:sz w:val="24"/>
          <w:szCs w:val="24"/>
        </w:rPr>
        <w:t>з</w:t>
      </w:r>
      <w:proofErr w:type="spellEnd"/>
      <w:r>
        <w:rPr>
          <w:rFonts w:ascii="Times New Roman" w:hAnsi="Times New Roman" w:cs="Times New Roman"/>
          <w:b/>
          <w:i/>
          <w:sz w:val="24"/>
          <w:szCs w:val="24"/>
        </w:rPr>
        <w:t>) пункта 4 статьи 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844461" w:rsidRDefault="00844461" w:rsidP="0084446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6E0881">
        <w:rPr>
          <w:rFonts w:ascii="Times New Roman" w:hAnsi="Times New Roman" w:cs="Times New Roman"/>
          <w:b/>
          <w:i/>
          <w:sz w:val="24"/>
          <w:szCs w:val="24"/>
        </w:rPr>
        <w:t xml:space="preserve">ункт </w:t>
      </w:r>
      <w:r>
        <w:rPr>
          <w:rFonts w:ascii="Times New Roman" w:hAnsi="Times New Roman" w:cs="Times New Roman"/>
          <w:b/>
          <w:i/>
          <w:sz w:val="24"/>
          <w:szCs w:val="24"/>
        </w:rPr>
        <w:t xml:space="preserve">к) пункта 4 </w:t>
      </w:r>
      <w:r w:rsidRPr="006E0881">
        <w:rPr>
          <w:rFonts w:ascii="Times New Roman" w:hAnsi="Times New Roman" w:cs="Times New Roman"/>
          <w:b/>
          <w:i/>
          <w:sz w:val="24"/>
          <w:szCs w:val="24"/>
        </w:rPr>
        <w:t xml:space="preserve">статьи 2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44461" w:rsidRDefault="00844461" w:rsidP="00012AB5">
      <w:pPr>
        <w:pStyle w:val="a3"/>
        <w:jc w:val="both"/>
        <w:rPr>
          <w:rFonts w:ascii="Times New Roman" w:hAnsi="Times New Roman" w:cs="Times New Roman"/>
          <w:b/>
          <w:i/>
          <w:sz w:val="24"/>
          <w:szCs w:val="24"/>
        </w:rPr>
      </w:pPr>
    </w:p>
    <w:p w:rsidR="004C339D" w:rsidRDefault="004C339D" w:rsidP="004C339D">
      <w:pPr>
        <w:pStyle w:val="a3"/>
        <w:jc w:val="both"/>
        <w:rPr>
          <w:rFonts w:ascii="Times New Roman" w:hAnsi="Times New Roman" w:cs="Times New Roman"/>
          <w:b/>
          <w:i/>
          <w:sz w:val="24"/>
          <w:szCs w:val="24"/>
        </w:rPr>
      </w:pPr>
      <w:r>
        <w:rPr>
          <w:rFonts w:ascii="Times New Roman" w:hAnsi="Times New Roman" w:cs="Times New Roman"/>
          <w:b/>
          <w:i/>
          <w:sz w:val="24"/>
          <w:szCs w:val="24"/>
        </w:rPr>
        <w:t>-- Пункт 4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73565A" w:rsidRDefault="0073565A" w:rsidP="0073565A">
      <w:pPr>
        <w:pStyle w:val="a3"/>
        <w:jc w:val="both"/>
        <w:rPr>
          <w:rFonts w:ascii="Times New Roman" w:hAnsi="Times New Roman" w:cs="Times New Roman"/>
          <w:b/>
          <w:i/>
          <w:sz w:val="24"/>
          <w:szCs w:val="24"/>
        </w:rPr>
      </w:pPr>
    </w:p>
    <w:p w:rsidR="0073565A" w:rsidRDefault="0073565A" w:rsidP="0073565A">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Статья 2 дополнена пунктом 4-1) (Закон № 240-ЗИД-VI от 25 июля 2017 года);</w:t>
      </w:r>
      <w:proofErr w:type="gramEnd"/>
    </w:p>
    <w:p w:rsidR="0073565A" w:rsidRDefault="0073565A" w:rsidP="0073565A">
      <w:pPr>
        <w:pStyle w:val="a3"/>
        <w:jc w:val="both"/>
        <w:rPr>
          <w:rFonts w:ascii="Times New Roman" w:hAnsi="Times New Roman" w:cs="Times New Roman"/>
          <w:b/>
          <w:i/>
          <w:sz w:val="24"/>
          <w:szCs w:val="24"/>
        </w:rPr>
      </w:pPr>
    </w:p>
    <w:p w:rsidR="0073565A" w:rsidRDefault="0073565A" w:rsidP="0073565A">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Статья 2 дополнена пунктом 4-2) (Закон № 240-ЗИД-VI от 25 июля 2017 года);</w:t>
      </w:r>
      <w:proofErr w:type="gramEnd"/>
    </w:p>
    <w:p w:rsidR="004C339D" w:rsidRDefault="004C339D" w:rsidP="00012AB5">
      <w:pPr>
        <w:pStyle w:val="a3"/>
        <w:jc w:val="both"/>
        <w:rPr>
          <w:rFonts w:ascii="Times New Roman" w:hAnsi="Times New Roman" w:cs="Times New Roman"/>
          <w:b/>
          <w:i/>
          <w:sz w:val="24"/>
          <w:szCs w:val="24"/>
        </w:rPr>
      </w:pPr>
    </w:p>
    <w:p w:rsidR="00B02748" w:rsidRDefault="006E0881" w:rsidP="00012AB5">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 xml:space="preserve">-- Пункт 6 статьи 2 </w:t>
      </w:r>
      <w:r w:rsidR="00637B1E">
        <w:rPr>
          <w:rFonts w:ascii="Times New Roman" w:hAnsi="Times New Roman" w:cs="Times New Roman"/>
          <w:b/>
          <w:i/>
          <w:sz w:val="24"/>
          <w:szCs w:val="24"/>
        </w:rPr>
        <w:t>в новой редакции</w:t>
      </w:r>
      <w:r>
        <w:rPr>
          <w:rFonts w:ascii="Times New Roman" w:hAnsi="Times New Roman" w:cs="Times New Roman"/>
          <w:b/>
          <w:i/>
          <w:sz w:val="24"/>
          <w:szCs w:val="24"/>
        </w:rPr>
        <w:t xml:space="preserve">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w:t>
      </w:r>
      <w:r w:rsidR="00721309">
        <w:rPr>
          <w:rFonts w:ascii="Times New Roman" w:hAnsi="Times New Roman" w:cs="Times New Roman"/>
          <w:b/>
          <w:i/>
          <w:sz w:val="24"/>
          <w:szCs w:val="24"/>
        </w:rPr>
        <w:t>0</w:t>
      </w:r>
      <w:r>
        <w:rPr>
          <w:rFonts w:ascii="Times New Roman" w:hAnsi="Times New Roman" w:cs="Times New Roman"/>
          <w:b/>
          <w:i/>
          <w:sz w:val="24"/>
          <w:szCs w:val="24"/>
        </w:rPr>
        <w:t>.10.09г)</w:t>
      </w:r>
      <w:r w:rsidR="00AF767E">
        <w:rPr>
          <w:rFonts w:ascii="Times New Roman" w:hAnsi="Times New Roman" w:cs="Times New Roman"/>
          <w:b/>
          <w:i/>
          <w:sz w:val="24"/>
          <w:szCs w:val="24"/>
        </w:rPr>
        <w:t>;</w:t>
      </w:r>
    </w:p>
    <w:p w:rsidR="00AF767E" w:rsidRDefault="00AF767E" w:rsidP="00AF767E">
      <w:pPr>
        <w:pStyle w:val="a3"/>
        <w:jc w:val="both"/>
        <w:rPr>
          <w:rFonts w:ascii="Times New Roman" w:hAnsi="Times New Roman" w:cs="Times New Roman"/>
          <w:b/>
          <w:i/>
          <w:sz w:val="24"/>
          <w:szCs w:val="24"/>
        </w:rPr>
      </w:pPr>
      <w:proofErr w:type="gramStart"/>
      <w:r>
        <w:rPr>
          <w:rFonts w:ascii="Times New Roman" w:hAnsi="Times New Roman" w:cs="Times New Roman"/>
          <w:bCs/>
          <w:i/>
          <w:sz w:val="24"/>
          <w:szCs w:val="24"/>
        </w:rPr>
        <w:t xml:space="preserve">-- </w:t>
      </w:r>
      <w:r>
        <w:rPr>
          <w:rFonts w:ascii="Times New Roman" w:hAnsi="Times New Roman" w:cs="Times New Roman"/>
          <w:b/>
          <w:bCs/>
          <w:i/>
          <w:sz w:val="24"/>
          <w:szCs w:val="24"/>
        </w:rPr>
        <w:t xml:space="preserve">Пункт 6 статьи 2 </w:t>
      </w:r>
      <w:r>
        <w:rPr>
          <w:rFonts w:ascii="Times New Roman" w:hAnsi="Times New Roman" w:cs="Times New Roman"/>
          <w:b/>
          <w:i/>
          <w:sz w:val="24"/>
          <w:szCs w:val="24"/>
        </w:rPr>
        <w:t>изложить в новой редакции (Закон № 159-ЗИ-</w:t>
      </w:r>
      <w:r>
        <w:rPr>
          <w:rFonts w:ascii="Times New Roman" w:hAnsi="Times New Roman" w:cs="Times New Roman"/>
          <w:b/>
          <w:i/>
          <w:sz w:val="24"/>
          <w:szCs w:val="24"/>
          <w:lang w:val="en-US"/>
        </w:rPr>
        <w:t>V</w:t>
      </w:r>
      <w:r w:rsidRPr="00AF767E">
        <w:rPr>
          <w:rFonts w:ascii="Times New Roman" w:hAnsi="Times New Roman" w:cs="Times New Roman"/>
          <w:b/>
          <w:i/>
          <w:sz w:val="24"/>
          <w:szCs w:val="24"/>
        </w:rPr>
        <w:t xml:space="preserve"> </w:t>
      </w:r>
      <w:r>
        <w:rPr>
          <w:rFonts w:ascii="Times New Roman" w:hAnsi="Times New Roman" w:cs="Times New Roman"/>
          <w:b/>
          <w:i/>
          <w:sz w:val="24"/>
          <w:szCs w:val="24"/>
        </w:rPr>
        <w:t>от 29.09.11);)</w:t>
      </w:r>
      <w:proofErr w:type="gramEnd"/>
    </w:p>
    <w:p w:rsidR="00132474" w:rsidRDefault="00132474" w:rsidP="00132474">
      <w:pPr>
        <w:pStyle w:val="a3"/>
        <w:jc w:val="both"/>
        <w:rPr>
          <w:rFonts w:ascii="Times New Roman" w:hAnsi="Times New Roman" w:cs="Times New Roman"/>
          <w:b/>
          <w:i/>
          <w:sz w:val="24"/>
          <w:szCs w:val="24"/>
          <w:lang w:val="en-US"/>
        </w:rPr>
      </w:pPr>
      <w:proofErr w:type="gramStart"/>
      <w:r>
        <w:rPr>
          <w:rFonts w:ascii="Times New Roman" w:hAnsi="Times New Roman" w:cs="Times New Roman"/>
          <w:bCs/>
          <w:i/>
          <w:sz w:val="24"/>
          <w:szCs w:val="24"/>
        </w:rPr>
        <w:lastRenderedPageBreak/>
        <w:t xml:space="preserve">-- </w:t>
      </w:r>
      <w:r>
        <w:rPr>
          <w:rFonts w:ascii="Times New Roman" w:hAnsi="Times New Roman" w:cs="Times New Roman"/>
          <w:b/>
          <w:bCs/>
          <w:i/>
          <w:sz w:val="24"/>
          <w:szCs w:val="24"/>
        </w:rPr>
        <w:t xml:space="preserve">Подпункт а) части первой 6 статьи </w:t>
      </w:r>
      <w:r>
        <w:rPr>
          <w:rFonts w:ascii="Times New Roman" w:hAnsi="Times New Roman" w:cs="Times New Roman"/>
          <w:b/>
          <w:i/>
          <w:sz w:val="24"/>
          <w:szCs w:val="24"/>
        </w:rPr>
        <w:t>в новой редакции (Закон № 386-ЗИД-</w:t>
      </w:r>
      <w:r>
        <w:rPr>
          <w:rFonts w:ascii="Times New Roman" w:hAnsi="Times New Roman" w:cs="Times New Roman"/>
          <w:b/>
          <w:i/>
          <w:sz w:val="24"/>
          <w:szCs w:val="24"/>
          <w:lang w:val="en-US"/>
        </w:rPr>
        <w:t>VI</w:t>
      </w:r>
      <w:r w:rsidRPr="00AF767E">
        <w:rPr>
          <w:rFonts w:ascii="Times New Roman" w:hAnsi="Times New Roman" w:cs="Times New Roman"/>
          <w:b/>
          <w:i/>
          <w:sz w:val="24"/>
          <w:szCs w:val="24"/>
        </w:rPr>
        <w:t xml:space="preserve"> </w:t>
      </w:r>
      <w:r>
        <w:rPr>
          <w:rFonts w:ascii="Times New Roman" w:hAnsi="Times New Roman" w:cs="Times New Roman"/>
          <w:b/>
          <w:i/>
          <w:sz w:val="24"/>
          <w:szCs w:val="24"/>
        </w:rPr>
        <w:t>от 2</w:t>
      </w:r>
      <w:r w:rsidRPr="00C55322">
        <w:rPr>
          <w:rFonts w:ascii="Times New Roman" w:hAnsi="Times New Roman" w:cs="Times New Roman"/>
          <w:b/>
          <w:i/>
          <w:sz w:val="24"/>
          <w:szCs w:val="24"/>
        </w:rPr>
        <w:t>6</w:t>
      </w:r>
      <w:r>
        <w:rPr>
          <w:rFonts w:ascii="Times New Roman" w:hAnsi="Times New Roman" w:cs="Times New Roman"/>
          <w:b/>
          <w:i/>
          <w:sz w:val="24"/>
          <w:szCs w:val="24"/>
        </w:rPr>
        <w:t>.</w:t>
      </w:r>
      <w:r w:rsidRPr="00C55322">
        <w:rPr>
          <w:rFonts w:ascii="Times New Roman" w:hAnsi="Times New Roman" w:cs="Times New Roman"/>
          <w:b/>
          <w:i/>
          <w:sz w:val="24"/>
          <w:szCs w:val="24"/>
        </w:rPr>
        <w:t>12</w:t>
      </w:r>
      <w:r>
        <w:rPr>
          <w:rFonts w:ascii="Times New Roman" w:hAnsi="Times New Roman" w:cs="Times New Roman"/>
          <w:b/>
          <w:i/>
          <w:sz w:val="24"/>
          <w:szCs w:val="24"/>
        </w:rPr>
        <w:t>.1</w:t>
      </w:r>
      <w:r w:rsidRPr="00C55322">
        <w:rPr>
          <w:rFonts w:ascii="Times New Roman" w:hAnsi="Times New Roman" w:cs="Times New Roman"/>
          <w:b/>
          <w:i/>
          <w:sz w:val="24"/>
          <w:szCs w:val="24"/>
        </w:rPr>
        <w:t>7</w:t>
      </w:r>
      <w:r>
        <w:rPr>
          <w:rFonts w:ascii="Times New Roman" w:hAnsi="Times New Roman" w:cs="Times New Roman"/>
          <w:b/>
          <w:i/>
          <w:sz w:val="24"/>
          <w:szCs w:val="24"/>
        </w:rPr>
        <w:t>);)</w:t>
      </w:r>
      <w:proofErr w:type="gramEnd"/>
    </w:p>
    <w:p w:rsidR="00014779" w:rsidRDefault="00014779" w:rsidP="0001477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б) пункта 6 статьи 2 </w:t>
      </w:r>
      <w:r w:rsidRPr="00390F8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2C27E6" w:rsidRDefault="002C27E6" w:rsidP="002C27E6">
      <w:pPr>
        <w:pStyle w:val="a3"/>
        <w:jc w:val="both"/>
        <w:rPr>
          <w:rFonts w:ascii="Times New Roman" w:hAnsi="Times New Roman" w:cs="Times New Roman"/>
          <w:b/>
          <w:i/>
          <w:sz w:val="24"/>
          <w:szCs w:val="24"/>
        </w:rPr>
      </w:pPr>
    </w:p>
    <w:p w:rsidR="002C27E6" w:rsidRPr="000D39D3" w:rsidRDefault="002C27E6" w:rsidP="002C27E6">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Подпункты а) и б) части второй пункта 6 статьи 2 исключены (Закон № 52-ЗИ-VI от 10.03.17);</w:t>
      </w:r>
    </w:p>
    <w:p w:rsidR="00014779" w:rsidRDefault="00014779" w:rsidP="002C27E6">
      <w:pPr>
        <w:pStyle w:val="a3"/>
        <w:jc w:val="both"/>
        <w:rPr>
          <w:rFonts w:ascii="Times New Roman" w:hAnsi="Times New Roman" w:cs="Times New Roman"/>
          <w:b/>
          <w:i/>
          <w:sz w:val="24"/>
          <w:szCs w:val="24"/>
        </w:rPr>
      </w:pPr>
    </w:p>
    <w:p w:rsidR="002C27E6" w:rsidRPr="00841746" w:rsidRDefault="002C27E6" w:rsidP="002C27E6">
      <w:pPr>
        <w:pStyle w:val="a3"/>
        <w:jc w:val="both"/>
        <w:rPr>
          <w:rFonts w:ascii="Times New Roman" w:hAnsi="Times New Roman" w:cs="Times New Roman"/>
          <w:b/>
          <w:i/>
          <w:sz w:val="24"/>
          <w:szCs w:val="24"/>
        </w:rPr>
      </w:pPr>
      <w:r w:rsidRPr="00841746">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г) пункта 6 статьи 2 </w:t>
      </w:r>
      <w:r w:rsidRPr="00841746">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11-ЗИД-VI от 11 января 2018 года);</w:t>
      </w:r>
    </w:p>
    <w:p w:rsidR="002C27E6" w:rsidRPr="002C27E6" w:rsidRDefault="002C27E6" w:rsidP="00132474">
      <w:pPr>
        <w:pStyle w:val="a3"/>
        <w:jc w:val="both"/>
        <w:rPr>
          <w:rFonts w:ascii="Times New Roman" w:hAnsi="Times New Roman" w:cs="Times New Roman"/>
          <w:b/>
          <w:i/>
          <w:sz w:val="24"/>
          <w:szCs w:val="24"/>
        </w:rPr>
      </w:pPr>
    </w:p>
    <w:p w:rsidR="00D32D8E" w:rsidRDefault="00D32D8E" w:rsidP="00AF767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--Подпункт </w:t>
      </w:r>
      <w:proofErr w:type="spellStart"/>
      <w:r>
        <w:rPr>
          <w:rFonts w:ascii="Times New Roman" w:hAnsi="Times New Roman" w:cs="Times New Roman"/>
          <w:b/>
          <w:i/>
          <w:sz w:val="24"/>
          <w:szCs w:val="24"/>
        </w:rPr>
        <w:t>д</w:t>
      </w:r>
      <w:proofErr w:type="spellEnd"/>
      <w:r>
        <w:rPr>
          <w:rFonts w:ascii="Times New Roman" w:hAnsi="Times New Roman" w:cs="Times New Roman"/>
          <w:b/>
          <w:i/>
          <w:sz w:val="24"/>
          <w:szCs w:val="24"/>
        </w:rPr>
        <w:t>) пункта 6 статьи исключен (Закон № 158-ЗИ-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01.08.12);</w:t>
      </w:r>
    </w:p>
    <w:p w:rsidR="005A33C0" w:rsidRPr="00D32D8E" w:rsidRDefault="005A33C0" w:rsidP="00AF767E">
      <w:pPr>
        <w:pStyle w:val="a3"/>
        <w:jc w:val="both"/>
        <w:rPr>
          <w:rFonts w:ascii="Times New Roman" w:hAnsi="Times New Roman" w:cs="Times New Roman"/>
          <w:b/>
          <w:i/>
          <w:sz w:val="24"/>
          <w:szCs w:val="24"/>
        </w:rPr>
      </w:pPr>
    </w:p>
    <w:p w:rsidR="003A3452" w:rsidRDefault="007E4FAA" w:rsidP="007E4FAA">
      <w:pPr>
        <w:pStyle w:val="a3"/>
        <w:jc w:val="both"/>
        <w:rPr>
          <w:rFonts w:ascii="Times New Roman" w:hAnsi="Times New Roman" w:cs="Times New Roman"/>
          <w:b/>
          <w:i/>
          <w:sz w:val="24"/>
          <w:szCs w:val="24"/>
        </w:rPr>
      </w:pPr>
      <w:r w:rsidRPr="007E4FAA">
        <w:rPr>
          <w:rFonts w:ascii="Times New Roman" w:hAnsi="Times New Roman" w:cs="Times New Roman"/>
          <w:b/>
          <w:i/>
          <w:sz w:val="24"/>
          <w:szCs w:val="24"/>
        </w:rPr>
        <w:t xml:space="preserve">-- Часть первая пункта 6 статьи 2 дополнен </w:t>
      </w:r>
      <w:r w:rsidR="0089333A">
        <w:rPr>
          <w:rFonts w:ascii="Times New Roman" w:hAnsi="Times New Roman" w:cs="Times New Roman"/>
          <w:b/>
          <w:i/>
          <w:sz w:val="24"/>
          <w:szCs w:val="24"/>
        </w:rPr>
        <w:t>подпунктами е</w:t>
      </w:r>
      <w:proofErr w:type="gramStart"/>
      <w:r w:rsidR="0089333A">
        <w:rPr>
          <w:rFonts w:ascii="Times New Roman" w:hAnsi="Times New Roman" w:cs="Times New Roman"/>
          <w:b/>
          <w:i/>
          <w:sz w:val="24"/>
          <w:szCs w:val="24"/>
        </w:rPr>
        <w:t>)-</w:t>
      </w:r>
      <w:proofErr w:type="gramEnd"/>
      <w:r w:rsidR="0089333A">
        <w:rPr>
          <w:rFonts w:ascii="Times New Roman" w:hAnsi="Times New Roman" w:cs="Times New Roman"/>
          <w:b/>
          <w:i/>
          <w:sz w:val="24"/>
          <w:szCs w:val="24"/>
        </w:rPr>
        <w:t xml:space="preserve">к) </w:t>
      </w:r>
      <w:r w:rsidRPr="007E4FAA">
        <w:rPr>
          <w:rFonts w:ascii="Times New Roman" w:hAnsi="Times New Roman" w:cs="Times New Roman"/>
          <w:b/>
          <w:i/>
          <w:sz w:val="24"/>
          <w:szCs w:val="24"/>
        </w:rPr>
        <w:t>(Закон № 171-ЗИД-</w:t>
      </w:r>
      <w:r w:rsidRPr="007E4FAA">
        <w:rPr>
          <w:rFonts w:ascii="Times New Roman" w:hAnsi="Times New Roman" w:cs="Times New Roman"/>
          <w:b/>
          <w:i/>
          <w:sz w:val="24"/>
          <w:szCs w:val="24"/>
          <w:lang w:val="en-US"/>
        </w:rPr>
        <w:t>V</w:t>
      </w:r>
      <w:r w:rsidRPr="007E4FAA">
        <w:rPr>
          <w:rFonts w:ascii="Times New Roman" w:hAnsi="Times New Roman" w:cs="Times New Roman"/>
          <w:b/>
          <w:i/>
          <w:sz w:val="24"/>
          <w:szCs w:val="24"/>
        </w:rPr>
        <w:t xml:space="preserve"> от 28.09.12)</w:t>
      </w:r>
      <w:r w:rsidR="003A3452">
        <w:rPr>
          <w:rFonts w:ascii="Times New Roman" w:hAnsi="Times New Roman" w:cs="Times New Roman"/>
          <w:b/>
          <w:i/>
          <w:sz w:val="24"/>
          <w:szCs w:val="24"/>
        </w:rPr>
        <w:t>;</w:t>
      </w:r>
    </w:p>
    <w:p w:rsidR="00C71DE4" w:rsidRPr="00C55322" w:rsidRDefault="00C71DE4" w:rsidP="00C71DE4">
      <w:pPr>
        <w:pStyle w:val="a3"/>
        <w:jc w:val="both"/>
        <w:rPr>
          <w:rFonts w:ascii="Times New Roman" w:hAnsi="Times New Roman" w:cs="Times New Roman"/>
          <w:b/>
          <w:i/>
          <w:sz w:val="24"/>
          <w:szCs w:val="24"/>
        </w:rPr>
      </w:pPr>
      <w:proofErr w:type="gramStart"/>
      <w:r>
        <w:rPr>
          <w:rFonts w:ascii="Times New Roman" w:hAnsi="Times New Roman" w:cs="Times New Roman"/>
          <w:bCs/>
          <w:i/>
          <w:sz w:val="24"/>
          <w:szCs w:val="24"/>
        </w:rPr>
        <w:t xml:space="preserve">-- </w:t>
      </w:r>
      <w:r>
        <w:rPr>
          <w:rFonts w:ascii="Times New Roman" w:hAnsi="Times New Roman" w:cs="Times New Roman"/>
          <w:b/>
          <w:bCs/>
          <w:i/>
          <w:sz w:val="24"/>
          <w:szCs w:val="24"/>
        </w:rPr>
        <w:t>Часть вторая пункта 6 статьи 2 исключена</w:t>
      </w:r>
      <w:r>
        <w:rPr>
          <w:rFonts w:ascii="Times New Roman" w:hAnsi="Times New Roman" w:cs="Times New Roman"/>
          <w:b/>
          <w:i/>
          <w:sz w:val="24"/>
          <w:szCs w:val="24"/>
        </w:rPr>
        <w:t xml:space="preserve"> (Закон № 386-ЗИД-</w:t>
      </w:r>
      <w:r>
        <w:rPr>
          <w:rFonts w:ascii="Times New Roman" w:hAnsi="Times New Roman" w:cs="Times New Roman"/>
          <w:b/>
          <w:i/>
          <w:sz w:val="24"/>
          <w:szCs w:val="24"/>
          <w:lang w:val="en-US"/>
        </w:rPr>
        <w:t>VI</w:t>
      </w:r>
      <w:r w:rsidRPr="00AF767E">
        <w:rPr>
          <w:rFonts w:ascii="Times New Roman" w:hAnsi="Times New Roman" w:cs="Times New Roman"/>
          <w:b/>
          <w:i/>
          <w:sz w:val="24"/>
          <w:szCs w:val="24"/>
        </w:rPr>
        <w:t xml:space="preserve"> </w:t>
      </w:r>
      <w:r>
        <w:rPr>
          <w:rFonts w:ascii="Times New Roman" w:hAnsi="Times New Roman" w:cs="Times New Roman"/>
          <w:b/>
          <w:i/>
          <w:sz w:val="24"/>
          <w:szCs w:val="24"/>
        </w:rPr>
        <w:t>от 2</w:t>
      </w:r>
      <w:r w:rsidRPr="00C55322">
        <w:rPr>
          <w:rFonts w:ascii="Times New Roman" w:hAnsi="Times New Roman" w:cs="Times New Roman"/>
          <w:b/>
          <w:i/>
          <w:sz w:val="24"/>
          <w:szCs w:val="24"/>
        </w:rPr>
        <w:t>6</w:t>
      </w:r>
      <w:r>
        <w:rPr>
          <w:rFonts w:ascii="Times New Roman" w:hAnsi="Times New Roman" w:cs="Times New Roman"/>
          <w:b/>
          <w:i/>
          <w:sz w:val="24"/>
          <w:szCs w:val="24"/>
        </w:rPr>
        <w:t>.</w:t>
      </w:r>
      <w:r w:rsidRPr="00C55322">
        <w:rPr>
          <w:rFonts w:ascii="Times New Roman" w:hAnsi="Times New Roman" w:cs="Times New Roman"/>
          <w:b/>
          <w:i/>
          <w:sz w:val="24"/>
          <w:szCs w:val="24"/>
        </w:rPr>
        <w:t>12</w:t>
      </w:r>
      <w:r>
        <w:rPr>
          <w:rFonts w:ascii="Times New Roman" w:hAnsi="Times New Roman" w:cs="Times New Roman"/>
          <w:b/>
          <w:i/>
          <w:sz w:val="24"/>
          <w:szCs w:val="24"/>
        </w:rPr>
        <w:t>.1</w:t>
      </w:r>
      <w:r w:rsidRPr="00C55322">
        <w:rPr>
          <w:rFonts w:ascii="Times New Roman" w:hAnsi="Times New Roman" w:cs="Times New Roman"/>
          <w:b/>
          <w:i/>
          <w:sz w:val="24"/>
          <w:szCs w:val="24"/>
        </w:rPr>
        <w:t>7</w:t>
      </w:r>
      <w:r>
        <w:rPr>
          <w:rFonts w:ascii="Times New Roman" w:hAnsi="Times New Roman" w:cs="Times New Roman"/>
          <w:b/>
          <w:i/>
          <w:sz w:val="24"/>
          <w:szCs w:val="24"/>
        </w:rPr>
        <w:t>);)</w:t>
      </w:r>
      <w:proofErr w:type="gramEnd"/>
    </w:p>
    <w:p w:rsidR="003A3452" w:rsidRPr="007E4FAA" w:rsidRDefault="003A3452" w:rsidP="007E4FAA">
      <w:pPr>
        <w:pStyle w:val="a3"/>
        <w:jc w:val="both"/>
        <w:rPr>
          <w:rFonts w:ascii="Times New Roman" w:hAnsi="Times New Roman" w:cs="Times New Roman"/>
          <w:b/>
          <w:i/>
          <w:sz w:val="24"/>
          <w:szCs w:val="24"/>
        </w:rPr>
      </w:pPr>
    </w:p>
    <w:p w:rsidR="00CF7CB2" w:rsidRDefault="00CF7CB2" w:rsidP="00CF7CB2">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С</w:t>
      </w:r>
      <w:r w:rsidRPr="006E0881">
        <w:rPr>
          <w:rFonts w:ascii="Times New Roman" w:hAnsi="Times New Roman" w:cs="Times New Roman"/>
          <w:b/>
          <w:i/>
          <w:sz w:val="24"/>
          <w:szCs w:val="24"/>
        </w:rPr>
        <w:t>тать</w:t>
      </w:r>
      <w:r>
        <w:rPr>
          <w:rFonts w:ascii="Times New Roman" w:hAnsi="Times New Roman" w:cs="Times New Roman"/>
          <w:b/>
          <w:i/>
          <w:sz w:val="24"/>
          <w:szCs w:val="24"/>
        </w:rPr>
        <w:t>я</w:t>
      </w:r>
      <w:r w:rsidRPr="006E0881">
        <w:rPr>
          <w:rFonts w:ascii="Times New Roman" w:hAnsi="Times New Roman" w:cs="Times New Roman"/>
          <w:b/>
          <w:i/>
          <w:sz w:val="24"/>
          <w:szCs w:val="24"/>
        </w:rPr>
        <w:t xml:space="preserve"> </w:t>
      </w:r>
      <w:r>
        <w:rPr>
          <w:rFonts w:ascii="Times New Roman" w:hAnsi="Times New Roman" w:cs="Times New Roman"/>
          <w:b/>
          <w:i/>
          <w:sz w:val="24"/>
          <w:szCs w:val="24"/>
        </w:rPr>
        <w:t>дополнена пунктом 7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236-ЗИД-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31.12.14г);</w:t>
      </w:r>
    </w:p>
    <w:p w:rsidR="007E4FAA" w:rsidRPr="007E4FAA" w:rsidRDefault="007E4FAA" w:rsidP="007E4FAA">
      <w:pPr>
        <w:pStyle w:val="a3"/>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 xml:space="preserve">1. Предпринимательский патент (далее </w:t>
      </w:r>
      <w:r w:rsidR="005D0DDA">
        <w:rPr>
          <w:rFonts w:ascii="Times New Roman" w:hAnsi="Times New Roman" w:cs="Times New Roman"/>
          <w:sz w:val="28"/>
          <w:szCs w:val="28"/>
        </w:rPr>
        <w:t>–</w:t>
      </w:r>
      <w:r w:rsidRPr="00F1240E">
        <w:rPr>
          <w:rFonts w:ascii="Times New Roman" w:hAnsi="Times New Roman" w:cs="Times New Roman"/>
          <w:sz w:val="28"/>
          <w:szCs w:val="28"/>
        </w:rPr>
        <w:t xml:space="preserve"> патент) является именным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документом,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удостоверяющим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физических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занятие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указанным</w:t>
      </w:r>
      <w:r w:rsidR="005D0DDA">
        <w:rPr>
          <w:rFonts w:ascii="Times New Roman" w:hAnsi="Times New Roman" w:cs="Times New Roman"/>
          <w:sz w:val="28"/>
          <w:szCs w:val="28"/>
        </w:rPr>
        <w:t xml:space="preserve"> </w:t>
      </w:r>
      <w:r w:rsidRPr="00F1240E">
        <w:rPr>
          <w:rFonts w:ascii="Times New Roman" w:hAnsi="Times New Roman" w:cs="Times New Roman"/>
          <w:sz w:val="28"/>
          <w:szCs w:val="28"/>
        </w:rPr>
        <w:t>(</w:t>
      </w:r>
      <w:r w:rsidR="005D0DDA">
        <w:rPr>
          <w:rFonts w:ascii="Times New Roman" w:hAnsi="Times New Roman" w:cs="Times New Roman"/>
          <w:sz w:val="28"/>
          <w:szCs w:val="28"/>
        </w:rPr>
        <w:t>указанными</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 нем видом</w:t>
      </w:r>
      <w:r w:rsidR="005D0DDA">
        <w:rPr>
          <w:rFonts w:ascii="Times New Roman" w:hAnsi="Times New Roman" w:cs="Times New Roman"/>
          <w:sz w:val="28"/>
          <w:szCs w:val="28"/>
        </w:rPr>
        <w:t xml:space="preserve"> </w:t>
      </w:r>
      <w:r w:rsidRPr="00F1240E">
        <w:rPr>
          <w:rFonts w:ascii="Times New Roman" w:hAnsi="Times New Roman" w:cs="Times New Roman"/>
          <w:sz w:val="28"/>
          <w:szCs w:val="28"/>
        </w:rPr>
        <w:t>(</w:t>
      </w:r>
      <w:r w:rsidR="005D0DDA">
        <w:rPr>
          <w:rFonts w:ascii="Times New Roman" w:hAnsi="Times New Roman" w:cs="Times New Roman"/>
          <w:sz w:val="28"/>
          <w:szCs w:val="28"/>
        </w:rPr>
        <w:t>вид</w:t>
      </w:r>
      <w:r w:rsidRPr="00F1240E">
        <w:rPr>
          <w:rFonts w:ascii="Times New Roman" w:hAnsi="Times New Roman" w:cs="Times New Roman"/>
          <w:sz w:val="28"/>
          <w:szCs w:val="28"/>
        </w:rPr>
        <w:t>ами) предпринимательской деятельности 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течение определенного срока.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2. Патент содержит следующие реквизиты:</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 серия и номер патента;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 фамили</w:t>
      </w:r>
      <w:r w:rsidR="005D0DDA">
        <w:rPr>
          <w:rFonts w:ascii="Times New Roman" w:hAnsi="Times New Roman" w:cs="Times New Roman"/>
          <w:sz w:val="28"/>
          <w:szCs w:val="28"/>
        </w:rPr>
        <w:t>я</w:t>
      </w:r>
      <w:r w:rsidR="000D4E2D">
        <w:rPr>
          <w:rFonts w:ascii="Times New Roman" w:hAnsi="Times New Roman" w:cs="Times New Roman"/>
          <w:sz w:val="28"/>
          <w:szCs w:val="28"/>
        </w:rPr>
        <w:t xml:space="preserve">, </w:t>
      </w:r>
      <w:r w:rsidR="000D4E2D" w:rsidRPr="00F1240E">
        <w:rPr>
          <w:rFonts w:ascii="Times New Roman" w:hAnsi="Times New Roman" w:cs="Times New Roman"/>
          <w:sz w:val="28"/>
          <w:szCs w:val="28"/>
        </w:rPr>
        <w:t>имя</w:t>
      </w:r>
      <w:r w:rsidR="000D4E2D">
        <w:rPr>
          <w:rFonts w:ascii="Times New Roman" w:hAnsi="Times New Roman" w:cs="Times New Roman"/>
          <w:sz w:val="28"/>
          <w:szCs w:val="28"/>
        </w:rPr>
        <w:t>, отчество</w:t>
      </w:r>
      <w:r w:rsidRP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 фотографи</w:t>
      </w:r>
      <w:r w:rsidR="005D0DDA">
        <w:rPr>
          <w:rFonts w:ascii="Times New Roman" w:hAnsi="Times New Roman" w:cs="Times New Roman"/>
          <w:sz w:val="28"/>
          <w:szCs w:val="28"/>
        </w:rPr>
        <w:t>я</w:t>
      </w:r>
      <w:r w:rsidRP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г) номер и серия документа, удостоверяющего личность;</w:t>
      </w:r>
    </w:p>
    <w:p w:rsidR="00B02748" w:rsidRPr="00844461" w:rsidRDefault="00B02748" w:rsidP="00F1240E">
      <w:pPr>
        <w:pStyle w:val="a3"/>
        <w:ind w:firstLine="720"/>
        <w:jc w:val="both"/>
        <w:rPr>
          <w:rFonts w:ascii="Times New Roman" w:hAnsi="Times New Roman" w:cs="Times New Roman"/>
          <w:sz w:val="28"/>
          <w:szCs w:val="28"/>
        </w:rPr>
      </w:pPr>
      <w:proofErr w:type="spellStart"/>
      <w:r w:rsidRPr="00844461">
        <w:rPr>
          <w:rFonts w:ascii="Times New Roman" w:hAnsi="Times New Roman" w:cs="Times New Roman"/>
          <w:sz w:val="28"/>
          <w:szCs w:val="28"/>
        </w:rPr>
        <w:t>д</w:t>
      </w:r>
      <w:proofErr w:type="spellEnd"/>
      <w:r w:rsidRPr="00844461">
        <w:rPr>
          <w:rFonts w:ascii="Times New Roman" w:hAnsi="Times New Roman" w:cs="Times New Roman"/>
          <w:sz w:val="28"/>
          <w:szCs w:val="28"/>
        </w:rPr>
        <w:t>)</w:t>
      </w:r>
      <w:r w:rsidR="00844461" w:rsidRPr="00844461">
        <w:rPr>
          <w:rFonts w:ascii="Times New Roman" w:hAnsi="Times New Roman" w:cs="Times New Roman"/>
          <w:sz w:val="28"/>
          <w:szCs w:val="28"/>
        </w:rPr>
        <w:t xml:space="preserve"> </w:t>
      </w:r>
      <w:r w:rsidR="00844461" w:rsidRPr="00844461">
        <w:rPr>
          <w:rFonts w:ascii="Times New Roman" w:hAnsi="Times New Roman" w:cs="Times New Roman"/>
          <w:color w:val="000000"/>
          <w:sz w:val="28"/>
          <w:szCs w:val="28"/>
        </w:rPr>
        <w:t xml:space="preserve">соответствующий счёт или </w:t>
      </w:r>
      <w:r w:rsidR="00844461" w:rsidRPr="00844461">
        <w:rPr>
          <w:rFonts w:ascii="Times New Roman" w:hAnsi="Times New Roman" w:cs="Times New Roman"/>
          <w:sz w:val="28"/>
          <w:szCs w:val="28"/>
        </w:rPr>
        <w:t xml:space="preserve">фискальный код </w:t>
      </w:r>
      <w:proofErr w:type="spellStart"/>
      <w:r w:rsidR="00844461" w:rsidRPr="00844461">
        <w:rPr>
          <w:rFonts w:ascii="Times New Roman" w:hAnsi="Times New Roman" w:cs="Times New Roman"/>
          <w:sz w:val="28"/>
          <w:szCs w:val="28"/>
        </w:rPr>
        <w:t>патентообладателя</w:t>
      </w:r>
      <w:proofErr w:type="spellEnd"/>
      <w:r w:rsidR="00844461" w:rsidRPr="00844461">
        <w:rPr>
          <w:rFonts w:ascii="Times New Roman" w:hAnsi="Times New Roman" w:cs="Times New Roman"/>
          <w:sz w:val="28"/>
          <w:szCs w:val="28"/>
        </w:rPr>
        <w:t xml:space="preserve"> в соответствии с действующим налоговым законодательством Приднестровской Молдавской Республики</w:t>
      </w:r>
      <w:r w:rsidRPr="00844461">
        <w:rPr>
          <w:rFonts w:ascii="Times New Roman" w:hAnsi="Times New Roman" w:cs="Times New Roman"/>
          <w:sz w:val="28"/>
          <w:szCs w:val="28"/>
        </w:rPr>
        <w:t>;</w:t>
      </w:r>
    </w:p>
    <w:p w:rsidR="00B02748" w:rsidRPr="00844461" w:rsidRDefault="00B02748" w:rsidP="00F1240E">
      <w:pPr>
        <w:pStyle w:val="a3"/>
        <w:ind w:firstLine="720"/>
        <w:jc w:val="both"/>
        <w:rPr>
          <w:rFonts w:ascii="Times New Roman" w:hAnsi="Times New Roman" w:cs="Times New Roman"/>
          <w:sz w:val="28"/>
          <w:szCs w:val="28"/>
        </w:rPr>
      </w:pPr>
      <w:r w:rsidRPr="00844461">
        <w:rPr>
          <w:rFonts w:ascii="Times New Roman" w:hAnsi="Times New Roman" w:cs="Times New Roman"/>
          <w:sz w:val="28"/>
          <w:szCs w:val="28"/>
        </w:rPr>
        <w:t>е) вид</w:t>
      </w:r>
      <w:r w:rsidR="005D0DDA" w:rsidRPr="00844461">
        <w:rPr>
          <w:rFonts w:ascii="Times New Roman" w:hAnsi="Times New Roman" w:cs="Times New Roman"/>
          <w:sz w:val="28"/>
          <w:szCs w:val="28"/>
        </w:rPr>
        <w:t xml:space="preserve"> </w:t>
      </w:r>
      <w:r w:rsidRPr="00844461">
        <w:rPr>
          <w:rFonts w:ascii="Times New Roman" w:hAnsi="Times New Roman" w:cs="Times New Roman"/>
          <w:sz w:val="28"/>
          <w:szCs w:val="28"/>
        </w:rPr>
        <w:t>(</w:t>
      </w:r>
      <w:r w:rsidR="005D0DDA" w:rsidRPr="00844461">
        <w:rPr>
          <w:rFonts w:ascii="Times New Roman" w:hAnsi="Times New Roman" w:cs="Times New Roman"/>
          <w:sz w:val="28"/>
          <w:szCs w:val="28"/>
        </w:rPr>
        <w:t>вид</w:t>
      </w:r>
      <w:r w:rsidRPr="00844461">
        <w:rPr>
          <w:rFonts w:ascii="Times New Roman" w:hAnsi="Times New Roman" w:cs="Times New Roman"/>
          <w:sz w:val="28"/>
          <w:szCs w:val="28"/>
        </w:rPr>
        <w:t>ы) предпринимательской деятельности;</w:t>
      </w:r>
    </w:p>
    <w:p w:rsidR="00B02748" w:rsidRPr="00F1240E" w:rsidRDefault="00B02748" w:rsidP="00F1240E">
      <w:pPr>
        <w:pStyle w:val="a3"/>
        <w:ind w:firstLine="720"/>
        <w:jc w:val="both"/>
        <w:rPr>
          <w:rFonts w:ascii="Times New Roman" w:hAnsi="Times New Roman" w:cs="Times New Roman"/>
          <w:sz w:val="28"/>
          <w:szCs w:val="28"/>
        </w:rPr>
      </w:pPr>
      <w:r w:rsidRPr="00844461">
        <w:rPr>
          <w:rFonts w:ascii="Times New Roman" w:hAnsi="Times New Roman" w:cs="Times New Roman"/>
          <w:sz w:val="28"/>
          <w:szCs w:val="28"/>
        </w:rPr>
        <w:t xml:space="preserve">ж) постоянное место жительства </w:t>
      </w:r>
      <w:proofErr w:type="spellStart"/>
      <w:r w:rsidRPr="00844461">
        <w:rPr>
          <w:rFonts w:ascii="Times New Roman" w:hAnsi="Times New Roman" w:cs="Times New Roman"/>
          <w:sz w:val="28"/>
          <w:szCs w:val="28"/>
        </w:rPr>
        <w:t>патентообладателя</w:t>
      </w:r>
      <w:proofErr w:type="spellEnd"/>
      <w:r w:rsidR="005D0DDA" w:rsidRPr="00844461">
        <w:rPr>
          <w:rFonts w:ascii="Times New Roman" w:hAnsi="Times New Roman" w:cs="Times New Roman"/>
          <w:sz w:val="28"/>
          <w:szCs w:val="28"/>
        </w:rPr>
        <w:t xml:space="preserve"> (место</w:t>
      </w:r>
      <w:r w:rsidR="005D0DDA">
        <w:rPr>
          <w:rFonts w:ascii="Times New Roman" w:hAnsi="Times New Roman" w:cs="Times New Roman"/>
          <w:sz w:val="28"/>
          <w:szCs w:val="28"/>
        </w:rPr>
        <w:t xml:space="preserve"> регистрации)</w:t>
      </w:r>
      <w:r w:rsidRPr="00F1240E">
        <w:rPr>
          <w:rFonts w:ascii="Times New Roman" w:hAnsi="Times New Roman" w:cs="Times New Roman"/>
          <w:sz w:val="28"/>
          <w:szCs w:val="28"/>
        </w:rPr>
        <w:t>;</w:t>
      </w:r>
    </w:p>
    <w:p w:rsidR="00B02748" w:rsidRDefault="004C339D" w:rsidP="00F1240E">
      <w:pPr>
        <w:pStyle w:val="a3"/>
        <w:ind w:firstLine="720"/>
        <w:jc w:val="both"/>
        <w:rPr>
          <w:rFonts w:ascii="Times New Roman" w:hAnsi="Times New Roman" w:cs="Times New Roman"/>
          <w:sz w:val="28"/>
          <w:szCs w:val="28"/>
        </w:rPr>
      </w:pPr>
      <w:proofErr w:type="spellStart"/>
      <w:r w:rsidRPr="00DA450C">
        <w:rPr>
          <w:rFonts w:ascii="Times New Roman" w:hAnsi="Times New Roman" w:cs="Times New Roman"/>
          <w:sz w:val="28"/>
          <w:szCs w:val="28"/>
        </w:rPr>
        <w:t>з</w:t>
      </w:r>
      <w:proofErr w:type="spellEnd"/>
      <w:r w:rsidRPr="00DA450C">
        <w:rPr>
          <w:rFonts w:ascii="Times New Roman" w:hAnsi="Times New Roman" w:cs="Times New Roman"/>
          <w:sz w:val="28"/>
          <w:szCs w:val="28"/>
        </w:rPr>
        <w:t>)</w:t>
      </w:r>
      <w:r w:rsidRPr="00DA450C">
        <w:rPr>
          <w:rFonts w:ascii="Times New Roman" w:hAnsi="Times New Roman" w:cs="Times New Roman"/>
          <w:color w:val="000000"/>
          <w:sz w:val="28"/>
          <w:szCs w:val="28"/>
        </w:rPr>
        <w:t xml:space="preserve"> </w:t>
      </w:r>
      <w:r w:rsidRPr="00DA450C">
        <w:rPr>
          <w:rFonts w:ascii="Times New Roman" w:hAnsi="Times New Roman" w:cs="Times New Roman"/>
          <w:sz w:val="28"/>
          <w:szCs w:val="28"/>
        </w:rPr>
        <w:t>наименование административно-территориальной единицы, в которой индивидуальный предприниматель план</w:t>
      </w:r>
      <w:r>
        <w:rPr>
          <w:rFonts w:ascii="Times New Roman" w:hAnsi="Times New Roman" w:cs="Times New Roman"/>
          <w:sz w:val="28"/>
          <w:szCs w:val="28"/>
        </w:rPr>
        <w:t>ирует осуществлять деятельность</w:t>
      </w:r>
      <w:r w:rsidR="00B02748" w:rsidRPr="00F1240E">
        <w:rPr>
          <w:rFonts w:ascii="Times New Roman" w:hAnsi="Times New Roman" w:cs="Times New Roman"/>
          <w:sz w:val="28"/>
          <w:szCs w:val="28"/>
        </w:rPr>
        <w:t>;</w:t>
      </w:r>
    </w:p>
    <w:p w:rsidR="004C339D" w:rsidRPr="00F1240E" w:rsidRDefault="004C339D" w:rsidP="00F1240E">
      <w:pPr>
        <w:pStyle w:val="a3"/>
        <w:ind w:firstLine="720"/>
        <w:jc w:val="both"/>
        <w:rPr>
          <w:rFonts w:ascii="Times New Roman" w:hAnsi="Times New Roman" w:cs="Times New Roman"/>
          <w:sz w:val="28"/>
          <w:szCs w:val="28"/>
        </w:rPr>
      </w:pPr>
      <w:proofErr w:type="gramStart"/>
      <w:r w:rsidRPr="00DA450C">
        <w:rPr>
          <w:rFonts w:ascii="Times New Roman" w:hAnsi="Times New Roman" w:cs="Times New Roman"/>
          <w:color w:val="000000"/>
          <w:sz w:val="28"/>
          <w:szCs w:val="28"/>
        </w:rPr>
        <w:t xml:space="preserve">з-1) место (места) осуществления деятельности на основе патента </w:t>
      </w:r>
      <w:r w:rsidRPr="00DA450C">
        <w:rPr>
          <w:rFonts w:ascii="Times New Roman" w:hAnsi="Times New Roman" w:cs="Times New Roman"/>
          <w:color w:val="000000"/>
          <w:sz w:val="28"/>
          <w:szCs w:val="28"/>
        </w:rPr>
        <w:br/>
        <w:t>(за исключением осуществления деятельности, носящей мобильный характер без привязки к стационарному объекту)</w:t>
      </w:r>
      <w:r>
        <w:rPr>
          <w:rFonts w:ascii="Times New Roman" w:hAnsi="Times New Roman" w:cs="Times New Roman"/>
          <w:color w:val="000000"/>
          <w:sz w:val="28"/>
          <w:szCs w:val="28"/>
        </w:rPr>
        <w:t>;</w:t>
      </w:r>
      <w:proofErr w:type="gramEnd"/>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транспортного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средства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 номерной знак в случае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использования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согласно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патенту;</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к)</w:t>
      </w:r>
      <w:r w:rsidR="00844461" w:rsidRPr="00844461">
        <w:rPr>
          <w:rFonts w:ascii="Times New Roman" w:hAnsi="Times New Roman" w:cs="Times New Roman"/>
          <w:color w:val="000000"/>
          <w:sz w:val="28"/>
          <w:szCs w:val="24"/>
        </w:rPr>
        <w:t xml:space="preserve"> </w:t>
      </w:r>
      <w:r w:rsidR="00844461" w:rsidRPr="006E7955">
        <w:rPr>
          <w:rFonts w:ascii="Times New Roman" w:hAnsi="Times New Roman" w:cs="Times New Roman"/>
          <w:color w:val="000000"/>
          <w:sz w:val="28"/>
          <w:szCs w:val="24"/>
        </w:rPr>
        <w:t>срок действия патента; отметки о его продлении (для патентов выходного и праздничного дня, патентов на ведение крестьянского (фермерск</w:t>
      </w:r>
      <w:r w:rsidR="00844461" w:rsidRPr="006E7955">
        <w:rPr>
          <w:rFonts w:ascii="Times New Roman" w:hAnsi="Times New Roman" w:cs="Times New Roman"/>
          <w:color w:val="000000"/>
          <w:sz w:val="28"/>
          <w:szCs w:val="24"/>
        </w:rPr>
        <w:t>о</w:t>
      </w:r>
      <w:r w:rsidR="00844461" w:rsidRPr="006E7955">
        <w:rPr>
          <w:rFonts w:ascii="Times New Roman" w:hAnsi="Times New Roman" w:cs="Times New Roman"/>
          <w:color w:val="000000"/>
          <w:sz w:val="28"/>
          <w:szCs w:val="24"/>
        </w:rPr>
        <w:t>го) хозяйства по растениеводству и цветоводству)</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л)</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наименование и местонахождение налогового органа, выдавшего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w:t>
      </w:r>
    </w:p>
    <w:p w:rsidR="00844461"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lastRenderedPageBreak/>
        <w:t>м)</w:t>
      </w:r>
      <w:r w:rsidR="00F1240E">
        <w:rPr>
          <w:rFonts w:ascii="Times New Roman" w:hAnsi="Times New Roman" w:cs="Times New Roman"/>
          <w:sz w:val="28"/>
          <w:szCs w:val="28"/>
        </w:rPr>
        <w:t xml:space="preserve"> </w:t>
      </w:r>
      <w:r w:rsidR="007B5198">
        <w:rPr>
          <w:rFonts w:ascii="Times New Roman" w:hAnsi="Times New Roman" w:cs="Times New Roman"/>
          <w:sz w:val="28"/>
          <w:szCs w:val="28"/>
        </w:rPr>
        <w:t xml:space="preserve">данные </w:t>
      </w:r>
      <w:r w:rsidRPr="00F1240E">
        <w:rPr>
          <w:rFonts w:ascii="Times New Roman" w:hAnsi="Times New Roman" w:cs="Times New Roman"/>
          <w:sz w:val="28"/>
          <w:szCs w:val="28"/>
        </w:rPr>
        <w:t>лиц</w:t>
      </w:r>
      <w:r w:rsidR="007B5198">
        <w:rPr>
          <w:rFonts w:ascii="Times New Roman" w:hAnsi="Times New Roman" w:cs="Times New Roman"/>
          <w:sz w:val="28"/>
          <w:szCs w:val="28"/>
        </w:rPr>
        <w:t>а</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имеюще</w:t>
      </w:r>
      <w:r w:rsidR="007B5198">
        <w:rPr>
          <w:rFonts w:ascii="Times New Roman" w:hAnsi="Times New Roman" w:cs="Times New Roman"/>
          <w:sz w:val="28"/>
          <w:szCs w:val="28"/>
        </w:rPr>
        <w:t>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w:t>
      </w:r>
      <w:r w:rsidR="00F1240E">
        <w:rPr>
          <w:rFonts w:ascii="Times New Roman" w:hAnsi="Times New Roman" w:cs="Times New Roman"/>
          <w:sz w:val="28"/>
          <w:szCs w:val="28"/>
        </w:rPr>
        <w:t xml:space="preserve"> </w:t>
      </w:r>
      <w:r w:rsidR="007B5198">
        <w:rPr>
          <w:rFonts w:ascii="Times New Roman" w:hAnsi="Times New Roman" w:cs="Times New Roman"/>
          <w:sz w:val="28"/>
          <w:szCs w:val="28"/>
        </w:rPr>
        <w:t xml:space="preserve">осуществлять деятельность </w:t>
      </w:r>
      <w:r w:rsidRPr="00F1240E">
        <w:rPr>
          <w:rFonts w:ascii="Times New Roman" w:hAnsi="Times New Roman" w:cs="Times New Roman"/>
          <w:sz w:val="28"/>
          <w:szCs w:val="28"/>
        </w:rPr>
        <w:t>по патенту в период временной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нетрудоспособности индивидуального предпринимателя</w:t>
      </w:r>
      <w:r w:rsidR="00844461">
        <w:rPr>
          <w:rFonts w:ascii="Times New Roman" w:hAnsi="Times New Roman" w:cs="Times New Roman"/>
          <w:sz w:val="28"/>
          <w:szCs w:val="28"/>
        </w:rPr>
        <w:t>;</w:t>
      </w:r>
    </w:p>
    <w:p w:rsidR="00B02748" w:rsidRPr="00F1240E" w:rsidRDefault="00844461" w:rsidP="00844461">
      <w:pPr>
        <w:pStyle w:val="a3"/>
        <w:ind w:firstLine="709"/>
        <w:jc w:val="both"/>
        <w:rPr>
          <w:rFonts w:ascii="Times New Roman" w:hAnsi="Times New Roman" w:cs="Times New Roman"/>
          <w:sz w:val="28"/>
          <w:szCs w:val="28"/>
        </w:rPr>
      </w:pPr>
      <w:proofErr w:type="spellStart"/>
      <w:r w:rsidRPr="006E7955">
        <w:rPr>
          <w:rFonts w:ascii="Times New Roman" w:hAnsi="Times New Roman" w:cs="Times New Roman"/>
          <w:color w:val="000000"/>
          <w:sz w:val="28"/>
          <w:szCs w:val="24"/>
        </w:rPr>
        <w:t>н</w:t>
      </w:r>
      <w:proofErr w:type="spellEnd"/>
      <w:r w:rsidRPr="006E7955">
        <w:rPr>
          <w:rFonts w:ascii="Times New Roman" w:hAnsi="Times New Roman" w:cs="Times New Roman"/>
          <w:color w:val="000000"/>
          <w:sz w:val="28"/>
          <w:szCs w:val="24"/>
        </w:rPr>
        <w:t>) реквизиты для зачисления платежей в бюджет</w:t>
      </w:r>
      <w:r w:rsidR="00B02748"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3.</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Семейный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предпринимательский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является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именным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документом, удостоверяющим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членов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семьи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занятие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указанным</w:t>
      </w:r>
      <w:r w:rsidR="005D0DDA">
        <w:rPr>
          <w:rFonts w:ascii="Times New Roman" w:hAnsi="Times New Roman" w:cs="Times New Roman"/>
          <w:sz w:val="28"/>
          <w:szCs w:val="28"/>
        </w:rPr>
        <w:t xml:space="preserve"> </w:t>
      </w:r>
      <w:r w:rsidRPr="00F1240E">
        <w:rPr>
          <w:rFonts w:ascii="Times New Roman" w:hAnsi="Times New Roman" w:cs="Times New Roman"/>
          <w:sz w:val="28"/>
          <w:szCs w:val="28"/>
        </w:rPr>
        <w:t>(</w:t>
      </w:r>
      <w:r w:rsidR="005D0DDA">
        <w:rPr>
          <w:rFonts w:ascii="Times New Roman" w:hAnsi="Times New Roman" w:cs="Times New Roman"/>
          <w:sz w:val="28"/>
          <w:szCs w:val="28"/>
        </w:rPr>
        <w:t>указан</w:t>
      </w:r>
      <w:r w:rsidRPr="00F1240E">
        <w:rPr>
          <w:rFonts w:ascii="Times New Roman" w:hAnsi="Times New Roman" w:cs="Times New Roman"/>
          <w:sz w:val="28"/>
          <w:szCs w:val="28"/>
        </w:rPr>
        <w:t>ными)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видом</w:t>
      </w:r>
      <w:r w:rsidR="005D0DDA">
        <w:rPr>
          <w:rFonts w:ascii="Times New Roman" w:hAnsi="Times New Roman" w:cs="Times New Roman"/>
          <w:sz w:val="28"/>
          <w:szCs w:val="28"/>
        </w:rPr>
        <w:t xml:space="preserve"> </w:t>
      </w:r>
      <w:r w:rsidRPr="00F1240E">
        <w:rPr>
          <w:rFonts w:ascii="Times New Roman" w:hAnsi="Times New Roman" w:cs="Times New Roman"/>
          <w:sz w:val="28"/>
          <w:szCs w:val="28"/>
        </w:rPr>
        <w:t>(</w:t>
      </w:r>
      <w:r w:rsidR="005D0DDA">
        <w:rPr>
          <w:rFonts w:ascii="Times New Roman" w:hAnsi="Times New Roman" w:cs="Times New Roman"/>
          <w:sz w:val="28"/>
          <w:szCs w:val="28"/>
        </w:rPr>
        <w:t>вид</w:t>
      </w:r>
      <w:r w:rsidRPr="00F1240E">
        <w:rPr>
          <w:rFonts w:ascii="Times New Roman" w:hAnsi="Times New Roman" w:cs="Times New Roman"/>
          <w:sz w:val="28"/>
          <w:szCs w:val="28"/>
        </w:rPr>
        <w:t>ами)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 деятельности в течение определенного срока.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4.</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Семейный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предпринимательский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(далее</w:t>
      </w:r>
      <w:r w:rsidR="00F1240E">
        <w:rPr>
          <w:rFonts w:ascii="Times New Roman" w:hAnsi="Times New Roman" w:cs="Times New Roman"/>
          <w:sz w:val="28"/>
          <w:szCs w:val="28"/>
        </w:rPr>
        <w:t xml:space="preserve"> – </w:t>
      </w:r>
      <w:r w:rsidRPr="00F1240E">
        <w:rPr>
          <w:rFonts w:ascii="Times New Roman" w:hAnsi="Times New Roman" w:cs="Times New Roman"/>
          <w:sz w:val="28"/>
          <w:szCs w:val="28"/>
        </w:rPr>
        <w:t>семейный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 содержит следующие реквизиты:</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 серия и номер патента;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 фамили</w:t>
      </w:r>
      <w:r w:rsidR="005D0DDA">
        <w:rPr>
          <w:rFonts w:ascii="Times New Roman" w:hAnsi="Times New Roman" w:cs="Times New Roman"/>
          <w:sz w:val="28"/>
          <w:szCs w:val="28"/>
        </w:rPr>
        <w:t>я</w:t>
      </w:r>
      <w:r w:rsidR="006616ED">
        <w:rPr>
          <w:rFonts w:ascii="Times New Roman" w:hAnsi="Times New Roman" w:cs="Times New Roman"/>
          <w:sz w:val="28"/>
          <w:szCs w:val="28"/>
        </w:rPr>
        <w:t xml:space="preserve">, имя, отчество </w:t>
      </w:r>
      <w:proofErr w:type="spellStart"/>
      <w:r w:rsidR="006616ED">
        <w:rPr>
          <w:rFonts w:ascii="Times New Roman" w:hAnsi="Times New Roman" w:cs="Times New Roman"/>
          <w:sz w:val="28"/>
          <w:szCs w:val="28"/>
        </w:rPr>
        <w:t>п</w:t>
      </w:r>
      <w:r w:rsidRPr="00F1240E">
        <w:rPr>
          <w:rFonts w:ascii="Times New Roman" w:hAnsi="Times New Roman" w:cs="Times New Roman"/>
          <w:sz w:val="28"/>
          <w:szCs w:val="28"/>
        </w:rPr>
        <w:t>атентообладателя</w:t>
      </w:r>
      <w:proofErr w:type="spellEnd"/>
      <w:r w:rsidRPr="00F1240E">
        <w:rPr>
          <w:rFonts w:ascii="Times New Roman" w:hAnsi="Times New Roman" w:cs="Times New Roman"/>
          <w:sz w:val="28"/>
          <w:szCs w:val="28"/>
        </w:rPr>
        <w:t xml:space="preserve"> и </w:t>
      </w:r>
      <w:r w:rsidR="007B5198">
        <w:rPr>
          <w:rFonts w:ascii="Times New Roman" w:hAnsi="Times New Roman" w:cs="Times New Roman"/>
          <w:sz w:val="28"/>
          <w:szCs w:val="28"/>
        </w:rPr>
        <w:t>фамилии</w:t>
      </w:r>
      <w:r w:rsidR="006616ED">
        <w:rPr>
          <w:rFonts w:ascii="Times New Roman" w:hAnsi="Times New Roman" w:cs="Times New Roman"/>
          <w:sz w:val="28"/>
          <w:szCs w:val="28"/>
        </w:rPr>
        <w:t xml:space="preserve">, имена отчества </w:t>
      </w:r>
      <w:r w:rsidRPr="00F1240E">
        <w:rPr>
          <w:rFonts w:ascii="Times New Roman" w:hAnsi="Times New Roman" w:cs="Times New Roman"/>
          <w:sz w:val="28"/>
          <w:szCs w:val="28"/>
        </w:rPr>
        <w:t>членов семьи;</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 фотографи</w:t>
      </w:r>
      <w:r w:rsidR="005D0DDA">
        <w:rPr>
          <w:rFonts w:ascii="Times New Roman" w:hAnsi="Times New Roman" w:cs="Times New Roman"/>
          <w:sz w:val="28"/>
          <w:szCs w:val="28"/>
        </w:rPr>
        <w:t>я</w:t>
      </w:r>
      <w:r w:rsidRP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 xml:space="preserve"> и </w:t>
      </w:r>
      <w:r w:rsidR="007B5198">
        <w:rPr>
          <w:rFonts w:ascii="Times New Roman" w:hAnsi="Times New Roman" w:cs="Times New Roman"/>
          <w:sz w:val="28"/>
          <w:szCs w:val="28"/>
        </w:rPr>
        <w:t xml:space="preserve">фотографии </w:t>
      </w:r>
      <w:r w:rsidRPr="00F1240E">
        <w:rPr>
          <w:rFonts w:ascii="Times New Roman" w:hAnsi="Times New Roman" w:cs="Times New Roman"/>
          <w:sz w:val="28"/>
          <w:szCs w:val="28"/>
        </w:rPr>
        <w:t>членов семьи;</w:t>
      </w:r>
    </w:p>
    <w:p w:rsidR="00B02748" w:rsidRPr="00844461"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г)</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номер</w:t>
      </w:r>
      <w:r w:rsidR="005D0DDA">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сери</w:t>
      </w:r>
      <w:r w:rsidR="005D0DDA">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документ</w:t>
      </w:r>
      <w:r w:rsidR="005D0DDA">
        <w:rPr>
          <w:rFonts w:ascii="Times New Roman" w:hAnsi="Times New Roman" w:cs="Times New Roman"/>
          <w:sz w:val="28"/>
          <w:szCs w:val="28"/>
        </w:rPr>
        <w:t>ов</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удостоверяющ</w:t>
      </w:r>
      <w:r w:rsidR="005D0DDA">
        <w:rPr>
          <w:rFonts w:ascii="Times New Roman" w:hAnsi="Times New Roman" w:cs="Times New Roman"/>
          <w:sz w:val="28"/>
          <w:szCs w:val="28"/>
        </w:rPr>
        <w:t>их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личность</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 xml:space="preserve"> и членов семьи;</w:t>
      </w:r>
    </w:p>
    <w:p w:rsidR="00B02748" w:rsidRPr="00844461" w:rsidRDefault="00B02748" w:rsidP="00F1240E">
      <w:pPr>
        <w:pStyle w:val="a3"/>
        <w:ind w:firstLine="720"/>
        <w:jc w:val="both"/>
        <w:rPr>
          <w:rFonts w:ascii="Times New Roman" w:hAnsi="Times New Roman" w:cs="Times New Roman"/>
          <w:sz w:val="28"/>
          <w:szCs w:val="28"/>
        </w:rPr>
      </w:pPr>
      <w:proofErr w:type="spellStart"/>
      <w:r w:rsidRPr="00844461">
        <w:rPr>
          <w:rFonts w:ascii="Times New Roman" w:hAnsi="Times New Roman" w:cs="Times New Roman"/>
          <w:sz w:val="28"/>
          <w:szCs w:val="28"/>
        </w:rPr>
        <w:t>д</w:t>
      </w:r>
      <w:proofErr w:type="spellEnd"/>
      <w:r w:rsidRPr="00844461">
        <w:rPr>
          <w:rFonts w:ascii="Times New Roman" w:hAnsi="Times New Roman" w:cs="Times New Roman"/>
          <w:sz w:val="28"/>
          <w:szCs w:val="28"/>
        </w:rPr>
        <w:t>)</w:t>
      </w:r>
      <w:r w:rsidR="00844461" w:rsidRPr="00844461">
        <w:rPr>
          <w:rFonts w:ascii="Times New Roman" w:hAnsi="Times New Roman" w:cs="Times New Roman"/>
          <w:color w:val="000000"/>
          <w:sz w:val="28"/>
          <w:szCs w:val="28"/>
        </w:rPr>
        <w:t xml:space="preserve"> соответствующий счёт или </w:t>
      </w:r>
      <w:r w:rsidR="00844461" w:rsidRPr="00844461">
        <w:rPr>
          <w:rFonts w:ascii="Times New Roman" w:hAnsi="Times New Roman" w:cs="Times New Roman"/>
          <w:sz w:val="28"/>
          <w:szCs w:val="28"/>
        </w:rPr>
        <w:t xml:space="preserve">фискальный код </w:t>
      </w:r>
      <w:proofErr w:type="spellStart"/>
      <w:r w:rsidR="00844461" w:rsidRPr="00844461">
        <w:rPr>
          <w:rFonts w:ascii="Times New Roman" w:hAnsi="Times New Roman" w:cs="Times New Roman"/>
          <w:sz w:val="28"/>
          <w:szCs w:val="28"/>
        </w:rPr>
        <w:t>патентообладателя</w:t>
      </w:r>
      <w:proofErr w:type="spellEnd"/>
      <w:r w:rsidR="00844461" w:rsidRPr="00844461">
        <w:rPr>
          <w:rFonts w:ascii="Times New Roman" w:hAnsi="Times New Roman" w:cs="Times New Roman"/>
          <w:sz w:val="28"/>
          <w:szCs w:val="28"/>
        </w:rPr>
        <w:t xml:space="preserve"> в соответствии с действующим налоговым законодательством Приднестровской Молдавской Республики</w:t>
      </w:r>
      <w:r w:rsidRPr="00844461">
        <w:rPr>
          <w:rFonts w:ascii="Times New Roman" w:hAnsi="Times New Roman" w:cs="Times New Roman"/>
          <w:sz w:val="28"/>
          <w:szCs w:val="28"/>
        </w:rPr>
        <w:t>;</w:t>
      </w:r>
    </w:p>
    <w:p w:rsidR="00B02748" w:rsidRPr="00844461" w:rsidRDefault="00B02748" w:rsidP="00F1240E">
      <w:pPr>
        <w:pStyle w:val="a3"/>
        <w:ind w:firstLine="720"/>
        <w:jc w:val="both"/>
        <w:rPr>
          <w:rFonts w:ascii="Times New Roman" w:hAnsi="Times New Roman" w:cs="Times New Roman"/>
          <w:sz w:val="28"/>
          <w:szCs w:val="28"/>
        </w:rPr>
      </w:pPr>
      <w:r w:rsidRPr="00844461">
        <w:rPr>
          <w:rFonts w:ascii="Times New Roman" w:hAnsi="Times New Roman" w:cs="Times New Roman"/>
          <w:sz w:val="28"/>
          <w:szCs w:val="28"/>
        </w:rPr>
        <w:t>е) вид</w:t>
      </w:r>
      <w:r w:rsidR="005D0DDA" w:rsidRPr="00844461">
        <w:rPr>
          <w:rFonts w:ascii="Times New Roman" w:hAnsi="Times New Roman" w:cs="Times New Roman"/>
          <w:sz w:val="28"/>
          <w:szCs w:val="28"/>
        </w:rPr>
        <w:t xml:space="preserve"> </w:t>
      </w:r>
      <w:r w:rsidRPr="00844461">
        <w:rPr>
          <w:rFonts w:ascii="Times New Roman" w:hAnsi="Times New Roman" w:cs="Times New Roman"/>
          <w:sz w:val="28"/>
          <w:szCs w:val="28"/>
        </w:rPr>
        <w:t>(</w:t>
      </w:r>
      <w:r w:rsidR="005D0DDA" w:rsidRPr="00844461">
        <w:rPr>
          <w:rFonts w:ascii="Times New Roman" w:hAnsi="Times New Roman" w:cs="Times New Roman"/>
          <w:sz w:val="28"/>
          <w:szCs w:val="28"/>
        </w:rPr>
        <w:t>вид</w:t>
      </w:r>
      <w:r w:rsidRPr="00844461">
        <w:rPr>
          <w:rFonts w:ascii="Times New Roman" w:hAnsi="Times New Roman" w:cs="Times New Roman"/>
          <w:sz w:val="28"/>
          <w:szCs w:val="28"/>
        </w:rPr>
        <w:t>ы) предпринимательской деятельности;</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ж)</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постоянное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место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жительства</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членов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семьи</w:t>
      </w:r>
      <w:r w:rsidR="005D0DDA">
        <w:rPr>
          <w:rFonts w:ascii="Times New Roman" w:hAnsi="Times New Roman" w:cs="Times New Roman"/>
          <w:sz w:val="28"/>
          <w:szCs w:val="28"/>
        </w:rPr>
        <w:t xml:space="preserve"> (место регистрации)</w:t>
      </w:r>
      <w:r w:rsidRPr="00F1240E">
        <w:rPr>
          <w:rFonts w:ascii="Times New Roman" w:hAnsi="Times New Roman" w:cs="Times New Roman"/>
          <w:sz w:val="28"/>
          <w:szCs w:val="28"/>
        </w:rPr>
        <w:t>;</w:t>
      </w:r>
    </w:p>
    <w:p w:rsidR="00B02748" w:rsidRDefault="004C339D" w:rsidP="00F1240E">
      <w:pPr>
        <w:pStyle w:val="a3"/>
        <w:ind w:firstLine="720"/>
        <w:jc w:val="both"/>
        <w:rPr>
          <w:rFonts w:ascii="Times New Roman" w:hAnsi="Times New Roman" w:cs="Times New Roman"/>
          <w:sz w:val="28"/>
          <w:szCs w:val="28"/>
        </w:rPr>
      </w:pPr>
      <w:proofErr w:type="spellStart"/>
      <w:r w:rsidRPr="00DA450C">
        <w:rPr>
          <w:rFonts w:ascii="Times New Roman" w:hAnsi="Times New Roman" w:cs="Times New Roman"/>
          <w:sz w:val="28"/>
          <w:szCs w:val="28"/>
        </w:rPr>
        <w:t>з</w:t>
      </w:r>
      <w:proofErr w:type="spellEnd"/>
      <w:r w:rsidRPr="00DA450C">
        <w:rPr>
          <w:rFonts w:ascii="Times New Roman" w:hAnsi="Times New Roman" w:cs="Times New Roman"/>
          <w:sz w:val="28"/>
          <w:szCs w:val="28"/>
        </w:rPr>
        <w:t>) наименование административно-территориальной единицы, в которой индивидуальный предприниматель план</w:t>
      </w:r>
      <w:r>
        <w:rPr>
          <w:rFonts w:ascii="Times New Roman" w:hAnsi="Times New Roman" w:cs="Times New Roman"/>
          <w:sz w:val="28"/>
          <w:szCs w:val="28"/>
        </w:rPr>
        <w:t>ирует осуществлять деятельность</w:t>
      </w:r>
      <w:r w:rsidR="00B02748" w:rsidRPr="00F1240E">
        <w:rPr>
          <w:rFonts w:ascii="Times New Roman" w:hAnsi="Times New Roman" w:cs="Times New Roman"/>
          <w:sz w:val="28"/>
          <w:szCs w:val="28"/>
        </w:rPr>
        <w:t>;</w:t>
      </w:r>
    </w:p>
    <w:p w:rsidR="004C339D" w:rsidRPr="00F1240E" w:rsidRDefault="004C339D" w:rsidP="00F1240E">
      <w:pPr>
        <w:pStyle w:val="a3"/>
        <w:ind w:firstLine="720"/>
        <w:jc w:val="both"/>
        <w:rPr>
          <w:rFonts w:ascii="Times New Roman" w:hAnsi="Times New Roman" w:cs="Times New Roman"/>
          <w:sz w:val="28"/>
          <w:szCs w:val="28"/>
        </w:rPr>
      </w:pPr>
      <w:proofErr w:type="gramStart"/>
      <w:r w:rsidRPr="00DA450C">
        <w:rPr>
          <w:rFonts w:ascii="Times New Roman" w:hAnsi="Times New Roman" w:cs="Times New Roman"/>
          <w:sz w:val="28"/>
          <w:szCs w:val="28"/>
        </w:rPr>
        <w:t xml:space="preserve">з-1) место (места) осуществления деятельности на основе патента </w:t>
      </w:r>
      <w:r w:rsidRPr="00DA450C">
        <w:rPr>
          <w:rFonts w:ascii="Times New Roman" w:hAnsi="Times New Roman" w:cs="Times New Roman"/>
          <w:sz w:val="28"/>
          <w:szCs w:val="28"/>
        </w:rPr>
        <w:br/>
        <w:t>(за исключением осуществления деятельности, носящей мобильный характер без пр</w:t>
      </w:r>
      <w:r>
        <w:rPr>
          <w:rFonts w:ascii="Times New Roman" w:hAnsi="Times New Roman" w:cs="Times New Roman"/>
          <w:sz w:val="28"/>
          <w:szCs w:val="28"/>
        </w:rPr>
        <w:t>ивязки к стационарному объекту);</w:t>
      </w:r>
      <w:proofErr w:type="gramEnd"/>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транспортного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средства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 номерной знак в случае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использования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согласно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патенту;</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к) срок действия патента;</w:t>
      </w:r>
    </w:p>
    <w:p w:rsidR="00B02748"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л)</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наименование и местонахождение налогового органа, выдавшего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w:t>
      </w:r>
    </w:p>
    <w:p w:rsidR="0073565A" w:rsidRPr="007C0349" w:rsidRDefault="0073565A" w:rsidP="0073565A">
      <w:pPr>
        <w:pStyle w:val="a3"/>
        <w:ind w:firstLine="709"/>
        <w:jc w:val="both"/>
        <w:rPr>
          <w:rFonts w:ascii="Times New Roman" w:hAnsi="Times New Roman" w:cs="Times New Roman"/>
          <w:sz w:val="28"/>
          <w:szCs w:val="28"/>
        </w:rPr>
      </w:pPr>
      <w:r w:rsidRPr="007C0349">
        <w:rPr>
          <w:rFonts w:ascii="Times New Roman" w:hAnsi="Times New Roman" w:cs="Times New Roman"/>
          <w:sz w:val="28"/>
          <w:szCs w:val="28"/>
        </w:rPr>
        <w:t xml:space="preserve">4-1. Хозяйственный предпринимательский патент является именным документом, удостоверяющим право </w:t>
      </w:r>
      <w:proofErr w:type="spellStart"/>
      <w:r w:rsidRPr="007C0349">
        <w:rPr>
          <w:rFonts w:ascii="Times New Roman" w:hAnsi="Times New Roman" w:cs="Times New Roman"/>
          <w:sz w:val="28"/>
          <w:szCs w:val="28"/>
        </w:rPr>
        <w:t>патентообладателя</w:t>
      </w:r>
      <w:proofErr w:type="spellEnd"/>
      <w:r w:rsidRPr="007C0349">
        <w:rPr>
          <w:rFonts w:ascii="Times New Roman" w:hAnsi="Times New Roman" w:cs="Times New Roman"/>
          <w:sz w:val="28"/>
          <w:szCs w:val="28"/>
        </w:rPr>
        <w:t xml:space="preserve"> и привлекаемых лиц на занятие указанным (указанными) в нем видом (видами) предпринимательской деятельности в течение определенного срока.</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4-2. Хозяйственный предпринимательский патент (далее – хозяйственный патент) содержит следующие реквизиты:</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а) серия и номер патента;</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 xml:space="preserve">б) фамилия, имя, отчество </w:t>
      </w:r>
      <w:proofErr w:type="spellStart"/>
      <w:r w:rsidRPr="007C0349">
        <w:rPr>
          <w:rFonts w:ascii="Times New Roman" w:hAnsi="Times New Roman" w:cs="Times New Roman"/>
          <w:sz w:val="28"/>
          <w:szCs w:val="28"/>
        </w:rPr>
        <w:t>патентообладателя</w:t>
      </w:r>
      <w:proofErr w:type="spellEnd"/>
      <w:r w:rsidRPr="007C0349">
        <w:rPr>
          <w:rFonts w:ascii="Times New Roman" w:hAnsi="Times New Roman" w:cs="Times New Roman"/>
          <w:sz w:val="28"/>
          <w:szCs w:val="28"/>
        </w:rPr>
        <w:t xml:space="preserve"> и фамилии, имена, отчества привлекаемых лиц;</w:t>
      </w:r>
    </w:p>
    <w:p w:rsidR="0073565A" w:rsidRPr="007C0349" w:rsidRDefault="0073565A" w:rsidP="0073565A">
      <w:pPr>
        <w:pStyle w:val="a3"/>
        <w:jc w:val="both"/>
        <w:rPr>
          <w:rFonts w:ascii="Times New Roman" w:hAnsi="Times New Roman" w:cs="Times New Roman"/>
          <w:sz w:val="28"/>
          <w:szCs w:val="28"/>
        </w:rPr>
      </w:pPr>
      <w:r w:rsidRPr="007C0349">
        <w:rPr>
          <w:rFonts w:ascii="Times New Roman" w:hAnsi="Times New Roman" w:cs="Times New Roman"/>
          <w:sz w:val="28"/>
          <w:szCs w:val="28"/>
        </w:rPr>
        <w:tab/>
        <w:t xml:space="preserve">в) фотография </w:t>
      </w:r>
      <w:proofErr w:type="spellStart"/>
      <w:r w:rsidRPr="007C0349">
        <w:rPr>
          <w:rFonts w:ascii="Times New Roman" w:hAnsi="Times New Roman" w:cs="Times New Roman"/>
          <w:sz w:val="28"/>
          <w:szCs w:val="28"/>
        </w:rPr>
        <w:t>патентообладателя</w:t>
      </w:r>
      <w:proofErr w:type="spellEnd"/>
      <w:r w:rsidRPr="007C0349">
        <w:rPr>
          <w:rFonts w:ascii="Times New Roman" w:hAnsi="Times New Roman" w:cs="Times New Roman"/>
          <w:sz w:val="28"/>
          <w:szCs w:val="28"/>
        </w:rPr>
        <w:t xml:space="preserve">; </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 xml:space="preserve">г) номера и серии документов, удостоверяющих личности </w:t>
      </w:r>
      <w:proofErr w:type="spellStart"/>
      <w:r w:rsidRPr="007C0349">
        <w:rPr>
          <w:rFonts w:ascii="Times New Roman" w:hAnsi="Times New Roman" w:cs="Times New Roman"/>
          <w:sz w:val="28"/>
          <w:szCs w:val="28"/>
        </w:rPr>
        <w:t>патентообладателя</w:t>
      </w:r>
      <w:proofErr w:type="spellEnd"/>
      <w:r w:rsidRPr="007C0349">
        <w:rPr>
          <w:rFonts w:ascii="Times New Roman" w:hAnsi="Times New Roman" w:cs="Times New Roman"/>
          <w:sz w:val="28"/>
          <w:szCs w:val="28"/>
        </w:rPr>
        <w:t xml:space="preserve"> и привлекаемых лиц;</w:t>
      </w:r>
    </w:p>
    <w:p w:rsidR="0073565A" w:rsidRPr="007C0349" w:rsidRDefault="0073565A" w:rsidP="0073565A">
      <w:pPr>
        <w:pStyle w:val="a3"/>
        <w:jc w:val="both"/>
        <w:rPr>
          <w:rFonts w:ascii="Times New Roman" w:hAnsi="Times New Roman" w:cs="Times New Roman"/>
          <w:sz w:val="28"/>
          <w:szCs w:val="28"/>
        </w:rPr>
      </w:pPr>
      <w:r w:rsidRPr="007C0349">
        <w:rPr>
          <w:rFonts w:ascii="Times New Roman" w:hAnsi="Times New Roman" w:cs="Times New Roman"/>
          <w:sz w:val="28"/>
          <w:szCs w:val="28"/>
        </w:rPr>
        <w:lastRenderedPageBreak/>
        <w:tab/>
      </w:r>
      <w:proofErr w:type="spellStart"/>
      <w:r w:rsidRPr="007C0349">
        <w:rPr>
          <w:rFonts w:ascii="Times New Roman" w:hAnsi="Times New Roman" w:cs="Times New Roman"/>
          <w:sz w:val="28"/>
          <w:szCs w:val="28"/>
        </w:rPr>
        <w:t>д</w:t>
      </w:r>
      <w:proofErr w:type="spellEnd"/>
      <w:r w:rsidRPr="007C0349">
        <w:rPr>
          <w:rFonts w:ascii="Times New Roman" w:hAnsi="Times New Roman" w:cs="Times New Roman"/>
          <w:sz w:val="28"/>
          <w:szCs w:val="28"/>
        </w:rPr>
        <w:t xml:space="preserve">) соответствующий счет или фискальный код </w:t>
      </w:r>
      <w:proofErr w:type="spellStart"/>
      <w:r w:rsidRPr="007C0349">
        <w:rPr>
          <w:rFonts w:ascii="Times New Roman" w:hAnsi="Times New Roman" w:cs="Times New Roman"/>
          <w:sz w:val="28"/>
          <w:szCs w:val="28"/>
        </w:rPr>
        <w:t>патентообладателя</w:t>
      </w:r>
      <w:proofErr w:type="spellEnd"/>
      <w:r w:rsidRPr="007C0349">
        <w:rPr>
          <w:rFonts w:ascii="Times New Roman" w:hAnsi="Times New Roman" w:cs="Times New Roman"/>
          <w:sz w:val="28"/>
          <w:szCs w:val="28"/>
        </w:rPr>
        <w:t xml:space="preserve"> (в соответствии с действующим налоговым законодательством Приднестровской Молдавской Республики); </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е) вид (виды) предпринимательской деятельности;</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 xml:space="preserve">ж) постоянное место жительства (место регистрации) </w:t>
      </w:r>
      <w:proofErr w:type="spellStart"/>
      <w:r w:rsidRPr="007C0349">
        <w:rPr>
          <w:rFonts w:ascii="Times New Roman" w:hAnsi="Times New Roman" w:cs="Times New Roman"/>
          <w:sz w:val="28"/>
          <w:szCs w:val="28"/>
        </w:rPr>
        <w:t>патентообладателя</w:t>
      </w:r>
      <w:proofErr w:type="spellEnd"/>
      <w:r w:rsidRPr="007C0349">
        <w:rPr>
          <w:rFonts w:ascii="Times New Roman" w:hAnsi="Times New Roman" w:cs="Times New Roman"/>
          <w:sz w:val="28"/>
          <w:szCs w:val="28"/>
        </w:rPr>
        <w:t xml:space="preserve"> и привлекаемых лиц;</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proofErr w:type="spellStart"/>
      <w:r w:rsidRPr="007C0349">
        <w:rPr>
          <w:rFonts w:ascii="Times New Roman" w:hAnsi="Times New Roman" w:cs="Times New Roman"/>
          <w:sz w:val="28"/>
          <w:szCs w:val="28"/>
        </w:rPr>
        <w:t>з</w:t>
      </w:r>
      <w:proofErr w:type="spellEnd"/>
      <w:r w:rsidRPr="007C0349">
        <w:rPr>
          <w:rFonts w:ascii="Times New Roman" w:hAnsi="Times New Roman" w:cs="Times New Roman"/>
          <w:sz w:val="28"/>
          <w:szCs w:val="28"/>
        </w:rPr>
        <w:t xml:space="preserve">) наименование административно-территориальной единицы, в которой </w:t>
      </w:r>
      <w:proofErr w:type="spellStart"/>
      <w:r w:rsidRPr="007C0349">
        <w:rPr>
          <w:rFonts w:ascii="Times New Roman" w:hAnsi="Times New Roman" w:cs="Times New Roman"/>
          <w:sz w:val="28"/>
          <w:szCs w:val="28"/>
        </w:rPr>
        <w:t>патентообладатель</w:t>
      </w:r>
      <w:proofErr w:type="spellEnd"/>
      <w:r w:rsidRPr="007C0349">
        <w:rPr>
          <w:rFonts w:ascii="Times New Roman" w:hAnsi="Times New Roman" w:cs="Times New Roman"/>
          <w:sz w:val="28"/>
          <w:szCs w:val="28"/>
        </w:rPr>
        <w:t xml:space="preserve"> и привлекаемые лица планируют осуществлять предпринимательскую деятельность;</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 xml:space="preserve">и)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 </w:t>
      </w:r>
    </w:p>
    <w:p w:rsidR="0073565A" w:rsidRPr="007C0349" w:rsidRDefault="0073565A" w:rsidP="0073565A">
      <w:pPr>
        <w:pStyle w:val="a3"/>
        <w:jc w:val="both"/>
        <w:rPr>
          <w:rFonts w:ascii="Times New Roman" w:hAnsi="Times New Roman" w:cs="Times New Roman"/>
          <w:sz w:val="28"/>
          <w:szCs w:val="28"/>
        </w:rPr>
      </w:pPr>
      <w:r w:rsidRPr="007C0349">
        <w:rPr>
          <w:rFonts w:ascii="Times New Roman" w:hAnsi="Times New Roman" w:cs="Times New Roman"/>
          <w:sz w:val="28"/>
          <w:szCs w:val="28"/>
        </w:rPr>
        <w:tab/>
        <w:t>к) вид транспортного средства и его номерной знак в случае использования его в предпринимательской деятельности согласно патенту;</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л) срок действия патента, отметки о его продлении (для патентов выходного и праздничного дня);</w:t>
      </w:r>
    </w:p>
    <w:p w:rsidR="0073565A" w:rsidRPr="007C0349" w:rsidRDefault="0073565A" w:rsidP="0073565A">
      <w:pPr>
        <w:pStyle w:val="a3"/>
        <w:jc w:val="both"/>
        <w:rPr>
          <w:rFonts w:ascii="Times New Roman" w:hAnsi="Times New Roman" w:cs="Times New Roman"/>
          <w:sz w:val="28"/>
          <w:szCs w:val="28"/>
        </w:rPr>
      </w:pPr>
      <w:r w:rsidRPr="00D93FBC">
        <w:rPr>
          <w:rFonts w:ascii="Times New Roman" w:hAnsi="Times New Roman" w:cs="Times New Roman"/>
          <w:sz w:val="28"/>
          <w:szCs w:val="28"/>
        </w:rPr>
        <w:tab/>
      </w:r>
      <w:r w:rsidRPr="007C0349">
        <w:rPr>
          <w:rFonts w:ascii="Times New Roman" w:hAnsi="Times New Roman" w:cs="Times New Roman"/>
          <w:sz w:val="28"/>
          <w:szCs w:val="28"/>
        </w:rPr>
        <w:t>м) наименование и местонахождение налогового органа, выдавшего патент;</w:t>
      </w:r>
    </w:p>
    <w:p w:rsidR="0073565A" w:rsidRDefault="0073565A" w:rsidP="0073565A">
      <w:pPr>
        <w:pStyle w:val="a3"/>
        <w:ind w:firstLine="720"/>
        <w:jc w:val="both"/>
        <w:rPr>
          <w:rFonts w:ascii="Times New Roman" w:hAnsi="Times New Roman" w:cs="Times New Roman"/>
          <w:sz w:val="28"/>
          <w:szCs w:val="28"/>
        </w:rPr>
      </w:pPr>
      <w:proofErr w:type="spellStart"/>
      <w:r w:rsidRPr="007C0349">
        <w:rPr>
          <w:rFonts w:ascii="Times New Roman" w:hAnsi="Times New Roman" w:cs="Times New Roman"/>
          <w:sz w:val="28"/>
          <w:szCs w:val="28"/>
        </w:rPr>
        <w:t>н</w:t>
      </w:r>
      <w:proofErr w:type="spellEnd"/>
      <w:r w:rsidRPr="007C0349">
        <w:rPr>
          <w:rFonts w:ascii="Times New Roman" w:hAnsi="Times New Roman" w:cs="Times New Roman"/>
          <w:sz w:val="28"/>
          <w:szCs w:val="28"/>
        </w:rPr>
        <w:t>) реквизиты для зачисления платежей в бюджет</w:t>
      </w:r>
      <w:r>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5.</w:t>
      </w:r>
      <w:r w:rsidR="00F1240E">
        <w:rPr>
          <w:rFonts w:ascii="Times New Roman" w:hAnsi="Times New Roman" w:cs="Times New Roman"/>
          <w:sz w:val="28"/>
          <w:szCs w:val="28"/>
        </w:rPr>
        <w:t xml:space="preserve"> Ф</w:t>
      </w:r>
      <w:r w:rsidRPr="00F1240E">
        <w:rPr>
          <w:rFonts w:ascii="Times New Roman" w:hAnsi="Times New Roman" w:cs="Times New Roman"/>
          <w:sz w:val="28"/>
          <w:szCs w:val="28"/>
        </w:rPr>
        <w:t>орма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утверждается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исполнительным органом государственной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власти</w:t>
      </w:r>
      <w:r w:rsidR="005D0DDA">
        <w:rPr>
          <w:rFonts w:ascii="Times New Roman" w:hAnsi="Times New Roman" w:cs="Times New Roman"/>
          <w:sz w:val="28"/>
          <w:szCs w:val="28"/>
        </w:rPr>
        <w:t>,</w:t>
      </w:r>
      <w:r w:rsidRPr="00F1240E">
        <w:rPr>
          <w:rFonts w:ascii="Times New Roman" w:hAnsi="Times New Roman" w:cs="Times New Roman"/>
          <w:sz w:val="28"/>
          <w:szCs w:val="28"/>
        </w:rPr>
        <w:t xml:space="preserve"> в ведении которого находятся вопросы </w:t>
      </w:r>
      <w:proofErr w:type="gramStart"/>
      <w:r w:rsidRPr="00F1240E">
        <w:rPr>
          <w:rFonts w:ascii="Times New Roman" w:hAnsi="Times New Roman" w:cs="Times New Roman"/>
          <w:sz w:val="28"/>
          <w:szCs w:val="28"/>
        </w:rPr>
        <w:t>контроля за</w:t>
      </w:r>
      <w:proofErr w:type="gramEnd"/>
      <w:r w:rsidRPr="00F1240E">
        <w:rPr>
          <w:rFonts w:ascii="Times New Roman" w:hAnsi="Times New Roman" w:cs="Times New Roman"/>
          <w:sz w:val="28"/>
          <w:szCs w:val="28"/>
        </w:rPr>
        <w:t xml:space="preserve"> поступлением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налогов,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сборов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обязательных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платежей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 соответствующие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бюджеты и внебюджетные фонды.</w:t>
      </w:r>
    </w:p>
    <w:p w:rsidR="006D4410" w:rsidRPr="00B00315" w:rsidRDefault="00083EA0" w:rsidP="006D4410">
      <w:pPr>
        <w:suppressAutoHyphens/>
        <w:autoSpaceDE w:val="0"/>
        <w:autoSpaceDN w:val="0"/>
        <w:adjustRightInd w:val="0"/>
        <w:ind w:firstLine="709"/>
        <w:jc w:val="both"/>
        <w:rPr>
          <w:sz w:val="28"/>
          <w:szCs w:val="28"/>
        </w:rPr>
      </w:pPr>
      <w:r w:rsidRPr="00083EA0">
        <w:rPr>
          <w:sz w:val="28"/>
          <w:szCs w:val="28"/>
        </w:rPr>
        <w:t xml:space="preserve">6. </w:t>
      </w:r>
      <w:r w:rsidR="006D4410" w:rsidRPr="00B00315">
        <w:rPr>
          <w:sz w:val="28"/>
          <w:szCs w:val="28"/>
        </w:rPr>
        <w:t>На основании индивидуального предпринимательского патента запрещена деятельность:</w:t>
      </w:r>
    </w:p>
    <w:p w:rsidR="006D4410" w:rsidRPr="00B00315" w:rsidRDefault="004614C7" w:rsidP="006D4410">
      <w:pPr>
        <w:suppressAutoHyphens/>
        <w:autoSpaceDE w:val="0"/>
        <w:autoSpaceDN w:val="0"/>
        <w:adjustRightInd w:val="0"/>
        <w:ind w:firstLine="709"/>
        <w:jc w:val="both"/>
        <w:rPr>
          <w:sz w:val="28"/>
          <w:szCs w:val="28"/>
        </w:rPr>
      </w:pPr>
      <w:proofErr w:type="gramStart"/>
      <w:r w:rsidRPr="00373A2C">
        <w:rPr>
          <w:sz w:val="28"/>
          <w:szCs w:val="28"/>
        </w:rPr>
        <w:t>а) по производству и (или) реализации товаров, указанных в Приложении № 2 к настоящему Закону</w:t>
      </w:r>
      <w:r w:rsidR="006D4410" w:rsidRPr="00B00315">
        <w:rPr>
          <w:sz w:val="28"/>
          <w:szCs w:val="28"/>
        </w:rPr>
        <w:t>;</w:t>
      </w:r>
      <w:proofErr w:type="gramEnd"/>
    </w:p>
    <w:p w:rsidR="006D4410" w:rsidRPr="00B00315" w:rsidRDefault="006E239E" w:rsidP="006D4410">
      <w:pPr>
        <w:suppressAutoHyphens/>
        <w:autoSpaceDE w:val="0"/>
        <w:autoSpaceDN w:val="0"/>
        <w:adjustRightInd w:val="0"/>
        <w:ind w:firstLine="709"/>
        <w:jc w:val="both"/>
        <w:rPr>
          <w:sz w:val="28"/>
          <w:szCs w:val="28"/>
        </w:rPr>
      </w:pPr>
      <w:r>
        <w:rPr>
          <w:sz w:val="28"/>
          <w:szCs w:val="28"/>
        </w:rPr>
        <w:t>б)</w:t>
      </w:r>
      <w:r w:rsidRPr="00201817">
        <w:rPr>
          <w:sz w:val="28"/>
          <w:szCs w:val="28"/>
        </w:rPr>
        <w:t xml:space="preserve"> по розничной торговле компьютерами,</w:t>
      </w:r>
      <w:r w:rsidRPr="00201817">
        <w:rPr>
          <w:sz w:val="28"/>
          <w:szCs w:val="28"/>
          <w:shd w:val="clear" w:color="auto" w:fill="FFFFFF"/>
        </w:rPr>
        <w:t xml:space="preserve"> ноутбуками, планшетными компьютерами, мониторами, принтерами, сканерами, проекторами, экранами для проекторов </w:t>
      </w:r>
      <w:r w:rsidRPr="00201817">
        <w:rPr>
          <w:sz w:val="28"/>
          <w:szCs w:val="28"/>
        </w:rPr>
        <w:t>и оргтехникой, не бывшими в употреблении</w:t>
      </w:r>
      <w:r w:rsidR="006D4410" w:rsidRPr="00B00315">
        <w:rPr>
          <w:sz w:val="28"/>
          <w:szCs w:val="28"/>
        </w:rPr>
        <w:t>;</w:t>
      </w:r>
    </w:p>
    <w:p w:rsidR="006D4410" w:rsidRPr="00B00315" w:rsidRDefault="006D4410" w:rsidP="006D4410">
      <w:pPr>
        <w:ind w:firstLine="709"/>
        <w:jc w:val="both"/>
        <w:rPr>
          <w:sz w:val="28"/>
          <w:szCs w:val="28"/>
        </w:rPr>
      </w:pPr>
      <w:r w:rsidRPr="00B00315">
        <w:rPr>
          <w:sz w:val="28"/>
          <w:szCs w:val="28"/>
        </w:rPr>
        <w:t>в) по ремонту ювелирных изделий;</w:t>
      </w:r>
    </w:p>
    <w:p w:rsidR="006D4410" w:rsidRPr="00B00315" w:rsidRDefault="006D4410" w:rsidP="006D4410">
      <w:pPr>
        <w:ind w:firstLine="709"/>
        <w:jc w:val="both"/>
        <w:rPr>
          <w:sz w:val="28"/>
          <w:szCs w:val="28"/>
        </w:rPr>
      </w:pPr>
      <w:r>
        <w:rPr>
          <w:sz w:val="28"/>
          <w:szCs w:val="28"/>
        </w:rPr>
        <w:t xml:space="preserve">г) </w:t>
      </w:r>
      <w:r w:rsidR="002C27E6">
        <w:rPr>
          <w:sz w:val="28"/>
          <w:szCs w:val="28"/>
          <w:shd w:val="clear" w:color="auto" w:fill="FFFFFF"/>
        </w:rPr>
        <w:t xml:space="preserve">по розничной торговле мебелью всех видов, за исключением мебели собственного производства, а также детской мебели – мебель, предназначенная для детей  возрастом до 3 (трех) лет, размеры, форма и </w:t>
      </w:r>
      <w:proofErr w:type="gramStart"/>
      <w:r w:rsidR="002C27E6">
        <w:rPr>
          <w:sz w:val="28"/>
          <w:szCs w:val="28"/>
          <w:shd w:val="clear" w:color="auto" w:fill="FFFFFF"/>
        </w:rPr>
        <w:t>конструкция</w:t>
      </w:r>
      <w:proofErr w:type="gramEnd"/>
      <w:r w:rsidR="002C27E6">
        <w:rPr>
          <w:sz w:val="28"/>
          <w:szCs w:val="28"/>
          <w:shd w:val="clear" w:color="auto" w:fill="FFFFFF"/>
        </w:rPr>
        <w:t xml:space="preserve"> которой соответствует указанным возрастным особенностям и ростовым характеристикам развивающегося организма человека, за исключением мебели, конструкция которой трансформируется для использования детьми возрастом свыше 3 (трех) лет</w:t>
      </w:r>
      <w:r w:rsidRPr="00B00315">
        <w:rPr>
          <w:sz w:val="28"/>
          <w:szCs w:val="28"/>
        </w:rPr>
        <w:t>;</w:t>
      </w:r>
    </w:p>
    <w:p w:rsidR="006D4410" w:rsidRDefault="006D4410" w:rsidP="006D4410">
      <w:pPr>
        <w:tabs>
          <w:tab w:val="left" w:pos="1080"/>
        </w:tabs>
        <w:ind w:firstLine="709"/>
        <w:jc w:val="both"/>
        <w:rPr>
          <w:sz w:val="28"/>
          <w:szCs w:val="28"/>
        </w:rPr>
      </w:pPr>
      <w:proofErr w:type="spellStart"/>
      <w:r w:rsidRPr="00B00315">
        <w:rPr>
          <w:sz w:val="28"/>
          <w:szCs w:val="28"/>
        </w:rPr>
        <w:t>д</w:t>
      </w:r>
      <w:proofErr w:type="spellEnd"/>
      <w:r w:rsidRPr="00B00315">
        <w:rPr>
          <w:sz w:val="28"/>
          <w:szCs w:val="28"/>
        </w:rPr>
        <w:t>)</w:t>
      </w:r>
      <w:r w:rsidR="0018214D">
        <w:rPr>
          <w:sz w:val="28"/>
          <w:szCs w:val="28"/>
        </w:rPr>
        <w:t xml:space="preserve"> Исключен</w:t>
      </w:r>
      <w:r>
        <w:rPr>
          <w:sz w:val="28"/>
          <w:szCs w:val="28"/>
        </w:rPr>
        <w:t>.</w:t>
      </w:r>
    </w:p>
    <w:p w:rsidR="006530B0" w:rsidRPr="0089333A" w:rsidRDefault="006530B0" w:rsidP="006530B0">
      <w:pPr>
        <w:jc w:val="both"/>
        <w:rPr>
          <w:sz w:val="28"/>
          <w:szCs w:val="28"/>
        </w:rPr>
      </w:pPr>
      <w:r w:rsidRPr="0089333A">
        <w:rPr>
          <w:sz w:val="28"/>
          <w:szCs w:val="28"/>
        </w:rPr>
        <w:tab/>
        <w:t xml:space="preserve">е) по ведению крестьянского (фермерского) хозяйства, в случае если площадь земель, приходящихся на каждого члена крестьянского (фермерского) хозяйства, превышает </w:t>
      </w:r>
      <w:smartTag w:uri="urn:schemas-microsoft-com:office:smarttags" w:element="metricconverter">
        <w:smartTagPr>
          <w:attr w:name="ProductID" w:val="20 га"/>
        </w:smartTagPr>
        <w:r w:rsidRPr="0089333A">
          <w:rPr>
            <w:sz w:val="28"/>
            <w:szCs w:val="28"/>
          </w:rPr>
          <w:t>20 га</w:t>
        </w:r>
      </w:smartTag>
      <w:r w:rsidRPr="0089333A">
        <w:rPr>
          <w:sz w:val="28"/>
          <w:szCs w:val="28"/>
        </w:rPr>
        <w:t>;</w:t>
      </w:r>
    </w:p>
    <w:p w:rsidR="006530B0" w:rsidRPr="0089333A" w:rsidRDefault="006530B0" w:rsidP="006530B0">
      <w:pPr>
        <w:jc w:val="both"/>
        <w:rPr>
          <w:sz w:val="28"/>
          <w:szCs w:val="28"/>
        </w:rPr>
      </w:pPr>
      <w:r w:rsidRPr="0089333A">
        <w:rPr>
          <w:sz w:val="28"/>
          <w:szCs w:val="28"/>
        </w:rPr>
        <w:tab/>
        <w:t>ж) по производству и (или) розничной торговле керамической плиткой;</w:t>
      </w:r>
    </w:p>
    <w:p w:rsidR="006530B0" w:rsidRPr="0089333A" w:rsidRDefault="006530B0" w:rsidP="006530B0">
      <w:pPr>
        <w:jc w:val="both"/>
        <w:rPr>
          <w:sz w:val="28"/>
          <w:szCs w:val="28"/>
        </w:rPr>
      </w:pPr>
      <w:r w:rsidRPr="0089333A">
        <w:rPr>
          <w:sz w:val="28"/>
          <w:szCs w:val="28"/>
        </w:rPr>
        <w:tab/>
      </w:r>
      <w:proofErr w:type="spellStart"/>
      <w:r w:rsidRPr="0089333A">
        <w:rPr>
          <w:sz w:val="28"/>
          <w:szCs w:val="28"/>
        </w:rPr>
        <w:t>з</w:t>
      </w:r>
      <w:proofErr w:type="spellEnd"/>
      <w:r w:rsidRPr="0089333A">
        <w:rPr>
          <w:sz w:val="28"/>
          <w:szCs w:val="28"/>
        </w:rPr>
        <w:t>) по производству и (или) розничной торговле кровельными материалами;</w:t>
      </w:r>
    </w:p>
    <w:p w:rsidR="006530B0" w:rsidRPr="0089333A" w:rsidRDefault="006530B0" w:rsidP="006530B0">
      <w:pPr>
        <w:jc w:val="both"/>
        <w:rPr>
          <w:sz w:val="28"/>
          <w:szCs w:val="28"/>
        </w:rPr>
      </w:pPr>
      <w:r w:rsidRPr="0089333A">
        <w:rPr>
          <w:sz w:val="28"/>
          <w:szCs w:val="28"/>
        </w:rPr>
        <w:lastRenderedPageBreak/>
        <w:tab/>
      </w:r>
      <w:proofErr w:type="gramStart"/>
      <w:r w:rsidRPr="0089333A">
        <w:rPr>
          <w:sz w:val="28"/>
          <w:szCs w:val="28"/>
        </w:rPr>
        <w:t xml:space="preserve">и) по производству и (или) розничной торговле электротоварами, а именно: </w:t>
      </w:r>
      <w:proofErr w:type="spellStart"/>
      <w:r w:rsidRPr="0089333A">
        <w:rPr>
          <w:sz w:val="28"/>
          <w:szCs w:val="28"/>
        </w:rPr>
        <w:t>электрохолодильниками</w:t>
      </w:r>
      <w:proofErr w:type="spellEnd"/>
      <w:r w:rsidRPr="0089333A">
        <w:rPr>
          <w:sz w:val="28"/>
          <w:szCs w:val="28"/>
        </w:rPr>
        <w:t xml:space="preserve"> (включая для легковых автомобилей) и морозильниками, машинами стиральными и центрифугами бельевыми, пылесосами, вытяжными или </w:t>
      </w:r>
      <w:proofErr w:type="spellStart"/>
      <w:r w:rsidRPr="0089333A">
        <w:rPr>
          <w:sz w:val="28"/>
          <w:szCs w:val="28"/>
        </w:rPr>
        <w:t>рециркуляционными</w:t>
      </w:r>
      <w:proofErr w:type="spellEnd"/>
      <w:r w:rsidRPr="0089333A">
        <w:rPr>
          <w:sz w:val="28"/>
          <w:szCs w:val="28"/>
        </w:rPr>
        <w:t xml:space="preserve"> шкафами, кондиционерами, </w:t>
      </w:r>
      <w:proofErr w:type="spellStart"/>
      <w:r w:rsidRPr="0089333A">
        <w:rPr>
          <w:sz w:val="28"/>
          <w:szCs w:val="28"/>
        </w:rPr>
        <w:t>электровоздухоочистителями</w:t>
      </w:r>
      <w:proofErr w:type="spellEnd"/>
      <w:r w:rsidRPr="0089333A">
        <w:rPr>
          <w:sz w:val="28"/>
          <w:szCs w:val="28"/>
        </w:rPr>
        <w:t>, гладильными машинами, универсальными кухонными машинами, печами микроволновыми, посудомоечными машинами;</w:t>
      </w:r>
      <w:proofErr w:type="gramEnd"/>
    </w:p>
    <w:p w:rsidR="006530B0" w:rsidRPr="0089333A" w:rsidRDefault="006530B0" w:rsidP="006530B0">
      <w:pPr>
        <w:tabs>
          <w:tab w:val="left" w:pos="1080"/>
        </w:tabs>
        <w:ind w:firstLine="709"/>
        <w:jc w:val="both"/>
        <w:rPr>
          <w:sz w:val="28"/>
          <w:szCs w:val="28"/>
        </w:rPr>
      </w:pPr>
      <w:proofErr w:type="gramStart"/>
      <w:r w:rsidRPr="0089333A">
        <w:rPr>
          <w:bCs/>
          <w:iCs/>
          <w:sz w:val="28"/>
          <w:szCs w:val="28"/>
        </w:rPr>
        <w:t>к) по производству и (или) розничной торговле сантехникой, а именно: раковинами, мойками и умывальниками, джакузи, душевыми кабинами, душевыми панелями, мебелью для ванной, газовыми котлами, газовыми колонками, радиаторами, отопительными батареями, за исключением розничной торговли вспомогательными изделиями (трубы, фитинги, шланги и иные элементы, необходимые для соединения и подключения вышеуказанного оборудования).</w:t>
      </w:r>
      <w:proofErr w:type="gramEnd"/>
    </w:p>
    <w:p w:rsidR="004614C7" w:rsidRPr="008C3CE9" w:rsidRDefault="004614C7" w:rsidP="004614C7">
      <w:pPr>
        <w:ind w:firstLine="708"/>
        <w:jc w:val="both"/>
      </w:pPr>
      <w:r w:rsidRPr="008C3CE9">
        <w:rPr>
          <w:i/>
        </w:rPr>
        <w:t>Часть вторая исключена</w:t>
      </w:r>
      <w:r w:rsidRPr="008C3CE9">
        <w:t>.</w:t>
      </w:r>
    </w:p>
    <w:p w:rsidR="00CF7CB2" w:rsidRDefault="00CF7CB2" w:rsidP="00CF7CB2">
      <w:pPr>
        <w:pStyle w:val="aa"/>
        <w:spacing w:after="0"/>
        <w:ind w:firstLine="720"/>
        <w:jc w:val="both"/>
        <w:rPr>
          <w:sz w:val="28"/>
          <w:szCs w:val="28"/>
        </w:rPr>
      </w:pPr>
      <w:r w:rsidRPr="00423D02">
        <w:rPr>
          <w:sz w:val="28"/>
          <w:szCs w:val="28"/>
        </w:rPr>
        <w:t>7. На основании республиканского патента запрещен такой вид деятельности</w:t>
      </w:r>
      <w:r>
        <w:rPr>
          <w:sz w:val="28"/>
          <w:szCs w:val="28"/>
        </w:rPr>
        <w:t>,</w:t>
      </w:r>
      <w:r w:rsidRPr="00423D02">
        <w:rPr>
          <w:sz w:val="28"/>
          <w:szCs w:val="28"/>
        </w:rPr>
        <w:t xml:space="preserve"> как «деятельность по перевозке пассажиров автомобильным транспортом с числом посадочных мест более 5 (пяти), но не более </w:t>
      </w:r>
      <w:r>
        <w:rPr>
          <w:sz w:val="28"/>
          <w:szCs w:val="28"/>
        </w:rPr>
        <w:br/>
      </w:r>
      <w:r w:rsidRPr="00423D02">
        <w:rPr>
          <w:sz w:val="28"/>
          <w:szCs w:val="28"/>
        </w:rPr>
        <w:t>8 (восьми)</w:t>
      </w:r>
      <w:r>
        <w:rPr>
          <w:sz w:val="28"/>
          <w:szCs w:val="28"/>
        </w:rPr>
        <w:t>.</w:t>
      </w:r>
    </w:p>
    <w:p w:rsidR="00B02748" w:rsidRDefault="00B02748" w:rsidP="00F1240E">
      <w:pPr>
        <w:pStyle w:val="a3"/>
        <w:ind w:firstLine="720"/>
        <w:jc w:val="both"/>
        <w:rPr>
          <w:rFonts w:ascii="Times New Roman" w:hAnsi="Times New Roman" w:cs="Times New Roman"/>
          <w:sz w:val="28"/>
          <w:szCs w:val="28"/>
        </w:rPr>
      </w:pPr>
    </w:p>
    <w:p w:rsidR="00B02748"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3.</w:t>
      </w:r>
      <w:r w:rsidRPr="00F1240E">
        <w:rPr>
          <w:rFonts w:ascii="Times New Roman" w:hAnsi="Times New Roman" w:cs="Times New Roman"/>
          <w:sz w:val="28"/>
          <w:szCs w:val="28"/>
        </w:rPr>
        <w:t xml:space="preserve"> Правовые основы использования патента</w:t>
      </w:r>
    </w:p>
    <w:p w:rsidR="00721309" w:rsidRDefault="00721309" w:rsidP="00F1240E">
      <w:pPr>
        <w:pStyle w:val="a3"/>
        <w:ind w:firstLine="720"/>
        <w:jc w:val="both"/>
        <w:rPr>
          <w:rFonts w:ascii="Times New Roman" w:hAnsi="Times New Roman" w:cs="Times New Roman"/>
          <w:sz w:val="28"/>
          <w:szCs w:val="28"/>
        </w:rPr>
      </w:pPr>
    </w:p>
    <w:p w:rsidR="003D5C6A" w:rsidRPr="003D5C6A" w:rsidRDefault="003D5C6A" w:rsidP="003D5C6A">
      <w:pPr>
        <w:pStyle w:val="a3"/>
        <w:jc w:val="both"/>
        <w:rPr>
          <w:rFonts w:ascii="Times New Roman" w:hAnsi="Times New Roman" w:cs="Times New Roman"/>
          <w:b/>
          <w:i/>
          <w:sz w:val="24"/>
          <w:szCs w:val="24"/>
        </w:rPr>
      </w:pPr>
      <w:r w:rsidRPr="003D5C6A">
        <w:rPr>
          <w:rFonts w:ascii="Times New Roman" w:hAnsi="Times New Roman" w:cs="Times New Roman"/>
          <w:b/>
          <w:i/>
          <w:sz w:val="24"/>
          <w:szCs w:val="24"/>
        </w:rPr>
        <w:t xml:space="preserve">-- Часть первая пункта 1 статьи 3 в новой редакции </w:t>
      </w:r>
      <w:r>
        <w:rPr>
          <w:rFonts w:ascii="Times New Roman" w:hAnsi="Times New Roman" w:cs="Times New Roman"/>
          <w:b/>
          <w:i/>
          <w:sz w:val="24"/>
          <w:szCs w:val="24"/>
        </w:rPr>
        <w:t>(Закон №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29.09.11г);</w:t>
      </w:r>
    </w:p>
    <w:p w:rsidR="00721309" w:rsidRDefault="00721309" w:rsidP="00721309">
      <w:pPr>
        <w:pStyle w:val="a3"/>
        <w:jc w:val="both"/>
        <w:rPr>
          <w:rFonts w:ascii="Times New Roman" w:hAnsi="Times New Roman" w:cs="Times New Roman"/>
          <w:b/>
          <w:i/>
          <w:sz w:val="24"/>
          <w:szCs w:val="24"/>
        </w:rPr>
      </w:pPr>
      <w:r>
        <w:rPr>
          <w:rFonts w:ascii="Times New Roman" w:hAnsi="Times New Roman" w:cs="Times New Roman"/>
          <w:b/>
          <w:i/>
          <w:sz w:val="24"/>
          <w:szCs w:val="24"/>
        </w:rPr>
        <w:t>-- Ч</w:t>
      </w:r>
      <w:r w:rsidRPr="00721309">
        <w:rPr>
          <w:rFonts w:ascii="Times New Roman" w:hAnsi="Times New Roman" w:cs="Times New Roman"/>
          <w:b/>
          <w:i/>
          <w:sz w:val="24"/>
          <w:szCs w:val="24"/>
        </w:rPr>
        <w:t>аст</w:t>
      </w:r>
      <w:r>
        <w:rPr>
          <w:rFonts w:ascii="Times New Roman" w:hAnsi="Times New Roman" w:cs="Times New Roman"/>
          <w:b/>
          <w:i/>
          <w:sz w:val="24"/>
          <w:szCs w:val="24"/>
        </w:rPr>
        <w:t>ь</w:t>
      </w:r>
      <w:r w:rsidRPr="00721309">
        <w:rPr>
          <w:rFonts w:ascii="Times New Roman" w:hAnsi="Times New Roman" w:cs="Times New Roman"/>
          <w:b/>
          <w:i/>
          <w:sz w:val="24"/>
          <w:szCs w:val="24"/>
        </w:rPr>
        <w:t xml:space="preserve"> втор</w:t>
      </w:r>
      <w:r>
        <w:rPr>
          <w:rFonts w:ascii="Times New Roman" w:hAnsi="Times New Roman" w:cs="Times New Roman"/>
          <w:b/>
          <w:i/>
          <w:sz w:val="24"/>
          <w:szCs w:val="24"/>
        </w:rPr>
        <w:t>ая</w:t>
      </w:r>
      <w:r w:rsidRPr="00721309">
        <w:rPr>
          <w:rFonts w:ascii="Times New Roman" w:hAnsi="Times New Roman" w:cs="Times New Roman"/>
          <w:b/>
          <w:i/>
          <w:sz w:val="24"/>
          <w:szCs w:val="24"/>
        </w:rPr>
        <w:t xml:space="preserve"> пункта 1 статьи 3</w:t>
      </w:r>
      <w:r>
        <w:rPr>
          <w:rFonts w:ascii="Times New Roman" w:hAnsi="Times New Roman" w:cs="Times New Roman"/>
          <w:b/>
          <w:i/>
          <w:sz w:val="24"/>
          <w:szCs w:val="24"/>
        </w:rPr>
        <w:t xml:space="preserve"> с изменением (</w:t>
      </w:r>
      <w:r w:rsidR="00CE7AAA">
        <w:rPr>
          <w:rFonts w:ascii="Times New Roman" w:hAnsi="Times New Roman" w:cs="Times New Roman"/>
          <w:b/>
          <w:i/>
          <w:sz w:val="24"/>
          <w:szCs w:val="24"/>
        </w:rPr>
        <w:t>Закон № 897-ЗИД-</w:t>
      </w:r>
      <w:r w:rsidR="00CE7AAA">
        <w:rPr>
          <w:rFonts w:ascii="Times New Roman" w:hAnsi="Times New Roman" w:cs="Times New Roman"/>
          <w:b/>
          <w:i/>
          <w:sz w:val="24"/>
          <w:szCs w:val="24"/>
          <w:lang w:val="en-US"/>
        </w:rPr>
        <w:t>IV</w:t>
      </w:r>
      <w:r w:rsidR="00CE7AAA">
        <w:rPr>
          <w:rFonts w:ascii="Times New Roman" w:hAnsi="Times New Roman" w:cs="Times New Roman"/>
          <w:b/>
          <w:i/>
          <w:sz w:val="24"/>
          <w:szCs w:val="24"/>
        </w:rPr>
        <w:t xml:space="preserve"> от 30.10.09г)</w:t>
      </w:r>
      <w:r w:rsidR="001F2B4D">
        <w:rPr>
          <w:rFonts w:ascii="Times New Roman" w:hAnsi="Times New Roman" w:cs="Times New Roman"/>
          <w:b/>
          <w:i/>
          <w:sz w:val="24"/>
          <w:szCs w:val="24"/>
        </w:rPr>
        <w:t>;</w:t>
      </w:r>
    </w:p>
    <w:p w:rsidR="00711A39" w:rsidRDefault="00711A39" w:rsidP="00721309">
      <w:pPr>
        <w:pStyle w:val="a3"/>
        <w:jc w:val="both"/>
        <w:rPr>
          <w:rFonts w:ascii="Times New Roman" w:hAnsi="Times New Roman" w:cs="Times New Roman"/>
          <w:b/>
          <w:i/>
          <w:sz w:val="24"/>
          <w:szCs w:val="24"/>
        </w:rPr>
      </w:pPr>
      <w:r>
        <w:rPr>
          <w:rFonts w:ascii="Times New Roman" w:hAnsi="Times New Roman" w:cs="Times New Roman"/>
          <w:b/>
          <w:i/>
          <w:sz w:val="24"/>
          <w:szCs w:val="24"/>
        </w:rPr>
        <w:t>-- Часть втор</w:t>
      </w:r>
      <w:r w:rsidR="0018713A">
        <w:rPr>
          <w:rFonts w:ascii="Times New Roman" w:hAnsi="Times New Roman" w:cs="Times New Roman"/>
          <w:b/>
          <w:i/>
          <w:sz w:val="24"/>
          <w:szCs w:val="24"/>
        </w:rPr>
        <w:t>ая</w:t>
      </w:r>
      <w:r>
        <w:rPr>
          <w:rFonts w:ascii="Times New Roman" w:hAnsi="Times New Roman" w:cs="Times New Roman"/>
          <w:b/>
          <w:i/>
          <w:sz w:val="24"/>
          <w:szCs w:val="24"/>
        </w:rPr>
        <w:t xml:space="preserve"> пункта 1 статьи 3 исключена (Закон №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29.09.11г);</w:t>
      </w:r>
    </w:p>
    <w:p w:rsidR="006C5352" w:rsidRDefault="006C5352" w:rsidP="00721309">
      <w:pPr>
        <w:pStyle w:val="a3"/>
        <w:jc w:val="both"/>
        <w:rPr>
          <w:rFonts w:ascii="Times New Roman" w:hAnsi="Times New Roman" w:cs="Times New Roman"/>
          <w:b/>
          <w:i/>
          <w:sz w:val="24"/>
          <w:szCs w:val="24"/>
        </w:rPr>
      </w:pPr>
    </w:p>
    <w:p w:rsidR="001F2B4D" w:rsidRDefault="001F2B4D" w:rsidP="0072130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F2B4D">
        <w:rPr>
          <w:rFonts w:ascii="Times New Roman" w:hAnsi="Times New Roman" w:cs="Times New Roman"/>
          <w:b/>
          <w:i/>
          <w:sz w:val="24"/>
          <w:szCs w:val="24"/>
        </w:rPr>
        <w:t>Пункт 3 статьи 3</w:t>
      </w:r>
      <w:r>
        <w:rPr>
          <w:rFonts w:ascii="Times New Roman" w:hAnsi="Times New Roman" w:cs="Times New Roman"/>
          <w:b/>
          <w:i/>
          <w:sz w:val="24"/>
          <w:szCs w:val="24"/>
        </w:rPr>
        <w:t xml:space="preserve"> с дополнением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6C5352" w:rsidRDefault="006C5352" w:rsidP="00721309">
      <w:pPr>
        <w:pStyle w:val="a3"/>
        <w:jc w:val="both"/>
        <w:rPr>
          <w:rFonts w:ascii="Times New Roman" w:hAnsi="Times New Roman" w:cs="Times New Roman"/>
          <w:sz w:val="28"/>
          <w:szCs w:val="28"/>
          <w:lang w:val="en-US"/>
        </w:rPr>
      </w:pPr>
    </w:p>
    <w:p w:rsidR="00A51F43" w:rsidRDefault="00A51F43" w:rsidP="00A51F4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F2B4D">
        <w:rPr>
          <w:rFonts w:ascii="Times New Roman" w:hAnsi="Times New Roman" w:cs="Times New Roman"/>
          <w:b/>
          <w:i/>
          <w:sz w:val="24"/>
          <w:szCs w:val="24"/>
        </w:rPr>
        <w:t xml:space="preserve">Пункт </w:t>
      </w:r>
      <w:r w:rsidRPr="004E2650">
        <w:rPr>
          <w:rFonts w:ascii="Times New Roman" w:hAnsi="Times New Roman" w:cs="Times New Roman"/>
          <w:b/>
          <w:i/>
          <w:sz w:val="24"/>
          <w:szCs w:val="24"/>
        </w:rPr>
        <w:t>4</w:t>
      </w:r>
      <w:r w:rsidRPr="001F2B4D">
        <w:rPr>
          <w:rFonts w:ascii="Times New Roman" w:hAnsi="Times New Roman" w:cs="Times New Roman"/>
          <w:b/>
          <w:i/>
          <w:sz w:val="24"/>
          <w:szCs w:val="24"/>
        </w:rPr>
        <w:t xml:space="preserve"> статьи 3</w:t>
      </w:r>
      <w:r>
        <w:rPr>
          <w:rFonts w:ascii="Times New Roman" w:hAnsi="Times New Roman" w:cs="Times New Roman"/>
          <w:b/>
          <w:i/>
          <w:sz w:val="24"/>
          <w:szCs w:val="24"/>
        </w:rPr>
        <w:t xml:space="preserve"> с изменением (Закон № 136-ЗИ-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25.05.16г);</w:t>
      </w:r>
    </w:p>
    <w:p w:rsidR="00A51F43" w:rsidRPr="00A51F43" w:rsidRDefault="00A51F43" w:rsidP="00721309">
      <w:pPr>
        <w:pStyle w:val="a3"/>
        <w:jc w:val="both"/>
        <w:rPr>
          <w:rFonts w:ascii="Times New Roman" w:hAnsi="Times New Roman" w:cs="Times New Roman"/>
          <w:sz w:val="28"/>
          <w:szCs w:val="28"/>
        </w:rPr>
      </w:pPr>
    </w:p>
    <w:p w:rsidR="00D50EBC" w:rsidRDefault="00D50EBC" w:rsidP="00D50EBC">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С</w:t>
      </w:r>
      <w:r w:rsidRPr="00D118F0">
        <w:rPr>
          <w:rFonts w:ascii="Times New Roman" w:hAnsi="Times New Roman" w:cs="Times New Roman"/>
          <w:b/>
          <w:i/>
          <w:sz w:val="24"/>
          <w:szCs w:val="24"/>
        </w:rPr>
        <w:t>тать</w:t>
      </w:r>
      <w:r>
        <w:rPr>
          <w:rFonts w:ascii="Times New Roman" w:hAnsi="Times New Roman" w:cs="Times New Roman"/>
          <w:b/>
          <w:i/>
          <w:sz w:val="24"/>
          <w:szCs w:val="24"/>
        </w:rPr>
        <w:t xml:space="preserve">я 3 </w:t>
      </w:r>
      <w:r w:rsidRPr="00D118F0">
        <w:rPr>
          <w:rFonts w:ascii="Times New Roman" w:hAnsi="Times New Roman" w:cs="Times New Roman"/>
          <w:b/>
          <w:i/>
          <w:sz w:val="24"/>
          <w:szCs w:val="24"/>
        </w:rPr>
        <w:t>дополн</w:t>
      </w:r>
      <w:r>
        <w:rPr>
          <w:rFonts w:ascii="Times New Roman" w:hAnsi="Times New Roman" w:cs="Times New Roman"/>
          <w:b/>
          <w:i/>
          <w:sz w:val="24"/>
          <w:szCs w:val="24"/>
        </w:rPr>
        <w:t>ена</w:t>
      </w:r>
      <w:r w:rsidRPr="00D118F0">
        <w:rPr>
          <w:rFonts w:ascii="Times New Roman" w:hAnsi="Times New Roman" w:cs="Times New Roman"/>
          <w:b/>
          <w:i/>
          <w:sz w:val="24"/>
          <w:szCs w:val="24"/>
        </w:rPr>
        <w:t xml:space="preserve"> пунктом </w:t>
      </w:r>
      <w:r>
        <w:rPr>
          <w:rFonts w:ascii="Times New Roman" w:hAnsi="Times New Roman" w:cs="Times New Roman"/>
          <w:b/>
          <w:i/>
          <w:sz w:val="24"/>
          <w:szCs w:val="24"/>
        </w:rPr>
        <w:t>4-1</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Pr>
          <w:rFonts w:ascii="Times New Roman" w:hAnsi="Times New Roman" w:cs="Times New Roman"/>
          <w:b/>
          <w:i/>
          <w:sz w:val="24"/>
          <w:szCs w:val="24"/>
        </w:rPr>
        <w:t>845-ЗИД-</w:t>
      </w:r>
      <w:r w:rsidRPr="00D118F0">
        <w:rPr>
          <w:rFonts w:ascii="Times New Roman" w:hAnsi="Times New Roman" w:cs="Times New Roman"/>
          <w:b/>
          <w:i/>
          <w:sz w:val="24"/>
          <w:szCs w:val="24"/>
          <w:lang w:val="en-US"/>
        </w:rPr>
        <w:t>IV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12.08.09</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sidR="001F2B4D">
        <w:rPr>
          <w:rFonts w:ascii="Times New Roman" w:hAnsi="Times New Roman" w:cs="Times New Roman"/>
          <w:b/>
          <w:i/>
          <w:sz w:val="24"/>
          <w:szCs w:val="24"/>
        </w:rPr>
        <w:t>;</w:t>
      </w:r>
    </w:p>
    <w:p w:rsidR="00A51F43" w:rsidRDefault="00A51F43" w:rsidP="00A51F4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F2B4D">
        <w:rPr>
          <w:rFonts w:ascii="Times New Roman" w:hAnsi="Times New Roman" w:cs="Times New Roman"/>
          <w:b/>
          <w:i/>
          <w:sz w:val="24"/>
          <w:szCs w:val="24"/>
        </w:rPr>
        <w:t xml:space="preserve">Пункт </w:t>
      </w:r>
      <w:r w:rsidRPr="004E2650">
        <w:rPr>
          <w:rFonts w:ascii="Times New Roman" w:hAnsi="Times New Roman" w:cs="Times New Roman"/>
          <w:b/>
          <w:i/>
          <w:sz w:val="24"/>
          <w:szCs w:val="24"/>
        </w:rPr>
        <w:t>4</w:t>
      </w:r>
      <w:r>
        <w:rPr>
          <w:rFonts w:ascii="Times New Roman" w:hAnsi="Times New Roman" w:cs="Times New Roman"/>
          <w:b/>
          <w:i/>
          <w:sz w:val="24"/>
          <w:szCs w:val="24"/>
        </w:rPr>
        <w:t>-1</w:t>
      </w:r>
      <w:r w:rsidRPr="001F2B4D">
        <w:rPr>
          <w:rFonts w:ascii="Times New Roman" w:hAnsi="Times New Roman" w:cs="Times New Roman"/>
          <w:b/>
          <w:i/>
          <w:sz w:val="24"/>
          <w:szCs w:val="24"/>
        </w:rPr>
        <w:t xml:space="preserve"> статьи 3</w:t>
      </w:r>
      <w:r>
        <w:rPr>
          <w:rFonts w:ascii="Times New Roman" w:hAnsi="Times New Roman" w:cs="Times New Roman"/>
          <w:b/>
          <w:i/>
          <w:sz w:val="24"/>
          <w:szCs w:val="24"/>
        </w:rPr>
        <w:t xml:space="preserve"> в </w:t>
      </w:r>
      <w:r w:rsidRPr="004E265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(Закон № 136-ЗИ-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25.05.16г);</w:t>
      </w:r>
    </w:p>
    <w:p w:rsidR="00E61090" w:rsidRDefault="00E61090" w:rsidP="00D50EBC">
      <w:pPr>
        <w:pStyle w:val="a3"/>
        <w:jc w:val="both"/>
        <w:rPr>
          <w:rFonts w:ascii="Times New Roman" w:hAnsi="Times New Roman" w:cs="Times New Roman"/>
          <w:b/>
          <w:i/>
          <w:sz w:val="24"/>
          <w:szCs w:val="24"/>
        </w:rPr>
      </w:pPr>
    </w:p>
    <w:p w:rsidR="00E61090" w:rsidRDefault="00E61090" w:rsidP="00E61090">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5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3</w:t>
      </w:r>
      <w:r w:rsidRPr="006E0881">
        <w:rPr>
          <w:rFonts w:ascii="Times New Roman" w:hAnsi="Times New Roman" w:cs="Times New Roman"/>
          <w:b/>
          <w:i/>
          <w:sz w:val="24"/>
          <w:szCs w:val="24"/>
        </w:rPr>
        <w:t xml:space="preserve"> </w:t>
      </w:r>
      <w:r>
        <w:rPr>
          <w:rFonts w:ascii="Times New Roman" w:hAnsi="Times New Roman" w:cs="Times New Roman"/>
          <w:b/>
          <w:i/>
          <w:sz w:val="24"/>
          <w:szCs w:val="24"/>
        </w:rPr>
        <w:t>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A7ED4" w:rsidRDefault="008A7ED4" w:rsidP="008A7ED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5 статьи 3 </w:t>
      </w:r>
      <w:r w:rsidRPr="00FD366D">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240-ЗИД-VI от 25 июля 2017 года);</w:t>
      </w:r>
    </w:p>
    <w:p w:rsidR="00D93FBC" w:rsidRPr="005D089B" w:rsidRDefault="00D93FBC" w:rsidP="00D93FB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5 статьи 3 с дополнением (Закон № 318-ЗИД-VI 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E61090" w:rsidRDefault="00E61090" w:rsidP="00D50EBC">
      <w:pPr>
        <w:pStyle w:val="a3"/>
        <w:jc w:val="both"/>
        <w:rPr>
          <w:rFonts w:ascii="Times New Roman" w:hAnsi="Times New Roman" w:cs="Times New Roman"/>
          <w:b/>
          <w:i/>
          <w:sz w:val="24"/>
          <w:szCs w:val="24"/>
        </w:rPr>
      </w:pPr>
    </w:p>
    <w:p w:rsidR="00686426" w:rsidRDefault="00686426" w:rsidP="00686426">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С</w:t>
      </w:r>
      <w:r w:rsidRPr="00D118F0">
        <w:rPr>
          <w:rFonts w:ascii="Times New Roman" w:hAnsi="Times New Roman" w:cs="Times New Roman"/>
          <w:b/>
          <w:i/>
          <w:sz w:val="24"/>
          <w:szCs w:val="24"/>
        </w:rPr>
        <w:t>тать</w:t>
      </w:r>
      <w:r>
        <w:rPr>
          <w:rFonts w:ascii="Times New Roman" w:hAnsi="Times New Roman" w:cs="Times New Roman"/>
          <w:b/>
          <w:i/>
          <w:sz w:val="24"/>
          <w:szCs w:val="24"/>
        </w:rPr>
        <w:t xml:space="preserve">я 3 </w:t>
      </w:r>
      <w:r w:rsidRPr="00D118F0">
        <w:rPr>
          <w:rFonts w:ascii="Times New Roman" w:hAnsi="Times New Roman" w:cs="Times New Roman"/>
          <w:b/>
          <w:i/>
          <w:sz w:val="24"/>
          <w:szCs w:val="24"/>
        </w:rPr>
        <w:t>дополн</w:t>
      </w:r>
      <w:r>
        <w:rPr>
          <w:rFonts w:ascii="Times New Roman" w:hAnsi="Times New Roman" w:cs="Times New Roman"/>
          <w:b/>
          <w:i/>
          <w:sz w:val="24"/>
          <w:szCs w:val="24"/>
        </w:rPr>
        <w:t>ена</w:t>
      </w:r>
      <w:r w:rsidRPr="00D118F0">
        <w:rPr>
          <w:rFonts w:ascii="Times New Roman" w:hAnsi="Times New Roman" w:cs="Times New Roman"/>
          <w:b/>
          <w:i/>
          <w:sz w:val="24"/>
          <w:szCs w:val="24"/>
        </w:rPr>
        <w:t xml:space="preserve"> пунктом </w:t>
      </w:r>
      <w:r>
        <w:rPr>
          <w:rFonts w:ascii="Times New Roman" w:hAnsi="Times New Roman" w:cs="Times New Roman"/>
          <w:b/>
          <w:i/>
          <w:sz w:val="24"/>
          <w:szCs w:val="24"/>
        </w:rPr>
        <w:t>7</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Pr>
          <w:rFonts w:ascii="Times New Roman" w:hAnsi="Times New Roman" w:cs="Times New Roman"/>
          <w:b/>
          <w:i/>
          <w:sz w:val="24"/>
          <w:szCs w:val="24"/>
        </w:rPr>
        <w:t>846-ЗД-</w:t>
      </w:r>
      <w:r w:rsidRPr="00D118F0">
        <w:rPr>
          <w:rFonts w:ascii="Times New Roman" w:hAnsi="Times New Roman" w:cs="Times New Roman"/>
          <w:b/>
          <w:i/>
          <w:sz w:val="24"/>
          <w:szCs w:val="24"/>
          <w:lang w:val="en-US"/>
        </w:rPr>
        <w:t>IV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13.08.09</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sidR="001F2B4D">
        <w:rPr>
          <w:rFonts w:ascii="Times New Roman" w:hAnsi="Times New Roman" w:cs="Times New Roman"/>
          <w:b/>
          <w:i/>
          <w:sz w:val="24"/>
          <w:szCs w:val="24"/>
        </w:rPr>
        <w:t>;</w:t>
      </w:r>
    </w:p>
    <w:p w:rsidR="006C5352" w:rsidRDefault="006C5352" w:rsidP="00686426">
      <w:pPr>
        <w:pStyle w:val="a3"/>
        <w:jc w:val="both"/>
        <w:rPr>
          <w:rFonts w:ascii="Times New Roman" w:hAnsi="Times New Roman" w:cs="Times New Roman"/>
          <w:b/>
          <w:i/>
          <w:sz w:val="24"/>
          <w:szCs w:val="24"/>
        </w:rPr>
      </w:pPr>
      <w:r>
        <w:rPr>
          <w:rFonts w:ascii="Times New Roman" w:hAnsi="Times New Roman" w:cs="Times New Roman"/>
          <w:b/>
          <w:i/>
          <w:sz w:val="24"/>
          <w:szCs w:val="24"/>
        </w:rPr>
        <w:t>-- Пункт 7 статьи 3 в новой редакции (Закон № 171-ЗИД-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28.09.12г);</w:t>
      </w:r>
    </w:p>
    <w:p w:rsidR="00160B5B" w:rsidRPr="008858FE" w:rsidRDefault="00160B5B" w:rsidP="00160B5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7 статьи 3 </w:t>
      </w:r>
      <w:r w:rsidRPr="008858FE">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335-ЗИД-VI от 11 декабря 2018 года);</w:t>
      </w:r>
    </w:p>
    <w:p w:rsidR="006C5352" w:rsidRPr="006C5352" w:rsidRDefault="006C5352" w:rsidP="00686426">
      <w:pPr>
        <w:pStyle w:val="a3"/>
        <w:jc w:val="both"/>
        <w:rPr>
          <w:rFonts w:ascii="Times New Roman" w:hAnsi="Times New Roman" w:cs="Times New Roman"/>
          <w:b/>
          <w:i/>
          <w:sz w:val="24"/>
          <w:szCs w:val="24"/>
        </w:rPr>
      </w:pPr>
    </w:p>
    <w:p w:rsidR="00A72CC7" w:rsidRDefault="00A72CC7" w:rsidP="00A72CC7">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С</w:t>
      </w:r>
      <w:r w:rsidRPr="00D118F0">
        <w:rPr>
          <w:rFonts w:ascii="Times New Roman" w:hAnsi="Times New Roman" w:cs="Times New Roman"/>
          <w:b/>
          <w:i/>
          <w:sz w:val="24"/>
          <w:szCs w:val="24"/>
        </w:rPr>
        <w:t>тать</w:t>
      </w:r>
      <w:r>
        <w:rPr>
          <w:rFonts w:ascii="Times New Roman" w:hAnsi="Times New Roman" w:cs="Times New Roman"/>
          <w:b/>
          <w:i/>
          <w:sz w:val="24"/>
          <w:szCs w:val="24"/>
        </w:rPr>
        <w:t xml:space="preserve">я 3 </w:t>
      </w:r>
      <w:r w:rsidRPr="00D118F0">
        <w:rPr>
          <w:rFonts w:ascii="Times New Roman" w:hAnsi="Times New Roman" w:cs="Times New Roman"/>
          <w:b/>
          <w:i/>
          <w:sz w:val="24"/>
          <w:szCs w:val="24"/>
        </w:rPr>
        <w:t>дополн</w:t>
      </w:r>
      <w:r>
        <w:rPr>
          <w:rFonts w:ascii="Times New Roman" w:hAnsi="Times New Roman" w:cs="Times New Roman"/>
          <w:b/>
          <w:i/>
          <w:sz w:val="24"/>
          <w:szCs w:val="24"/>
        </w:rPr>
        <w:t>ена</w:t>
      </w:r>
      <w:r w:rsidRPr="00D118F0">
        <w:rPr>
          <w:rFonts w:ascii="Times New Roman" w:hAnsi="Times New Roman" w:cs="Times New Roman"/>
          <w:b/>
          <w:i/>
          <w:sz w:val="24"/>
          <w:szCs w:val="24"/>
        </w:rPr>
        <w:t xml:space="preserve"> пунктом </w:t>
      </w:r>
      <w:r>
        <w:rPr>
          <w:rFonts w:ascii="Times New Roman" w:hAnsi="Times New Roman" w:cs="Times New Roman"/>
          <w:b/>
          <w:i/>
          <w:sz w:val="24"/>
          <w:szCs w:val="24"/>
        </w:rPr>
        <w:t>8</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Pr>
          <w:rFonts w:ascii="Times New Roman" w:hAnsi="Times New Roman" w:cs="Times New Roman"/>
          <w:b/>
          <w:i/>
          <w:sz w:val="24"/>
          <w:szCs w:val="24"/>
        </w:rPr>
        <w:t>237-ЗИД-</w:t>
      </w:r>
      <w:r w:rsidRPr="00D118F0">
        <w:rPr>
          <w:rFonts w:ascii="Times New Roman" w:hAnsi="Times New Roman" w:cs="Times New Roman"/>
          <w:b/>
          <w:i/>
          <w:sz w:val="24"/>
          <w:szCs w:val="24"/>
          <w:lang w:val="en-US"/>
        </w:rPr>
        <w:t>IV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26.11.10</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Pr>
          <w:rFonts w:ascii="Times New Roman" w:hAnsi="Times New Roman" w:cs="Times New Roman"/>
          <w:b/>
          <w:i/>
          <w:sz w:val="24"/>
          <w:szCs w:val="24"/>
        </w:rPr>
        <w:t>;</w:t>
      </w:r>
    </w:p>
    <w:p w:rsidR="006C5352" w:rsidRDefault="006C5352" w:rsidP="00A72CC7">
      <w:pPr>
        <w:pStyle w:val="a3"/>
        <w:jc w:val="both"/>
        <w:rPr>
          <w:rFonts w:ascii="Times New Roman" w:hAnsi="Times New Roman" w:cs="Times New Roman"/>
          <w:b/>
          <w:i/>
          <w:sz w:val="24"/>
          <w:szCs w:val="24"/>
        </w:rPr>
      </w:pPr>
    </w:p>
    <w:p w:rsidR="00356123" w:rsidRDefault="00356123" w:rsidP="00356123">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С</w:t>
      </w:r>
      <w:r w:rsidRPr="00D118F0">
        <w:rPr>
          <w:rFonts w:ascii="Times New Roman" w:hAnsi="Times New Roman" w:cs="Times New Roman"/>
          <w:b/>
          <w:i/>
          <w:sz w:val="24"/>
          <w:szCs w:val="24"/>
        </w:rPr>
        <w:t>тать</w:t>
      </w:r>
      <w:r>
        <w:rPr>
          <w:rFonts w:ascii="Times New Roman" w:hAnsi="Times New Roman" w:cs="Times New Roman"/>
          <w:b/>
          <w:i/>
          <w:sz w:val="24"/>
          <w:szCs w:val="24"/>
        </w:rPr>
        <w:t xml:space="preserve">я 3 </w:t>
      </w:r>
      <w:r w:rsidRPr="00D118F0">
        <w:rPr>
          <w:rFonts w:ascii="Times New Roman" w:hAnsi="Times New Roman" w:cs="Times New Roman"/>
          <w:b/>
          <w:i/>
          <w:sz w:val="24"/>
          <w:szCs w:val="24"/>
        </w:rPr>
        <w:t>дополн</w:t>
      </w:r>
      <w:r>
        <w:rPr>
          <w:rFonts w:ascii="Times New Roman" w:hAnsi="Times New Roman" w:cs="Times New Roman"/>
          <w:b/>
          <w:i/>
          <w:sz w:val="24"/>
          <w:szCs w:val="24"/>
        </w:rPr>
        <w:t>ена</w:t>
      </w:r>
      <w:r w:rsidRPr="00D118F0">
        <w:rPr>
          <w:rFonts w:ascii="Times New Roman" w:hAnsi="Times New Roman" w:cs="Times New Roman"/>
          <w:b/>
          <w:i/>
          <w:sz w:val="24"/>
          <w:szCs w:val="24"/>
        </w:rPr>
        <w:t xml:space="preserve"> пунктом </w:t>
      </w:r>
      <w:r>
        <w:rPr>
          <w:rFonts w:ascii="Times New Roman" w:hAnsi="Times New Roman" w:cs="Times New Roman"/>
          <w:b/>
          <w:i/>
          <w:sz w:val="24"/>
          <w:szCs w:val="24"/>
        </w:rPr>
        <w:t>9</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Pr>
          <w:rFonts w:ascii="Times New Roman" w:hAnsi="Times New Roman" w:cs="Times New Roman"/>
          <w:b/>
          <w:i/>
          <w:sz w:val="24"/>
          <w:szCs w:val="24"/>
        </w:rPr>
        <w:t>29-ЗИД-</w:t>
      </w:r>
      <w:r w:rsidRPr="00D118F0">
        <w:rPr>
          <w:rFonts w:ascii="Times New Roman" w:hAnsi="Times New Roman" w:cs="Times New Roman"/>
          <w:b/>
          <w:i/>
          <w:sz w:val="24"/>
          <w:szCs w:val="24"/>
          <w:lang w:val="en-US"/>
        </w:rPr>
        <w:t>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20.03.12</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Pr>
          <w:rFonts w:ascii="Times New Roman" w:hAnsi="Times New Roman" w:cs="Times New Roman"/>
          <w:b/>
          <w:i/>
          <w:sz w:val="24"/>
          <w:szCs w:val="24"/>
        </w:rPr>
        <w:t>;</w:t>
      </w:r>
    </w:p>
    <w:p w:rsidR="00356123" w:rsidRDefault="00356123" w:rsidP="00356123">
      <w:pPr>
        <w:pStyle w:val="a3"/>
        <w:jc w:val="both"/>
        <w:rPr>
          <w:rFonts w:ascii="Times New Roman" w:hAnsi="Times New Roman" w:cs="Times New Roman"/>
          <w:sz w:val="28"/>
          <w:szCs w:val="28"/>
        </w:rPr>
      </w:pPr>
    </w:p>
    <w:p w:rsidR="00CE1B7C" w:rsidRDefault="00CE1B7C" w:rsidP="00CE1B7C">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С</w:t>
      </w:r>
      <w:r w:rsidRPr="00D118F0">
        <w:rPr>
          <w:rFonts w:ascii="Times New Roman" w:hAnsi="Times New Roman" w:cs="Times New Roman"/>
          <w:b/>
          <w:i/>
          <w:sz w:val="24"/>
          <w:szCs w:val="24"/>
        </w:rPr>
        <w:t>тать</w:t>
      </w:r>
      <w:r>
        <w:rPr>
          <w:rFonts w:ascii="Times New Roman" w:hAnsi="Times New Roman" w:cs="Times New Roman"/>
          <w:b/>
          <w:i/>
          <w:sz w:val="24"/>
          <w:szCs w:val="24"/>
        </w:rPr>
        <w:t xml:space="preserve">я 3 </w:t>
      </w:r>
      <w:r w:rsidRPr="00D118F0">
        <w:rPr>
          <w:rFonts w:ascii="Times New Roman" w:hAnsi="Times New Roman" w:cs="Times New Roman"/>
          <w:b/>
          <w:i/>
          <w:sz w:val="24"/>
          <w:szCs w:val="24"/>
        </w:rPr>
        <w:t>дополн</w:t>
      </w:r>
      <w:r>
        <w:rPr>
          <w:rFonts w:ascii="Times New Roman" w:hAnsi="Times New Roman" w:cs="Times New Roman"/>
          <w:b/>
          <w:i/>
          <w:sz w:val="24"/>
          <w:szCs w:val="24"/>
        </w:rPr>
        <w:t>ена</w:t>
      </w:r>
      <w:r w:rsidRPr="00D118F0">
        <w:rPr>
          <w:rFonts w:ascii="Times New Roman" w:hAnsi="Times New Roman" w:cs="Times New Roman"/>
          <w:b/>
          <w:i/>
          <w:sz w:val="24"/>
          <w:szCs w:val="24"/>
        </w:rPr>
        <w:t xml:space="preserve"> пунктом </w:t>
      </w:r>
      <w:r w:rsidRPr="00E64A07">
        <w:rPr>
          <w:rFonts w:ascii="Times New Roman" w:hAnsi="Times New Roman" w:cs="Times New Roman"/>
          <w:b/>
          <w:i/>
          <w:sz w:val="24"/>
          <w:szCs w:val="24"/>
        </w:rPr>
        <w:t>10</w:t>
      </w:r>
      <w:r>
        <w:rPr>
          <w:rFonts w:ascii="Times New Roman" w:hAnsi="Times New Roman" w:cs="Times New Roman"/>
          <w:b/>
          <w:i/>
          <w:sz w:val="24"/>
          <w:szCs w:val="24"/>
        </w:rPr>
        <w:t>, который вступает в силу 1.05.16г и действует по 31.12.16г.</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sidRPr="00E64A07">
        <w:rPr>
          <w:rFonts w:ascii="Times New Roman" w:hAnsi="Times New Roman" w:cs="Times New Roman"/>
          <w:b/>
          <w:i/>
          <w:sz w:val="24"/>
          <w:szCs w:val="24"/>
        </w:rPr>
        <w:t>14</w:t>
      </w:r>
      <w:r>
        <w:rPr>
          <w:rFonts w:ascii="Times New Roman" w:hAnsi="Times New Roman" w:cs="Times New Roman"/>
          <w:b/>
          <w:i/>
          <w:sz w:val="24"/>
          <w:szCs w:val="24"/>
        </w:rPr>
        <w:t>9-З-</w:t>
      </w:r>
      <w:r w:rsidRPr="00D118F0">
        <w:rPr>
          <w:rFonts w:ascii="Times New Roman" w:hAnsi="Times New Roman" w:cs="Times New Roman"/>
          <w:b/>
          <w:i/>
          <w:sz w:val="24"/>
          <w:szCs w:val="24"/>
          <w:lang w:val="en-US"/>
        </w:rPr>
        <w:t>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0</w:t>
      </w:r>
      <w:r w:rsidRPr="00E64A07">
        <w:rPr>
          <w:rFonts w:ascii="Times New Roman" w:hAnsi="Times New Roman" w:cs="Times New Roman"/>
          <w:b/>
          <w:i/>
          <w:sz w:val="24"/>
          <w:szCs w:val="24"/>
        </w:rPr>
        <w:t>6</w:t>
      </w:r>
      <w:r>
        <w:rPr>
          <w:rFonts w:ascii="Times New Roman" w:hAnsi="Times New Roman" w:cs="Times New Roman"/>
          <w:b/>
          <w:i/>
          <w:sz w:val="24"/>
          <w:szCs w:val="24"/>
        </w:rPr>
        <w:t>.0</w:t>
      </w:r>
      <w:r w:rsidRPr="00E64A07">
        <w:rPr>
          <w:rFonts w:ascii="Times New Roman" w:hAnsi="Times New Roman" w:cs="Times New Roman"/>
          <w:b/>
          <w:i/>
          <w:sz w:val="24"/>
          <w:szCs w:val="24"/>
        </w:rPr>
        <w:t>6</w:t>
      </w:r>
      <w:r>
        <w:rPr>
          <w:rFonts w:ascii="Times New Roman" w:hAnsi="Times New Roman" w:cs="Times New Roman"/>
          <w:b/>
          <w:i/>
          <w:sz w:val="24"/>
          <w:szCs w:val="24"/>
        </w:rPr>
        <w:t>.1</w:t>
      </w:r>
      <w:r w:rsidRPr="00E64A07">
        <w:rPr>
          <w:rFonts w:ascii="Times New Roman" w:hAnsi="Times New Roman" w:cs="Times New Roman"/>
          <w:b/>
          <w:i/>
          <w:sz w:val="24"/>
          <w:szCs w:val="24"/>
        </w:rPr>
        <w:t>6</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Pr>
          <w:rFonts w:ascii="Times New Roman" w:hAnsi="Times New Roman" w:cs="Times New Roman"/>
          <w:b/>
          <w:i/>
          <w:sz w:val="24"/>
          <w:szCs w:val="24"/>
        </w:rPr>
        <w:t>;</w:t>
      </w:r>
    </w:p>
    <w:p w:rsidR="00160B5B" w:rsidRDefault="00160B5B" w:rsidP="00160B5B">
      <w:pPr>
        <w:pStyle w:val="a3"/>
        <w:jc w:val="both"/>
        <w:rPr>
          <w:rFonts w:ascii="Times New Roman" w:hAnsi="Times New Roman" w:cs="Times New Roman"/>
          <w:sz w:val="28"/>
          <w:szCs w:val="28"/>
        </w:rPr>
      </w:pPr>
    </w:p>
    <w:p w:rsidR="00160B5B" w:rsidRPr="008858FE" w:rsidRDefault="00160B5B" w:rsidP="00160B5B">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3 дополнена пунктом 11 (Закон № 335-ЗИД-VI от 11 декабря 2018 года);</w:t>
      </w:r>
    </w:p>
    <w:p w:rsidR="00CE1B7C" w:rsidRPr="00CA25FA" w:rsidRDefault="00CE1B7C" w:rsidP="00356123">
      <w:pPr>
        <w:pStyle w:val="a3"/>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1.</w:t>
      </w:r>
      <w:r w:rsidR="00F1240E">
        <w:rPr>
          <w:rFonts w:ascii="Times New Roman" w:hAnsi="Times New Roman" w:cs="Times New Roman"/>
          <w:sz w:val="28"/>
          <w:szCs w:val="28"/>
        </w:rPr>
        <w:t xml:space="preserve"> </w:t>
      </w:r>
      <w:proofErr w:type="spellStart"/>
      <w:r w:rsidR="003D5C6A" w:rsidRPr="003D5C6A">
        <w:rPr>
          <w:rFonts w:ascii="Times New Roman" w:hAnsi="Times New Roman" w:cs="Times New Roman"/>
          <w:sz w:val="28"/>
          <w:szCs w:val="28"/>
        </w:rPr>
        <w:t>Патентообладателем</w:t>
      </w:r>
      <w:proofErr w:type="spellEnd"/>
      <w:r w:rsidR="003D5C6A" w:rsidRPr="003D5C6A">
        <w:rPr>
          <w:rFonts w:ascii="Times New Roman" w:hAnsi="Times New Roman" w:cs="Times New Roman"/>
          <w:sz w:val="28"/>
          <w:szCs w:val="28"/>
        </w:rPr>
        <w:t xml:space="preserve"> может быть любое дееспособное лицо, являющееся гражданином Приднестровской Молдавской Республики, иностранным гражданином, лицом без гражданства, проживающее на территории Приднестровской Молдавской Республики и зарегистрированное в качестве предпринимателя</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крестьянском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(фермерском)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хозяйстве</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патентообладателями</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являются: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 глава крестьянского (фермерского) хозяйства;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 члены крестьянского (фермерского) хозяйства: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1)</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супруги,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родители,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братья,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сестры,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внуки,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также дедушки и бабушки каждого из супругов, но не более чем из </w:t>
      </w:r>
      <w:r w:rsidR="005D0DDA">
        <w:rPr>
          <w:rFonts w:ascii="Times New Roman" w:hAnsi="Times New Roman" w:cs="Times New Roman"/>
          <w:sz w:val="28"/>
          <w:szCs w:val="28"/>
        </w:rPr>
        <w:t>3 (</w:t>
      </w:r>
      <w:r w:rsidRPr="00F1240E">
        <w:rPr>
          <w:rFonts w:ascii="Times New Roman" w:hAnsi="Times New Roman" w:cs="Times New Roman"/>
          <w:sz w:val="28"/>
          <w:szCs w:val="28"/>
        </w:rPr>
        <w:t>трех</w:t>
      </w:r>
      <w:r w:rsidR="005D0DDA">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внуки,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братья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сестры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членов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крестьянского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(фермерского)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хозяйства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могут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быть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приняты в члены крестьянского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(фермерского)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хозяйства по достижении ими возраста 16 (шестнадцати)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лет;</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2)</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граждане,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состоящие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родстве с главой крестьянского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(фермерского)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хозяйства.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Максимальное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количество таких граждан 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может превышать 5 (пяти) человек.</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 xml:space="preserve">2. В гражданско-правовых отношениях </w:t>
      </w:r>
      <w:proofErr w:type="spellStart"/>
      <w:r w:rsidRPr="00F1240E">
        <w:rPr>
          <w:rFonts w:ascii="Times New Roman" w:hAnsi="Times New Roman" w:cs="Times New Roman"/>
          <w:sz w:val="28"/>
          <w:szCs w:val="28"/>
        </w:rPr>
        <w:t>патентообладатель</w:t>
      </w:r>
      <w:proofErr w:type="spellEnd"/>
      <w:r w:rsidRPr="00F1240E">
        <w:rPr>
          <w:rFonts w:ascii="Times New Roman" w:hAnsi="Times New Roman" w:cs="Times New Roman"/>
          <w:sz w:val="28"/>
          <w:szCs w:val="28"/>
        </w:rPr>
        <w:t xml:space="preserve"> выступает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своего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имени. </w:t>
      </w:r>
      <w:proofErr w:type="spellStart"/>
      <w:r w:rsidRPr="00F1240E">
        <w:rPr>
          <w:rFonts w:ascii="Times New Roman" w:hAnsi="Times New Roman" w:cs="Times New Roman"/>
          <w:sz w:val="28"/>
          <w:szCs w:val="28"/>
        </w:rPr>
        <w:t>Патентообладатель</w:t>
      </w:r>
      <w:proofErr w:type="spellEnd"/>
      <w:r w:rsidRPr="00F1240E">
        <w:rPr>
          <w:rFonts w:ascii="Times New Roman" w:hAnsi="Times New Roman" w:cs="Times New Roman"/>
          <w:sz w:val="28"/>
          <w:szCs w:val="28"/>
        </w:rPr>
        <w:t xml:space="preserve"> (члены семьи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несет</w:t>
      </w:r>
      <w:r w:rsidR="005D0DDA">
        <w:rPr>
          <w:rFonts w:ascii="Times New Roman" w:hAnsi="Times New Roman" w:cs="Times New Roman"/>
          <w:sz w:val="28"/>
          <w:szCs w:val="28"/>
        </w:rPr>
        <w:t xml:space="preserve"> </w:t>
      </w:r>
      <w:r w:rsidRPr="00F1240E">
        <w:rPr>
          <w:rFonts w:ascii="Times New Roman" w:hAnsi="Times New Roman" w:cs="Times New Roman"/>
          <w:sz w:val="28"/>
          <w:szCs w:val="28"/>
        </w:rPr>
        <w:t>(</w:t>
      </w:r>
      <w:r w:rsidR="005D0DDA">
        <w:rPr>
          <w:rFonts w:ascii="Times New Roman" w:hAnsi="Times New Roman" w:cs="Times New Roman"/>
          <w:sz w:val="28"/>
          <w:szCs w:val="28"/>
        </w:rPr>
        <w:t>нес</w:t>
      </w:r>
      <w:r w:rsidRPr="00F1240E">
        <w:rPr>
          <w:rFonts w:ascii="Times New Roman" w:hAnsi="Times New Roman" w:cs="Times New Roman"/>
          <w:sz w:val="28"/>
          <w:szCs w:val="28"/>
        </w:rPr>
        <w:t>ут)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ответственность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обязательствам,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связанным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осуществлением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течение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установленного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гражданским законодательством срока исковой давности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независимо от срока действия патента.</w:t>
      </w:r>
    </w:p>
    <w:p w:rsid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3.</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выдается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перечень которых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приведен</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Приложении</w:t>
      </w:r>
      <w:r w:rsidR="00F1240E">
        <w:rPr>
          <w:rFonts w:ascii="Times New Roman" w:hAnsi="Times New Roman" w:cs="Times New Roman"/>
          <w:sz w:val="28"/>
          <w:szCs w:val="28"/>
        </w:rPr>
        <w:t xml:space="preserve"> </w:t>
      </w:r>
      <w:r w:rsidR="00623AA6">
        <w:rPr>
          <w:rFonts w:ascii="Times New Roman" w:hAnsi="Times New Roman" w:cs="Times New Roman"/>
          <w:sz w:val="28"/>
          <w:szCs w:val="28"/>
        </w:rPr>
        <w:t xml:space="preserve">№ 1 </w:t>
      </w:r>
      <w:r w:rsidRPr="00F1240E">
        <w:rPr>
          <w:rFonts w:ascii="Times New Roman" w:hAnsi="Times New Roman" w:cs="Times New Roman"/>
          <w:sz w:val="28"/>
          <w:szCs w:val="28"/>
        </w:rPr>
        <w:t>к</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настоящему Закону. Физическое лицо имеет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 приобретать один патент на несколько видов деятельности, но 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более </w:t>
      </w:r>
      <w:r w:rsidR="005D0DDA">
        <w:rPr>
          <w:rFonts w:ascii="Times New Roman" w:hAnsi="Times New Roman" w:cs="Times New Roman"/>
          <w:sz w:val="28"/>
          <w:szCs w:val="28"/>
        </w:rPr>
        <w:br/>
        <w:t>5 (</w:t>
      </w:r>
      <w:r w:rsidRPr="00F1240E">
        <w:rPr>
          <w:rFonts w:ascii="Times New Roman" w:hAnsi="Times New Roman" w:cs="Times New Roman"/>
          <w:sz w:val="28"/>
          <w:szCs w:val="28"/>
        </w:rPr>
        <w:t>пяти</w:t>
      </w:r>
      <w:r w:rsidR="005D0DDA">
        <w:rPr>
          <w:rFonts w:ascii="Times New Roman" w:hAnsi="Times New Roman" w:cs="Times New Roman"/>
          <w:sz w:val="28"/>
          <w:szCs w:val="28"/>
        </w:rPr>
        <w:t xml:space="preserve">) </w:t>
      </w:r>
      <w:r w:rsidRPr="00F1240E">
        <w:rPr>
          <w:rFonts w:ascii="Times New Roman" w:hAnsi="Times New Roman" w:cs="Times New Roman"/>
          <w:sz w:val="28"/>
          <w:szCs w:val="28"/>
        </w:rPr>
        <w:t>видов деятельности</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 xml:space="preserve">за исключением выдачи патента на вид деятельности </w:t>
      </w:r>
      <w:r w:rsidR="00F4211F">
        <w:rPr>
          <w:rFonts w:ascii="Times New Roman" w:hAnsi="Times New Roman" w:cs="Times New Roman"/>
          <w:sz w:val="28"/>
          <w:szCs w:val="28"/>
        </w:rPr>
        <w:t>«</w:t>
      </w:r>
      <w:r w:rsidR="00F4211F" w:rsidRPr="003268EB">
        <w:rPr>
          <w:rFonts w:ascii="Times New Roman" w:hAnsi="Times New Roman" w:cs="Times New Roman"/>
          <w:sz w:val="28"/>
          <w:szCs w:val="28"/>
        </w:rPr>
        <w:t>ведение крестьянского (фермерского) хозяйства</w:t>
      </w:r>
      <w:r w:rsidR="00F4211F">
        <w:rPr>
          <w:rFonts w:ascii="Times New Roman" w:hAnsi="Times New Roman" w:cs="Times New Roman"/>
          <w:sz w:val="28"/>
          <w:szCs w:val="28"/>
        </w:rPr>
        <w:t>»</w:t>
      </w:r>
      <w:r w:rsidR="00F4211F" w:rsidRPr="003268EB">
        <w:rPr>
          <w:rFonts w:ascii="Times New Roman" w:hAnsi="Times New Roman" w:cs="Times New Roman"/>
          <w:sz w:val="28"/>
          <w:szCs w:val="28"/>
        </w:rPr>
        <w:t>. В данном случае выдается</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один патент на указанный вид деятельности, но физические</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лица</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(каждый из членов крестьянского (фермерского) хозяйства) имеют право</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на</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полу</w:t>
      </w:r>
      <w:r w:rsidR="00F4211F">
        <w:rPr>
          <w:rFonts w:ascii="Times New Roman" w:hAnsi="Times New Roman" w:cs="Times New Roman"/>
          <w:sz w:val="28"/>
          <w:szCs w:val="28"/>
        </w:rPr>
        <w:t xml:space="preserve">чение еще одного патента в </w:t>
      </w:r>
      <w:r w:rsidR="00F4211F" w:rsidRPr="003268EB">
        <w:rPr>
          <w:rFonts w:ascii="Times New Roman" w:hAnsi="Times New Roman" w:cs="Times New Roman"/>
          <w:sz w:val="28"/>
          <w:szCs w:val="28"/>
        </w:rPr>
        <w:t>случае изъявления желания</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осуществлять другой вид деятельности, но не более чем на 4 (четыре)</w:t>
      </w:r>
      <w:r w:rsidR="00F4211F">
        <w:rPr>
          <w:rFonts w:ascii="Times New Roman" w:hAnsi="Times New Roman" w:cs="Times New Roman"/>
          <w:sz w:val="28"/>
          <w:szCs w:val="28"/>
        </w:rPr>
        <w:t xml:space="preserve"> </w:t>
      </w:r>
      <w:r w:rsidR="00F4211F" w:rsidRPr="003268EB">
        <w:rPr>
          <w:rFonts w:ascii="Times New Roman" w:hAnsi="Times New Roman" w:cs="Times New Roman"/>
          <w:sz w:val="28"/>
          <w:szCs w:val="28"/>
        </w:rPr>
        <w:t>вида деятельности</w:t>
      </w:r>
      <w:r w:rsidRPr="00F1240E">
        <w:rPr>
          <w:rFonts w:ascii="Times New Roman" w:hAnsi="Times New Roman" w:cs="Times New Roman"/>
          <w:sz w:val="28"/>
          <w:szCs w:val="28"/>
        </w:rPr>
        <w:t>.</w:t>
      </w:r>
    </w:p>
    <w:p w:rsidR="00F1240E" w:rsidRPr="00D50EBC" w:rsidRDefault="00F1240E" w:rsidP="00F1240E">
      <w:pPr>
        <w:pStyle w:val="a3"/>
        <w:ind w:firstLine="708"/>
        <w:jc w:val="both"/>
        <w:rPr>
          <w:rFonts w:ascii="Times New Roman" w:hAnsi="Times New Roman" w:cs="Times New Roman"/>
          <w:sz w:val="28"/>
          <w:szCs w:val="28"/>
        </w:rPr>
      </w:pPr>
      <w:r w:rsidRPr="0005140F">
        <w:rPr>
          <w:rFonts w:ascii="Times New Roman" w:hAnsi="Times New Roman" w:cs="Times New Roman"/>
          <w:sz w:val="28"/>
          <w:szCs w:val="28"/>
        </w:rPr>
        <w:t xml:space="preserve">4. </w:t>
      </w:r>
      <w:proofErr w:type="gramStart"/>
      <w:r w:rsidRPr="0005140F">
        <w:rPr>
          <w:rFonts w:ascii="Times New Roman" w:hAnsi="Times New Roman" w:cs="Times New Roman"/>
          <w:sz w:val="28"/>
          <w:szCs w:val="28"/>
        </w:rPr>
        <w:t>Патент на осуществление видов деятельности, не требующих специальн</w:t>
      </w:r>
      <w:r w:rsidR="000D4E2D">
        <w:rPr>
          <w:rFonts w:ascii="Times New Roman" w:hAnsi="Times New Roman" w:cs="Times New Roman"/>
          <w:sz w:val="28"/>
          <w:szCs w:val="28"/>
        </w:rPr>
        <w:t>ой</w:t>
      </w:r>
      <w:r w:rsidRPr="0005140F">
        <w:rPr>
          <w:rFonts w:ascii="Times New Roman" w:hAnsi="Times New Roman" w:cs="Times New Roman"/>
          <w:sz w:val="28"/>
          <w:szCs w:val="28"/>
        </w:rPr>
        <w:t xml:space="preserve"> </w:t>
      </w:r>
      <w:r w:rsidR="000D4E2D">
        <w:rPr>
          <w:rFonts w:ascii="Times New Roman" w:hAnsi="Times New Roman" w:cs="Times New Roman"/>
          <w:sz w:val="28"/>
          <w:szCs w:val="28"/>
        </w:rPr>
        <w:t>подготовки</w:t>
      </w:r>
      <w:r w:rsidRPr="0005140F">
        <w:rPr>
          <w:rFonts w:ascii="Times New Roman" w:hAnsi="Times New Roman" w:cs="Times New Roman"/>
          <w:sz w:val="28"/>
          <w:szCs w:val="28"/>
        </w:rPr>
        <w:t xml:space="preserve"> (за и</w:t>
      </w:r>
      <w:r w:rsidRPr="0005140F">
        <w:rPr>
          <w:rFonts w:ascii="Times New Roman" w:hAnsi="Times New Roman" w:cs="Times New Roman"/>
          <w:sz w:val="28"/>
          <w:szCs w:val="28"/>
        </w:rPr>
        <w:t>с</w:t>
      </w:r>
      <w:r w:rsidRPr="0005140F">
        <w:rPr>
          <w:rFonts w:ascii="Times New Roman" w:hAnsi="Times New Roman" w:cs="Times New Roman"/>
          <w:sz w:val="28"/>
          <w:szCs w:val="28"/>
        </w:rPr>
        <w:t>ключением патентов, по которым предоставляется льгота в соответствии с</w:t>
      </w:r>
      <w:r w:rsidR="00A51F43">
        <w:rPr>
          <w:rFonts w:ascii="Times New Roman" w:hAnsi="Times New Roman" w:cs="Times New Roman"/>
          <w:sz w:val="28"/>
          <w:szCs w:val="28"/>
        </w:rPr>
        <w:t>о</w:t>
      </w:r>
      <w:r w:rsidRPr="0005140F">
        <w:rPr>
          <w:rFonts w:ascii="Times New Roman" w:hAnsi="Times New Roman" w:cs="Times New Roman"/>
          <w:sz w:val="28"/>
          <w:szCs w:val="28"/>
        </w:rPr>
        <w:t xml:space="preserve"> стать</w:t>
      </w:r>
      <w:r w:rsidR="00A51F43">
        <w:rPr>
          <w:rFonts w:ascii="Times New Roman" w:hAnsi="Times New Roman" w:cs="Times New Roman"/>
          <w:sz w:val="28"/>
          <w:szCs w:val="28"/>
        </w:rPr>
        <w:t>ей</w:t>
      </w:r>
      <w:r w:rsidRPr="0005140F">
        <w:rPr>
          <w:rFonts w:ascii="Times New Roman" w:hAnsi="Times New Roman" w:cs="Times New Roman"/>
          <w:sz w:val="28"/>
          <w:szCs w:val="28"/>
        </w:rPr>
        <w:t xml:space="preserve"> 1</w:t>
      </w:r>
      <w:r w:rsidR="005D0DDA">
        <w:rPr>
          <w:rFonts w:ascii="Times New Roman" w:hAnsi="Times New Roman" w:cs="Times New Roman"/>
          <w:sz w:val="28"/>
          <w:szCs w:val="28"/>
        </w:rPr>
        <w:t>4</w:t>
      </w:r>
      <w:r w:rsidRPr="0005140F">
        <w:rPr>
          <w:rFonts w:ascii="Times New Roman" w:hAnsi="Times New Roman" w:cs="Times New Roman"/>
          <w:sz w:val="28"/>
          <w:szCs w:val="28"/>
        </w:rPr>
        <w:t xml:space="preserve"> настоящего Закона), </w:t>
      </w:r>
      <w:r w:rsidR="008C2CAE" w:rsidRPr="0005140F">
        <w:rPr>
          <w:rFonts w:ascii="Times New Roman" w:hAnsi="Times New Roman" w:cs="Times New Roman"/>
          <w:sz w:val="28"/>
          <w:szCs w:val="28"/>
        </w:rPr>
        <w:t xml:space="preserve">может быть передан </w:t>
      </w:r>
      <w:r w:rsidR="005D0DDA" w:rsidRPr="0005140F">
        <w:rPr>
          <w:rFonts w:ascii="Times New Roman" w:hAnsi="Times New Roman" w:cs="Times New Roman"/>
          <w:sz w:val="28"/>
          <w:szCs w:val="28"/>
        </w:rPr>
        <w:t xml:space="preserve">одному из </w:t>
      </w:r>
      <w:r w:rsidR="007B5198">
        <w:rPr>
          <w:rFonts w:ascii="Times New Roman" w:hAnsi="Times New Roman" w:cs="Times New Roman"/>
          <w:sz w:val="28"/>
          <w:szCs w:val="28"/>
        </w:rPr>
        <w:t>членов семьи</w:t>
      </w:r>
      <w:r w:rsidR="005D0DDA" w:rsidRPr="0005140F">
        <w:rPr>
          <w:rFonts w:ascii="Times New Roman" w:hAnsi="Times New Roman" w:cs="Times New Roman"/>
          <w:sz w:val="28"/>
          <w:szCs w:val="28"/>
        </w:rPr>
        <w:t xml:space="preserve"> (</w:t>
      </w:r>
      <w:r w:rsidR="008C2CAE">
        <w:rPr>
          <w:rFonts w:ascii="Times New Roman" w:hAnsi="Times New Roman" w:cs="Times New Roman"/>
          <w:sz w:val="28"/>
          <w:szCs w:val="28"/>
        </w:rPr>
        <w:t>родители, супруги, дети</w:t>
      </w:r>
      <w:r w:rsidR="005D0DDA" w:rsidRPr="0005140F">
        <w:rPr>
          <w:rFonts w:ascii="Times New Roman" w:hAnsi="Times New Roman" w:cs="Times New Roman"/>
          <w:sz w:val="28"/>
          <w:szCs w:val="28"/>
        </w:rPr>
        <w:t xml:space="preserve"> (в том числе усыновленные), достигшие возраста 18 </w:t>
      </w:r>
      <w:r w:rsidR="008C2CAE">
        <w:rPr>
          <w:rFonts w:ascii="Times New Roman" w:hAnsi="Times New Roman" w:cs="Times New Roman"/>
          <w:sz w:val="28"/>
          <w:szCs w:val="28"/>
        </w:rPr>
        <w:t xml:space="preserve">(восемнадцати) </w:t>
      </w:r>
      <w:r w:rsidR="005D0DDA" w:rsidRPr="0005140F">
        <w:rPr>
          <w:rFonts w:ascii="Times New Roman" w:hAnsi="Times New Roman" w:cs="Times New Roman"/>
          <w:sz w:val="28"/>
          <w:szCs w:val="28"/>
        </w:rPr>
        <w:t>лет либо в случае признания несовершеннолетнего эмансипирова</w:t>
      </w:r>
      <w:r w:rsidR="005D0DDA" w:rsidRPr="0005140F">
        <w:rPr>
          <w:rFonts w:ascii="Times New Roman" w:hAnsi="Times New Roman" w:cs="Times New Roman"/>
          <w:sz w:val="28"/>
          <w:szCs w:val="28"/>
        </w:rPr>
        <w:t>н</w:t>
      </w:r>
      <w:r w:rsidR="005D0DDA" w:rsidRPr="0005140F">
        <w:rPr>
          <w:rFonts w:ascii="Times New Roman" w:hAnsi="Times New Roman" w:cs="Times New Roman"/>
          <w:sz w:val="28"/>
          <w:szCs w:val="28"/>
        </w:rPr>
        <w:t xml:space="preserve">ным в установленном порядке </w:t>
      </w:r>
      <w:r w:rsidR="008C2CAE">
        <w:rPr>
          <w:rFonts w:ascii="Times New Roman" w:hAnsi="Times New Roman" w:cs="Times New Roman"/>
          <w:sz w:val="28"/>
          <w:szCs w:val="28"/>
        </w:rPr>
        <w:t xml:space="preserve">– </w:t>
      </w:r>
      <w:r w:rsidR="005D0DDA" w:rsidRPr="0005140F">
        <w:rPr>
          <w:rFonts w:ascii="Times New Roman" w:hAnsi="Times New Roman" w:cs="Times New Roman"/>
          <w:sz w:val="28"/>
          <w:szCs w:val="28"/>
        </w:rPr>
        <w:t xml:space="preserve">16 </w:t>
      </w:r>
      <w:r w:rsidR="008C2CAE">
        <w:rPr>
          <w:rFonts w:ascii="Times New Roman" w:hAnsi="Times New Roman" w:cs="Times New Roman"/>
          <w:sz w:val="28"/>
          <w:szCs w:val="28"/>
        </w:rPr>
        <w:t xml:space="preserve">(шестнадцати) </w:t>
      </w:r>
      <w:r w:rsidR="005D0DDA" w:rsidRPr="0005140F">
        <w:rPr>
          <w:rFonts w:ascii="Times New Roman" w:hAnsi="Times New Roman" w:cs="Times New Roman"/>
          <w:sz w:val="28"/>
          <w:szCs w:val="28"/>
        </w:rPr>
        <w:t>лет) в связи с б</w:t>
      </w:r>
      <w:r w:rsidR="005D0DDA" w:rsidRPr="0005140F">
        <w:rPr>
          <w:rFonts w:ascii="Times New Roman" w:hAnsi="Times New Roman" w:cs="Times New Roman"/>
          <w:sz w:val="28"/>
          <w:szCs w:val="28"/>
        </w:rPr>
        <w:t>о</w:t>
      </w:r>
      <w:r w:rsidR="005D0DDA" w:rsidRPr="0005140F">
        <w:rPr>
          <w:rFonts w:ascii="Times New Roman" w:hAnsi="Times New Roman" w:cs="Times New Roman"/>
          <w:sz w:val="28"/>
          <w:szCs w:val="28"/>
        </w:rPr>
        <w:t xml:space="preserve">лезнью </w:t>
      </w:r>
      <w:proofErr w:type="spellStart"/>
      <w:r w:rsidR="007B5198">
        <w:rPr>
          <w:rFonts w:ascii="Times New Roman" w:hAnsi="Times New Roman" w:cs="Times New Roman"/>
          <w:sz w:val="28"/>
          <w:szCs w:val="28"/>
        </w:rPr>
        <w:t>патентообладателя</w:t>
      </w:r>
      <w:proofErr w:type="spellEnd"/>
      <w:r w:rsidR="007B5198">
        <w:rPr>
          <w:rFonts w:ascii="Times New Roman" w:hAnsi="Times New Roman" w:cs="Times New Roman"/>
          <w:sz w:val="28"/>
          <w:szCs w:val="28"/>
        </w:rPr>
        <w:t xml:space="preserve"> </w:t>
      </w:r>
      <w:r w:rsidR="005D0DDA" w:rsidRPr="0005140F">
        <w:rPr>
          <w:rFonts w:ascii="Times New Roman" w:hAnsi="Times New Roman" w:cs="Times New Roman"/>
          <w:sz w:val="28"/>
          <w:szCs w:val="28"/>
        </w:rPr>
        <w:t>на</w:t>
      </w:r>
      <w:proofErr w:type="gramEnd"/>
      <w:r w:rsidR="005D0DDA" w:rsidRPr="0005140F">
        <w:rPr>
          <w:rFonts w:ascii="Times New Roman" w:hAnsi="Times New Roman" w:cs="Times New Roman"/>
          <w:sz w:val="28"/>
          <w:szCs w:val="28"/>
        </w:rPr>
        <w:t xml:space="preserve"> срок, определенный лист</w:t>
      </w:r>
      <w:r w:rsidR="000D4E2D">
        <w:rPr>
          <w:rFonts w:ascii="Times New Roman" w:hAnsi="Times New Roman" w:cs="Times New Roman"/>
          <w:sz w:val="28"/>
          <w:szCs w:val="28"/>
        </w:rPr>
        <w:t>к</w:t>
      </w:r>
      <w:r w:rsidR="003B3375">
        <w:rPr>
          <w:rFonts w:ascii="Times New Roman" w:hAnsi="Times New Roman" w:cs="Times New Roman"/>
          <w:sz w:val="28"/>
          <w:szCs w:val="28"/>
        </w:rPr>
        <w:t>ом</w:t>
      </w:r>
      <w:r w:rsidR="005D0DDA" w:rsidRPr="0005140F">
        <w:rPr>
          <w:rFonts w:ascii="Times New Roman" w:hAnsi="Times New Roman" w:cs="Times New Roman"/>
          <w:sz w:val="28"/>
          <w:szCs w:val="28"/>
        </w:rPr>
        <w:t xml:space="preserve"> </w:t>
      </w:r>
      <w:r w:rsidR="000D4E2D">
        <w:rPr>
          <w:rFonts w:ascii="Times New Roman" w:hAnsi="Times New Roman" w:cs="Times New Roman"/>
          <w:sz w:val="28"/>
          <w:szCs w:val="28"/>
        </w:rPr>
        <w:t xml:space="preserve">о </w:t>
      </w:r>
      <w:r w:rsidR="005D0DDA" w:rsidRPr="0005140F">
        <w:rPr>
          <w:rFonts w:ascii="Times New Roman" w:hAnsi="Times New Roman" w:cs="Times New Roman"/>
          <w:sz w:val="28"/>
          <w:szCs w:val="28"/>
        </w:rPr>
        <w:t>нетрудоспособности</w:t>
      </w:r>
      <w:r w:rsidR="005D0DDA">
        <w:rPr>
          <w:rFonts w:ascii="Times New Roman" w:hAnsi="Times New Roman" w:cs="Times New Roman"/>
          <w:sz w:val="28"/>
          <w:szCs w:val="28"/>
        </w:rPr>
        <w:t xml:space="preserve">, </w:t>
      </w:r>
      <w:r w:rsidRPr="0005140F">
        <w:rPr>
          <w:rFonts w:ascii="Times New Roman" w:hAnsi="Times New Roman" w:cs="Times New Roman"/>
          <w:sz w:val="28"/>
          <w:szCs w:val="28"/>
        </w:rPr>
        <w:t>на о</w:t>
      </w:r>
      <w:r w:rsidRPr="0005140F">
        <w:rPr>
          <w:rFonts w:ascii="Times New Roman" w:hAnsi="Times New Roman" w:cs="Times New Roman"/>
          <w:sz w:val="28"/>
          <w:szCs w:val="28"/>
        </w:rPr>
        <w:t>с</w:t>
      </w:r>
      <w:r w:rsidRPr="0005140F">
        <w:rPr>
          <w:rFonts w:ascii="Times New Roman" w:hAnsi="Times New Roman" w:cs="Times New Roman"/>
          <w:sz w:val="28"/>
          <w:szCs w:val="28"/>
        </w:rPr>
        <w:t xml:space="preserve">новании заявления </w:t>
      </w:r>
      <w:proofErr w:type="spellStart"/>
      <w:r w:rsidRPr="0005140F">
        <w:rPr>
          <w:rFonts w:ascii="Times New Roman" w:hAnsi="Times New Roman" w:cs="Times New Roman"/>
          <w:sz w:val="28"/>
          <w:szCs w:val="28"/>
        </w:rPr>
        <w:t>патентообладателя</w:t>
      </w:r>
      <w:proofErr w:type="spellEnd"/>
      <w:r w:rsidR="007B5198">
        <w:rPr>
          <w:rFonts w:ascii="Times New Roman" w:hAnsi="Times New Roman" w:cs="Times New Roman"/>
          <w:sz w:val="28"/>
          <w:szCs w:val="28"/>
        </w:rPr>
        <w:t>,</w:t>
      </w:r>
      <w:r w:rsidR="007B5198" w:rsidRPr="00D50EBC">
        <w:rPr>
          <w:rFonts w:ascii="Times New Roman" w:hAnsi="Times New Roman" w:cs="Times New Roman"/>
          <w:sz w:val="28"/>
          <w:szCs w:val="28"/>
        </w:rPr>
        <w:t xml:space="preserve"> поданного </w:t>
      </w:r>
      <w:r w:rsidRPr="00D50EBC">
        <w:rPr>
          <w:rFonts w:ascii="Times New Roman" w:hAnsi="Times New Roman" w:cs="Times New Roman"/>
          <w:sz w:val="28"/>
          <w:szCs w:val="28"/>
        </w:rPr>
        <w:t>в налоговый орган по месту</w:t>
      </w:r>
      <w:r w:rsidR="005D0DDA" w:rsidRPr="00D50EBC">
        <w:rPr>
          <w:rFonts w:ascii="Times New Roman" w:hAnsi="Times New Roman" w:cs="Times New Roman"/>
          <w:sz w:val="28"/>
          <w:szCs w:val="28"/>
        </w:rPr>
        <w:t xml:space="preserve"> </w:t>
      </w:r>
      <w:r w:rsidR="007B5198" w:rsidRPr="00D50EBC">
        <w:rPr>
          <w:rFonts w:ascii="Times New Roman" w:hAnsi="Times New Roman" w:cs="Times New Roman"/>
          <w:sz w:val="28"/>
          <w:szCs w:val="28"/>
        </w:rPr>
        <w:t>выдачи патента</w:t>
      </w:r>
      <w:r w:rsidR="005D0DDA" w:rsidRPr="00D50EBC">
        <w:rPr>
          <w:rFonts w:ascii="Times New Roman" w:hAnsi="Times New Roman" w:cs="Times New Roman"/>
          <w:sz w:val="28"/>
          <w:szCs w:val="28"/>
        </w:rPr>
        <w:t>.</w:t>
      </w:r>
    </w:p>
    <w:p w:rsidR="00A51F43" w:rsidRDefault="00A51F43" w:rsidP="00A51F43">
      <w:pPr>
        <w:pStyle w:val="a3"/>
        <w:tabs>
          <w:tab w:val="left" w:pos="-567"/>
        </w:tabs>
        <w:ind w:firstLine="708"/>
        <w:jc w:val="both"/>
        <w:rPr>
          <w:rFonts w:ascii="Times New Roman" w:hAnsi="Times New Roman" w:cs="Times New Roman"/>
          <w:sz w:val="28"/>
          <w:szCs w:val="28"/>
        </w:rPr>
      </w:pPr>
      <w:r w:rsidRPr="00EB0D5C">
        <w:rPr>
          <w:rFonts w:ascii="Times New Roman" w:hAnsi="Times New Roman" w:cs="Times New Roman"/>
          <w:sz w:val="28"/>
          <w:szCs w:val="28"/>
        </w:rPr>
        <w:lastRenderedPageBreak/>
        <w:t xml:space="preserve">4-1. </w:t>
      </w:r>
      <w:proofErr w:type="gramStart"/>
      <w:r w:rsidRPr="00EB0D5C">
        <w:rPr>
          <w:rFonts w:ascii="Times New Roman" w:hAnsi="Times New Roman" w:cs="Times New Roman"/>
          <w:sz w:val="28"/>
          <w:szCs w:val="28"/>
        </w:rPr>
        <w:t xml:space="preserve">Патент на осуществление видов деятельности, не требующих специальной подготовки (за исключением патентов, по которым предоставляется льгота в соответствии со статьей 14 настоящего Закона), может быть передан одному из членов семьи (родители, супруги, дети (в том числе </w:t>
      </w:r>
      <w:r w:rsidRPr="00EB0D5C">
        <w:rPr>
          <w:rFonts w:ascii="Times New Roman" w:hAnsi="Times New Roman" w:cs="Times New Roman"/>
          <w:sz w:val="28"/>
          <w:szCs w:val="28"/>
          <w:lang w:eastAsia="ja-JP"/>
        </w:rPr>
        <w:t>усыновленные</w:t>
      </w:r>
      <w:r w:rsidRPr="00EB0D5C">
        <w:rPr>
          <w:rFonts w:ascii="Times New Roman" w:hAnsi="Times New Roman" w:cs="Times New Roman"/>
          <w:sz w:val="28"/>
          <w:szCs w:val="28"/>
        </w:rPr>
        <w:t>), достигшие возраста 18 (восемнадцати) лет</w:t>
      </w:r>
      <w:r>
        <w:rPr>
          <w:rFonts w:ascii="Times New Roman" w:hAnsi="Times New Roman" w:cs="Times New Roman"/>
          <w:sz w:val="28"/>
          <w:szCs w:val="28"/>
        </w:rPr>
        <w:t>,</w:t>
      </w:r>
      <w:r w:rsidRPr="00EB0D5C">
        <w:rPr>
          <w:rFonts w:ascii="Times New Roman" w:hAnsi="Times New Roman" w:cs="Times New Roman"/>
          <w:sz w:val="28"/>
          <w:szCs w:val="28"/>
        </w:rPr>
        <w:t xml:space="preserve"> либо </w:t>
      </w:r>
      <w:r>
        <w:rPr>
          <w:rFonts w:ascii="Times New Roman" w:hAnsi="Times New Roman" w:cs="Times New Roman"/>
          <w:sz w:val="28"/>
          <w:szCs w:val="28"/>
        </w:rPr>
        <w:br/>
      </w:r>
      <w:r w:rsidRPr="00EB0D5C">
        <w:rPr>
          <w:rFonts w:ascii="Times New Roman" w:hAnsi="Times New Roman" w:cs="Times New Roman"/>
          <w:sz w:val="28"/>
          <w:szCs w:val="28"/>
        </w:rPr>
        <w:t xml:space="preserve">в случае </w:t>
      </w:r>
      <w:r w:rsidRPr="00465C77">
        <w:rPr>
          <w:rFonts w:ascii="Times New Roman" w:hAnsi="Times New Roman" w:cs="Times New Roman"/>
          <w:spacing w:val="-4"/>
          <w:sz w:val="28"/>
          <w:szCs w:val="28"/>
        </w:rPr>
        <w:t>признания несовершеннолетнего эмансипирова</w:t>
      </w:r>
      <w:r w:rsidRPr="00465C77">
        <w:rPr>
          <w:rFonts w:ascii="Times New Roman" w:hAnsi="Times New Roman" w:cs="Times New Roman"/>
          <w:spacing w:val="-4"/>
          <w:sz w:val="28"/>
          <w:szCs w:val="28"/>
        </w:rPr>
        <w:t>н</w:t>
      </w:r>
      <w:r w:rsidRPr="00465C77">
        <w:rPr>
          <w:rFonts w:ascii="Times New Roman" w:hAnsi="Times New Roman" w:cs="Times New Roman"/>
          <w:spacing w:val="-4"/>
          <w:sz w:val="28"/>
          <w:szCs w:val="28"/>
        </w:rPr>
        <w:t>ным в установленном порядке –</w:t>
      </w:r>
      <w:r w:rsidRPr="00EB0D5C">
        <w:rPr>
          <w:rFonts w:ascii="Times New Roman" w:hAnsi="Times New Roman" w:cs="Times New Roman"/>
          <w:sz w:val="28"/>
          <w:szCs w:val="28"/>
        </w:rPr>
        <w:t xml:space="preserve"> 16 (шестнадцати) лет) на основании заявления </w:t>
      </w:r>
      <w:proofErr w:type="spellStart"/>
      <w:r w:rsidRPr="00EB0D5C">
        <w:rPr>
          <w:rFonts w:ascii="Times New Roman" w:hAnsi="Times New Roman" w:cs="Times New Roman"/>
          <w:sz w:val="28"/>
          <w:szCs w:val="28"/>
        </w:rPr>
        <w:t>патентообладателя</w:t>
      </w:r>
      <w:proofErr w:type="spellEnd"/>
      <w:r w:rsidRPr="00EB0D5C">
        <w:rPr>
          <w:rFonts w:ascii="Times New Roman" w:hAnsi="Times New Roman" w:cs="Times New Roman"/>
          <w:sz w:val="28"/>
          <w:szCs w:val="28"/>
        </w:rPr>
        <w:t>, поданного в</w:t>
      </w:r>
      <w:proofErr w:type="gramEnd"/>
      <w:r w:rsidRPr="00EB0D5C">
        <w:rPr>
          <w:rFonts w:ascii="Times New Roman" w:hAnsi="Times New Roman" w:cs="Times New Roman"/>
          <w:sz w:val="28"/>
          <w:szCs w:val="28"/>
        </w:rPr>
        <w:t xml:space="preserve"> налоговый орган по месту выдачи патента</w:t>
      </w:r>
      <w:r>
        <w:rPr>
          <w:rFonts w:ascii="Times New Roman" w:hAnsi="Times New Roman" w:cs="Times New Roman"/>
          <w:sz w:val="28"/>
          <w:szCs w:val="28"/>
        </w:rPr>
        <w:t>,</w:t>
      </w:r>
      <w:r w:rsidRPr="00EB0D5C">
        <w:rPr>
          <w:rFonts w:ascii="Times New Roman" w:hAnsi="Times New Roman" w:cs="Times New Roman"/>
          <w:sz w:val="28"/>
          <w:szCs w:val="28"/>
        </w:rPr>
        <w:t xml:space="preserve"> на срок, не превышающий 60 (шестидесяти) календарных дней в суммарном исчисл</w:t>
      </w:r>
      <w:r w:rsidRPr="00EB0D5C">
        <w:rPr>
          <w:rFonts w:ascii="Times New Roman" w:hAnsi="Times New Roman" w:cs="Times New Roman"/>
          <w:sz w:val="28"/>
          <w:szCs w:val="28"/>
        </w:rPr>
        <w:t>е</w:t>
      </w:r>
      <w:r w:rsidRPr="00EB0D5C">
        <w:rPr>
          <w:rFonts w:ascii="Times New Roman" w:hAnsi="Times New Roman" w:cs="Times New Roman"/>
          <w:sz w:val="28"/>
          <w:szCs w:val="28"/>
        </w:rPr>
        <w:t>нии за год.</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5.</w:t>
      </w:r>
      <w:r w:rsidR="00F1240E">
        <w:rPr>
          <w:rFonts w:ascii="Times New Roman" w:hAnsi="Times New Roman" w:cs="Times New Roman"/>
          <w:sz w:val="28"/>
          <w:szCs w:val="28"/>
        </w:rPr>
        <w:t xml:space="preserve"> </w:t>
      </w:r>
      <w:r w:rsidR="008A7ED4" w:rsidRPr="007C0349">
        <w:rPr>
          <w:rFonts w:ascii="Times New Roman" w:hAnsi="Times New Roman" w:cs="Times New Roman"/>
          <w:sz w:val="28"/>
          <w:szCs w:val="28"/>
        </w:rPr>
        <w:t xml:space="preserve">Срок деятельности, осуществляемой на основе патента, оплаченного в установленном порядке, зачисляется в стаж работы </w:t>
      </w:r>
      <w:proofErr w:type="spellStart"/>
      <w:r w:rsidR="008A7ED4" w:rsidRPr="007C0349">
        <w:rPr>
          <w:rFonts w:ascii="Times New Roman" w:hAnsi="Times New Roman" w:cs="Times New Roman"/>
          <w:sz w:val="28"/>
          <w:szCs w:val="28"/>
        </w:rPr>
        <w:t>патентообладателя</w:t>
      </w:r>
      <w:proofErr w:type="spellEnd"/>
      <w:r w:rsidR="008A7ED4" w:rsidRPr="007C0349">
        <w:rPr>
          <w:rFonts w:ascii="Times New Roman" w:hAnsi="Times New Roman" w:cs="Times New Roman"/>
          <w:sz w:val="28"/>
          <w:szCs w:val="28"/>
        </w:rPr>
        <w:t xml:space="preserve"> (каждого члена семьи </w:t>
      </w:r>
      <w:proofErr w:type="spellStart"/>
      <w:r w:rsidR="008A7ED4" w:rsidRPr="007C0349">
        <w:rPr>
          <w:rFonts w:ascii="Times New Roman" w:hAnsi="Times New Roman" w:cs="Times New Roman"/>
          <w:sz w:val="28"/>
          <w:szCs w:val="28"/>
        </w:rPr>
        <w:t>патентообладателя</w:t>
      </w:r>
      <w:proofErr w:type="spellEnd"/>
      <w:r w:rsidR="008A7ED4" w:rsidRPr="007C0349">
        <w:rPr>
          <w:rFonts w:ascii="Times New Roman" w:hAnsi="Times New Roman" w:cs="Times New Roman"/>
          <w:sz w:val="28"/>
          <w:szCs w:val="28"/>
        </w:rPr>
        <w:t xml:space="preserve">; привлеченного лица) для последующего назначения пенсии или пользования другими социальными гарантиями. Соответствующая запись в трудовой книжке производится по заявлению заинтересованного лица уполномоченным должностным лицом государственной администрации города и (или) района при наличии подтверждающего документа налоговой инспекции о выдаче патента </w:t>
      </w:r>
      <w:r w:rsidR="008A7ED4">
        <w:rPr>
          <w:rFonts w:ascii="Times New Roman" w:hAnsi="Times New Roman" w:cs="Times New Roman"/>
          <w:sz w:val="28"/>
          <w:szCs w:val="28"/>
        </w:rPr>
        <w:br/>
      </w:r>
      <w:r w:rsidR="008A7ED4" w:rsidRPr="007C0349">
        <w:rPr>
          <w:rFonts w:ascii="Times New Roman" w:hAnsi="Times New Roman" w:cs="Times New Roman"/>
          <w:sz w:val="28"/>
          <w:szCs w:val="28"/>
        </w:rPr>
        <w:t>(о внесении записи в патент в качестве привлеченного лица)</w:t>
      </w:r>
      <w:r w:rsidRPr="00F1240E">
        <w:rPr>
          <w:rFonts w:ascii="Times New Roman" w:hAnsi="Times New Roman" w:cs="Times New Roman"/>
          <w:sz w:val="28"/>
          <w:szCs w:val="28"/>
        </w:rPr>
        <w:t>.</w:t>
      </w:r>
    </w:p>
    <w:p w:rsidR="00B02748"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6.</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Взаимоотношения</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(членов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семьи</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 контролирующих органов регулируются действующим законодательством Приднестровской Молдавской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Республики.</w:t>
      </w:r>
    </w:p>
    <w:p w:rsidR="00B32B32" w:rsidRPr="002E687C" w:rsidRDefault="007552BD" w:rsidP="00B32B32">
      <w:pPr>
        <w:ind w:firstLine="709"/>
        <w:jc w:val="both"/>
        <w:rPr>
          <w:sz w:val="28"/>
          <w:szCs w:val="28"/>
        </w:rPr>
      </w:pPr>
      <w:r w:rsidRPr="0089333A">
        <w:rPr>
          <w:sz w:val="28"/>
          <w:szCs w:val="28"/>
        </w:rPr>
        <w:t xml:space="preserve">7. </w:t>
      </w:r>
      <w:proofErr w:type="gramStart"/>
      <w:r w:rsidR="00B32B32" w:rsidRPr="002E687C">
        <w:rPr>
          <w:sz w:val="28"/>
          <w:szCs w:val="28"/>
        </w:rPr>
        <w:t>Не относится к предпринимательской деятельности и не требует приобретения патента деятельность физических лиц по реализации выращенных в личном подсобном хозяйстве, расположенном на земельных участках из состава земель сельскохозяйственного назначения и земельных участках, предоставленных для индивидуального жилищного строительства, скота (коров, свиней, коз, овец), кроликов, нутрий, птицы (как в живом виде, так и продуктов их убоя в сыром и переработанном виде), продукции</w:t>
      </w:r>
      <w:proofErr w:type="gramEnd"/>
      <w:r w:rsidR="00B32B32" w:rsidRPr="002E687C">
        <w:rPr>
          <w:sz w:val="28"/>
          <w:szCs w:val="28"/>
        </w:rPr>
        <w:t xml:space="preserve"> растениеводства, животноводства, птицеводства, пчеловодства в натуральном и (или) переработанном виде.</w:t>
      </w:r>
    </w:p>
    <w:p w:rsidR="00686426" w:rsidRPr="0089333A" w:rsidRDefault="00B32B32" w:rsidP="00B32B32">
      <w:pPr>
        <w:pStyle w:val="a3"/>
        <w:ind w:firstLine="709"/>
        <w:jc w:val="both"/>
        <w:rPr>
          <w:rFonts w:ascii="Times New Roman" w:hAnsi="Times New Roman" w:cs="Times New Roman"/>
          <w:sz w:val="28"/>
          <w:szCs w:val="28"/>
        </w:rPr>
      </w:pPr>
      <w:proofErr w:type="gramStart"/>
      <w:r w:rsidRPr="002E687C">
        <w:rPr>
          <w:rFonts w:ascii="Times New Roman" w:hAnsi="Times New Roman" w:cs="Times New Roman"/>
          <w:sz w:val="28"/>
          <w:szCs w:val="28"/>
        </w:rPr>
        <w:t>Выращенная в личном подсобном хозяйстве продукция может быть реализована на внутреннем рынке, а также вывезена за пределы республики без приобретения патента, при условии предоставления физическим лицом документа, выданного исполнительным органом государственной власти города (района) или органом местного самоуправления села (поселка), подтверждающего, что реализуемая или вывозимая им продукция произведена на предоставленном ему или членам его семьи земельном участке, определенном в части</w:t>
      </w:r>
      <w:proofErr w:type="gramEnd"/>
      <w:r w:rsidRPr="002E687C">
        <w:rPr>
          <w:rFonts w:ascii="Times New Roman" w:hAnsi="Times New Roman" w:cs="Times New Roman"/>
          <w:sz w:val="28"/>
          <w:szCs w:val="28"/>
        </w:rPr>
        <w:t xml:space="preserve"> первой настоящего пункта. Типовая форма, а также порядок выдачи док</w:t>
      </w:r>
      <w:r w:rsidRPr="002E687C">
        <w:rPr>
          <w:rFonts w:ascii="Times New Roman" w:hAnsi="Times New Roman" w:cs="Times New Roman"/>
          <w:sz w:val="28"/>
          <w:szCs w:val="28"/>
        </w:rPr>
        <w:t>у</w:t>
      </w:r>
      <w:r w:rsidRPr="002E687C">
        <w:rPr>
          <w:rFonts w:ascii="Times New Roman" w:hAnsi="Times New Roman" w:cs="Times New Roman"/>
          <w:sz w:val="28"/>
          <w:szCs w:val="28"/>
        </w:rPr>
        <w:t>мента, предоставление которого предусмотр</w:t>
      </w:r>
      <w:r>
        <w:rPr>
          <w:rFonts w:ascii="Times New Roman" w:hAnsi="Times New Roman" w:cs="Times New Roman"/>
          <w:sz w:val="28"/>
          <w:szCs w:val="28"/>
        </w:rPr>
        <w:t>ено настоящим пунктом, утверждаю</w:t>
      </w:r>
      <w:r w:rsidRPr="002E687C">
        <w:rPr>
          <w:rFonts w:ascii="Times New Roman" w:hAnsi="Times New Roman" w:cs="Times New Roman"/>
          <w:sz w:val="28"/>
          <w:szCs w:val="28"/>
        </w:rPr>
        <w:t>тся Правительством Приднестровской Молдавской Республики</w:t>
      </w:r>
      <w:r w:rsidR="00686426" w:rsidRPr="0089333A">
        <w:rPr>
          <w:rFonts w:ascii="Times New Roman" w:hAnsi="Times New Roman" w:cs="Times New Roman"/>
          <w:sz w:val="28"/>
          <w:szCs w:val="28"/>
        </w:rPr>
        <w:t>.</w:t>
      </w:r>
    </w:p>
    <w:p w:rsidR="00A72CC7" w:rsidRPr="00BB5718" w:rsidRDefault="00A72CC7" w:rsidP="00A72CC7">
      <w:pPr>
        <w:ind w:firstLine="678"/>
        <w:jc w:val="both"/>
        <w:rPr>
          <w:sz w:val="28"/>
          <w:szCs w:val="28"/>
        </w:rPr>
      </w:pPr>
      <w:r w:rsidRPr="00BB5718">
        <w:rPr>
          <w:sz w:val="28"/>
          <w:szCs w:val="28"/>
        </w:rPr>
        <w:t>8. Не относится к предпринимательской деятельности и не требует приобретения патента деятельность физических лиц, связанная с осуществлением вклада земельной</w:t>
      </w:r>
      <w:r>
        <w:rPr>
          <w:sz w:val="28"/>
          <w:szCs w:val="28"/>
        </w:rPr>
        <w:t xml:space="preserve"> доли (земельного пая) в уставны</w:t>
      </w:r>
      <w:r w:rsidRPr="00BB5718">
        <w:rPr>
          <w:sz w:val="28"/>
          <w:szCs w:val="28"/>
        </w:rPr>
        <w:t xml:space="preserve">й </w:t>
      </w:r>
      <w:r w:rsidRPr="00BB5718">
        <w:rPr>
          <w:sz w:val="28"/>
          <w:szCs w:val="28"/>
        </w:rPr>
        <w:lastRenderedPageBreak/>
        <w:t>(складочный) капитал сельскохозяйственной организации или в качестве пая в производственный кооператив.</w:t>
      </w:r>
    </w:p>
    <w:p w:rsidR="00B02748" w:rsidRPr="00356123" w:rsidRDefault="00356123" w:rsidP="00F1240E">
      <w:pPr>
        <w:pStyle w:val="a3"/>
        <w:ind w:firstLine="720"/>
        <w:jc w:val="both"/>
        <w:rPr>
          <w:rFonts w:ascii="Times New Roman" w:hAnsi="Times New Roman" w:cs="Times New Roman"/>
          <w:sz w:val="28"/>
          <w:szCs w:val="28"/>
        </w:rPr>
      </w:pPr>
      <w:r w:rsidRPr="00356123">
        <w:rPr>
          <w:rFonts w:ascii="Times New Roman" w:hAnsi="Times New Roman" w:cs="Times New Roman"/>
          <w:sz w:val="28"/>
          <w:szCs w:val="28"/>
        </w:rPr>
        <w:t>9. Не относится к предпринимательской деятельности и не требует приобретения патента деятельность физических лиц по выпасу скота</w:t>
      </w:r>
      <w:r>
        <w:rPr>
          <w:rFonts w:ascii="Times New Roman" w:hAnsi="Times New Roman" w:cs="Times New Roman"/>
          <w:sz w:val="28"/>
          <w:szCs w:val="28"/>
        </w:rPr>
        <w:t>.</w:t>
      </w:r>
    </w:p>
    <w:p w:rsidR="00356123" w:rsidRDefault="001A4CC7" w:rsidP="00F1240E">
      <w:pPr>
        <w:pStyle w:val="a3"/>
        <w:ind w:firstLine="720"/>
        <w:jc w:val="both"/>
        <w:rPr>
          <w:rFonts w:ascii="Times New Roman" w:hAnsi="Times New Roman" w:cs="Times New Roman"/>
          <w:sz w:val="28"/>
          <w:szCs w:val="28"/>
          <w:lang w:val="en-US"/>
        </w:rPr>
      </w:pPr>
      <w:r>
        <w:rPr>
          <w:rFonts w:ascii="Times New Roman" w:hAnsi="Times New Roman" w:cs="Times New Roman"/>
          <w:sz w:val="28"/>
          <w:szCs w:val="28"/>
        </w:rPr>
        <w:t>10. Утратил силу.</w:t>
      </w:r>
    </w:p>
    <w:p w:rsidR="001A4CC7" w:rsidRPr="00A517B2" w:rsidRDefault="00A517B2" w:rsidP="00F1240E">
      <w:pPr>
        <w:pStyle w:val="a3"/>
        <w:ind w:firstLine="720"/>
        <w:jc w:val="both"/>
        <w:rPr>
          <w:rFonts w:ascii="Times New Roman" w:hAnsi="Times New Roman" w:cs="Times New Roman"/>
          <w:sz w:val="28"/>
          <w:szCs w:val="28"/>
        </w:rPr>
      </w:pPr>
      <w:r w:rsidRPr="00AD068C">
        <w:rPr>
          <w:rFonts w:ascii="Times New Roman" w:hAnsi="Times New Roman" w:cs="Times New Roman"/>
          <w:color w:val="000000"/>
          <w:sz w:val="28"/>
          <w:szCs w:val="28"/>
        </w:rPr>
        <w:t xml:space="preserve">11. </w:t>
      </w:r>
      <w:proofErr w:type="gramStart"/>
      <w:r w:rsidRPr="00AD068C">
        <w:rPr>
          <w:rFonts w:ascii="Times New Roman" w:hAnsi="Times New Roman" w:cs="Times New Roman"/>
          <w:sz w:val="28"/>
          <w:szCs w:val="28"/>
        </w:rPr>
        <w:t xml:space="preserve">Не относится к предпринимательской деятельности и не требует приобретения патента деятельность физического лица по сдаче в аренду юридическому лицу легкового автомобиля, находящегося в фактическом пользовании </w:t>
      </w:r>
      <w:r w:rsidRPr="00AD068C">
        <w:rPr>
          <w:rFonts w:ascii="Times New Roman" w:hAnsi="Times New Roman" w:cs="Times New Roman"/>
          <w:color w:val="000000"/>
          <w:sz w:val="28"/>
          <w:szCs w:val="28"/>
        </w:rPr>
        <w:t>физического лица на любых законных основаниях</w:t>
      </w:r>
      <w:r w:rsidRPr="00AD068C">
        <w:rPr>
          <w:rFonts w:ascii="Times New Roman" w:hAnsi="Times New Roman" w:cs="Times New Roman"/>
          <w:sz w:val="28"/>
          <w:szCs w:val="28"/>
        </w:rPr>
        <w:t>, в случае, когда указанное транспортное средство используется физическим лицом в целях исполнения взятых на себя должностных обязанностей в рамках заключенного трудового договора с юридическим лицом</w:t>
      </w:r>
      <w:r w:rsidRPr="00A517B2">
        <w:rPr>
          <w:rFonts w:ascii="Times New Roman" w:hAnsi="Times New Roman" w:cs="Times New Roman"/>
          <w:sz w:val="28"/>
          <w:szCs w:val="28"/>
        </w:rPr>
        <w:t>.</w:t>
      </w:r>
      <w:proofErr w:type="gramEnd"/>
    </w:p>
    <w:p w:rsidR="00A517B2" w:rsidRPr="00A517B2" w:rsidRDefault="00A517B2" w:rsidP="00F1240E">
      <w:pPr>
        <w:pStyle w:val="a3"/>
        <w:ind w:firstLine="720"/>
        <w:jc w:val="both"/>
        <w:rPr>
          <w:rFonts w:ascii="Times New Roman" w:hAnsi="Times New Roman" w:cs="Times New Roman"/>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4.</w:t>
      </w:r>
      <w:r w:rsidRPr="00F1240E">
        <w:rPr>
          <w:rFonts w:ascii="Times New Roman" w:hAnsi="Times New Roman" w:cs="Times New Roman"/>
          <w:sz w:val="28"/>
          <w:szCs w:val="28"/>
        </w:rPr>
        <w:t xml:space="preserve"> </w:t>
      </w:r>
      <w:r w:rsidR="007B5198">
        <w:rPr>
          <w:rFonts w:ascii="Times New Roman" w:hAnsi="Times New Roman" w:cs="Times New Roman"/>
          <w:sz w:val="28"/>
          <w:szCs w:val="28"/>
        </w:rPr>
        <w:t>Т</w:t>
      </w:r>
      <w:r w:rsidRPr="00F1240E">
        <w:rPr>
          <w:rFonts w:ascii="Times New Roman" w:hAnsi="Times New Roman" w:cs="Times New Roman"/>
          <w:sz w:val="28"/>
          <w:szCs w:val="28"/>
        </w:rPr>
        <w:t>ребования к заявителю при выдаче патента</w:t>
      </w:r>
    </w:p>
    <w:p w:rsidR="00A56761" w:rsidRDefault="00A56761" w:rsidP="00A56761">
      <w:pPr>
        <w:pStyle w:val="a3"/>
        <w:ind w:firstLine="720"/>
        <w:jc w:val="both"/>
        <w:rPr>
          <w:rFonts w:ascii="Times New Roman" w:hAnsi="Times New Roman" w:cs="Times New Roman"/>
          <w:sz w:val="28"/>
          <w:szCs w:val="28"/>
        </w:rPr>
      </w:pPr>
    </w:p>
    <w:p w:rsidR="00A56761" w:rsidRDefault="00A56761" w:rsidP="00A5676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2 статьи 4 </w:t>
      </w:r>
      <w:r w:rsidRPr="00FD366D">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240-ЗИД-VI от 25 июля 2017 года);</w:t>
      </w:r>
    </w:p>
    <w:p w:rsidR="00A56761" w:rsidRDefault="00A56761" w:rsidP="00A5676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2 статьи 4 </w:t>
      </w:r>
      <w:r w:rsidRPr="00FD366D">
        <w:rPr>
          <w:rFonts w:ascii="Times New Roman" w:hAnsi="Times New Roman" w:cs="Times New Roman"/>
          <w:b/>
          <w:i/>
          <w:sz w:val="24"/>
          <w:szCs w:val="24"/>
        </w:rPr>
        <w:t>с дополнением</w:t>
      </w:r>
      <w:r>
        <w:rPr>
          <w:rFonts w:ascii="Times New Roman" w:hAnsi="Times New Roman" w:cs="Times New Roman"/>
          <w:b/>
          <w:i/>
          <w:sz w:val="24"/>
          <w:szCs w:val="24"/>
        </w:rPr>
        <w:t xml:space="preserve"> (Закон № 240-ЗИД-VI от 25 июля 2017 года)</w:t>
      </w:r>
    </w:p>
    <w:p w:rsidR="00A56761" w:rsidRPr="00F1240E" w:rsidRDefault="00A56761" w:rsidP="00A56761">
      <w:pPr>
        <w:pStyle w:val="a3"/>
        <w:ind w:firstLine="720"/>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1.</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получение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обладают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граждане,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зарегистрированные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качестве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индивидуальных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предпринимателей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соответствии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законом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Приднестровской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Молдавской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Республики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государственной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регистрации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юридических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индивидуальных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предпринимателей.</w:t>
      </w:r>
    </w:p>
    <w:p w:rsid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2.</w:t>
      </w:r>
      <w:r w:rsidR="00F1240E">
        <w:rPr>
          <w:rFonts w:ascii="Times New Roman" w:hAnsi="Times New Roman" w:cs="Times New Roman"/>
          <w:sz w:val="28"/>
          <w:szCs w:val="28"/>
        </w:rPr>
        <w:t xml:space="preserve"> </w:t>
      </w:r>
      <w:r w:rsidR="00A56761" w:rsidRPr="007C0349">
        <w:rPr>
          <w:rFonts w:ascii="Times New Roman" w:hAnsi="Times New Roman" w:cs="Times New Roman"/>
          <w:sz w:val="28"/>
          <w:szCs w:val="28"/>
        </w:rPr>
        <w:t>2. При осуществлении видов деятельности, требующих специальной подготовки</w:t>
      </w:r>
      <w:r w:rsidR="00A56761" w:rsidRPr="00A8419D">
        <w:rPr>
          <w:rFonts w:ascii="Times New Roman" w:hAnsi="Times New Roman" w:cs="Times New Roman"/>
          <w:color w:val="FF0000"/>
          <w:sz w:val="28"/>
          <w:szCs w:val="28"/>
        </w:rPr>
        <w:t xml:space="preserve"> </w:t>
      </w:r>
      <w:r w:rsidR="00A56761" w:rsidRPr="007C0349">
        <w:rPr>
          <w:rFonts w:ascii="Times New Roman" w:hAnsi="Times New Roman" w:cs="Times New Roman"/>
          <w:sz w:val="28"/>
          <w:szCs w:val="28"/>
        </w:rPr>
        <w:t xml:space="preserve">в соответствии с Приложением </w:t>
      </w:r>
      <w:r w:rsidR="00296110">
        <w:rPr>
          <w:rFonts w:ascii="Times New Roman" w:hAnsi="Times New Roman" w:cs="Times New Roman"/>
          <w:sz w:val="28"/>
          <w:szCs w:val="28"/>
        </w:rPr>
        <w:t xml:space="preserve">№ 1 </w:t>
      </w:r>
      <w:r w:rsidR="00A56761" w:rsidRPr="007C0349">
        <w:rPr>
          <w:rFonts w:ascii="Times New Roman" w:hAnsi="Times New Roman" w:cs="Times New Roman"/>
          <w:sz w:val="28"/>
          <w:szCs w:val="28"/>
        </w:rPr>
        <w:t xml:space="preserve">к настоящему Закону, заявитель обязан </w:t>
      </w:r>
      <w:proofErr w:type="gramStart"/>
      <w:r w:rsidR="00A56761" w:rsidRPr="007C0349">
        <w:rPr>
          <w:rFonts w:ascii="Times New Roman" w:hAnsi="Times New Roman" w:cs="Times New Roman"/>
          <w:sz w:val="28"/>
          <w:szCs w:val="28"/>
        </w:rPr>
        <w:t>предоставить соответствующие документы</w:t>
      </w:r>
      <w:proofErr w:type="gramEnd"/>
      <w:r w:rsidR="00A56761" w:rsidRPr="007C0349">
        <w:rPr>
          <w:rFonts w:ascii="Times New Roman" w:hAnsi="Times New Roman" w:cs="Times New Roman"/>
          <w:sz w:val="28"/>
          <w:szCs w:val="28"/>
        </w:rPr>
        <w:t>, подтверждающие уровень его образования (квалификации)</w:t>
      </w:r>
      <w:r w:rsidR="00A56761" w:rsidRPr="0074230E">
        <w:rPr>
          <w:rFonts w:ascii="Times New Roman" w:hAnsi="Times New Roman" w:cs="Times New Roman"/>
          <w:sz w:val="28"/>
          <w:szCs w:val="28"/>
        </w:rPr>
        <w:t xml:space="preserve">, </w:t>
      </w:r>
      <w:r w:rsidR="00A56761" w:rsidRPr="007C0349">
        <w:rPr>
          <w:rFonts w:ascii="Times New Roman" w:hAnsi="Times New Roman" w:cs="Times New Roman"/>
          <w:sz w:val="28"/>
          <w:szCs w:val="28"/>
        </w:rPr>
        <w:t>и в случае осуществления деятельности по хозяйственному патенту – документы, подтверждающие уровень образования (квалификации) привлекаемых лиц</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При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осуществлении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семейному</w:t>
      </w:r>
      <w:r w:rsidR="00F1240E">
        <w:rPr>
          <w:rFonts w:ascii="Times New Roman" w:hAnsi="Times New Roman" w:cs="Times New Roman"/>
          <w:sz w:val="28"/>
          <w:szCs w:val="28"/>
        </w:rPr>
        <w:t xml:space="preserve"> </w:t>
      </w:r>
      <w:r w:rsidR="00A56761" w:rsidRPr="007C0349">
        <w:rPr>
          <w:rFonts w:ascii="Times New Roman" w:hAnsi="Times New Roman" w:cs="Times New Roman"/>
          <w:bCs/>
          <w:sz w:val="28"/>
          <w:szCs w:val="28"/>
        </w:rPr>
        <w:t>или хозяйственному</w:t>
      </w:r>
      <w:r w:rsidR="00A56761" w:rsidRP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патенту требования</w:t>
      </w:r>
      <w:r w:rsidR="008C2CAE">
        <w:rPr>
          <w:rFonts w:ascii="Times New Roman" w:hAnsi="Times New Roman" w:cs="Times New Roman"/>
          <w:sz w:val="28"/>
          <w:szCs w:val="28"/>
        </w:rPr>
        <w:t xml:space="preserve">, предусмотренные частью первой настоящего пункта, </w:t>
      </w:r>
      <w:r w:rsidRPr="00F1240E">
        <w:rPr>
          <w:rFonts w:ascii="Times New Roman" w:hAnsi="Times New Roman" w:cs="Times New Roman"/>
          <w:sz w:val="28"/>
          <w:szCs w:val="28"/>
        </w:rPr>
        <w:t>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предъявляются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лицам, выполняющим вспомогательные</w:t>
      </w:r>
      <w:r w:rsidR="00F1240E">
        <w:rPr>
          <w:rFonts w:ascii="Times New Roman" w:hAnsi="Times New Roman" w:cs="Times New Roman"/>
          <w:sz w:val="28"/>
          <w:szCs w:val="28"/>
        </w:rPr>
        <w:t xml:space="preserve"> </w:t>
      </w:r>
      <w:r w:rsidR="008C2CAE">
        <w:rPr>
          <w:rFonts w:ascii="Times New Roman" w:hAnsi="Times New Roman" w:cs="Times New Roman"/>
          <w:sz w:val="28"/>
          <w:szCs w:val="28"/>
        </w:rPr>
        <w:t xml:space="preserve">функции при осуществлении видов деятельности, предусмотренных Приложением </w:t>
      </w:r>
      <w:r w:rsidR="00296110">
        <w:rPr>
          <w:rFonts w:ascii="Times New Roman" w:hAnsi="Times New Roman" w:cs="Times New Roman"/>
          <w:sz w:val="28"/>
          <w:szCs w:val="28"/>
        </w:rPr>
        <w:t xml:space="preserve">№ 1 </w:t>
      </w:r>
      <w:r w:rsidR="008C2CAE">
        <w:rPr>
          <w:rFonts w:ascii="Times New Roman" w:hAnsi="Times New Roman" w:cs="Times New Roman"/>
          <w:sz w:val="28"/>
          <w:szCs w:val="28"/>
        </w:rPr>
        <w:t>к настоящему Закону</w:t>
      </w:r>
      <w:r w:rsidR="007B5198">
        <w:rPr>
          <w:rFonts w:ascii="Times New Roman" w:hAnsi="Times New Roman" w:cs="Times New Roman"/>
          <w:sz w:val="28"/>
          <w:szCs w:val="28"/>
        </w:rPr>
        <w:t xml:space="preserve"> (</w:t>
      </w:r>
      <w:r w:rsidR="008C2CAE">
        <w:rPr>
          <w:rFonts w:ascii="Times New Roman" w:hAnsi="Times New Roman" w:cs="Times New Roman"/>
          <w:sz w:val="28"/>
          <w:szCs w:val="28"/>
        </w:rPr>
        <w:t xml:space="preserve">функции </w:t>
      </w:r>
      <w:r w:rsidRPr="00F1240E">
        <w:rPr>
          <w:rFonts w:ascii="Times New Roman" w:hAnsi="Times New Roman" w:cs="Times New Roman"/>
          <w:sz w:val="28"/>
          <w:szCs w:val="28"/>
        </w:rPr>
        <w:t>секретар</w:t>
      </w:r>
      <w:r w:rsidR="008C2CAE">
        <w:rPr>
          <w:rFonts w:ascii="Times New Roman" w:hAnsi="Times New Roman" w:cs="Times New Roman"/>
          <w:sz w:val="28"/>
          <w:szCs w:val="28"/>
        </w:rPr>
        <w:t>я-</w:t>
      </w:r>
      <w:r w:rsidRPr="00F1240E">
        <w:rPr>
          <w:rFonts w:ascii="Times New Roman" w:hAnsi="Times New Roman" w:cs="Times New Roman"/>
          <w:sz w:val="28"/>
          <w:szCs w:val="28"/>
        </w:rPr>
        <w:t>делопроизводител</w:t>
      </w:r>
      <w:r w:rsidR="008C2CAE">
        <w:rPr>
          <w:rFonts w:ascii="Times New Roman" w:hAnsi="Times New Roman" w:cs="Times New Roman"/>
          <w:sz w:val="28"/>
          <w:szCs w:val="28"/>
        </w:rPr>
        <w:t>я</w:t>
      </w:r>
      <w:r w:rsidRPr="00F1240E">
        <w:rPr>
          <w:rFonts w:ascii="Times New Roman" w:hAnsi="Times New Roman" w:cs="Times New Roman"/>
          <w:sz w:val="28"/>
          <w:szCs w:val="28"/>
        </w:rPr>
        <w:t>, грузчик</w:t>
      </w:r>
      <w:r w:rsidR="008C2CAE">
        <w:rPr>
          <w:rFonts w:ascii="Times New Roman" w:hAnsi="Times New Roman" w:cs="Times New Roman"/>
          <w:sz w:val="28"/>
          <w:szCs w:val="28"/>
        </w:rPr>
        <w:t>а</w:t>
      </w:r>
      <w:r w:rsidRPr="00F1240E">
        <w:rPr>
          <w:rFonts w:ascii="Times New Roman" w:hAnsi="Times New Roman" w:cs="Times New Roman"/>
          <w:sz w:val="28"/>
          <w:szCs w:val="28"/>
        </w:rPr>
        <w:t>, уборщик</w:t>
      </w:r>
      <w:r w:rsidR="008C2CAE">
        <w:rPr>
          <w:rFonts w:ascii="Times New Roman" w:hAnsi="Times New Roman" w:cs="Times New Roman"/>
          <w:sz w:val="28"/>
          <w:szCs w:val="28"/>
        </w:rPr>
        <w:t>а</w:t>
      </w:r>
      <w:r w:rsidRPr="00F1240E">
        <w:rPr>
          <w:rFonts w:ascii="Times New Roman" w:hAnsi="Times New Roman" w:cs="Times New Roman"/>
          <w:sz w:val="28"/>
          <w:szCs w:val="28"/>
        </w:rPr>
        <w:t xml:space="preserve"> помещений и</w:t>
      </w:r>
      <w:r w:rsidR="00F1240E">
        <w:rPr>
          <w:rFonts w:ascii="Times New Roman" w:hAnsi="Times New Roman" w:cs="Times New Roman"/>
          <w:sz w:val="28"/>
          <w:szCs w:val="28"/>
        </w:rPr>
        <w:t xml:space="preserve"> </w:t>
      </w:r>
      <w:r w:rsidR="000D4E2D">
        <w:rPr>
          <w:rFonts w:ascii="Times New Roman" w:hAnsi="Times New Roman" w:cs="Times New Roman"/>
          <w:sz w:val="28"/>
          <w:szCs w:val="28"/>
        </w:rPr>
        <w:t>другие</w:t>
      </w:r>
      <w:r w:rsidRPr="00F1240E">
        <w:rPr>
          <w:rFonts w:ascii="Times New Roman" w:hAnsi="Times New Roman" w:cs="Times New Roman"/>
          <w:sz w:val="28"/>
          <w:szCs w:val="28"/>
        </w:rPr>
        <w:t>).</w:t>
      </w:r>
    </w:p>
    <w:p w:rsidR="00B02748" w:rsidRPr="00D93FBC" w:rsidRDefault="00B02748" w:rsidP="00F1240E">
      <w:pPr>
        <w:pStyle w:val="a3"/>
        <w:ind w:firstLine="720"/>
        <w:jc w:val="both"/>
        <w:rPr>
          <w:rFonts w:ascii="Times New Roman" w:hAnsi="Times New Roman" w:cs="Times New Roman"/>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w:t>
      </w:r>
      <w:r w:rsidR="00F1240E" w:rsidRPr="00F1240E">
        <w:rPr>
          <w:rFonts w:ascii="Times New Roman" w:hAnsi="Times New Roman" w:cs="Times New Roman"/>
          <w:b/>
          <w:sz w:val="28"/>
          <w:szCs w:val="28"/>
        </w:rPr>
        <w:t xml:space="preserve"> </w:t>
      </w:r>
      <w:r w:rsidRPr="00F1240E">
        <w:rPr>
          <w:rFonts w:ascii="Times New Roman" w:hAnsi="Times New Roman" w:cs="Times New Roman"/>
          <w:b/>
          <w:sz w:val="28"/>
          <w:szCs w:val="28"/>
        </w:rPr>
        <w:t>5.</w:t>
      </w:r>
      <w:r w:rsidR="00F1240E">
        <w:rPr>
          <w:rFonts w:ascii="Times New Roman" w:hAnsi="Times New Roman" w:cs="Times New Roman"/>
          <w:sz w:val="28"/>
          <w:szCs w:val="28"/>
        </w:rPr>
        <w:t xml:space="preserve"> </w:t>
      </w:r>
      <w:proofErr w:type="gramStart"/>
      <w:r w:rsidRPr="00F1240E">
        <w:rPr>
          <w:rFonts w:ascii="Times New Roman" w:hAnsi="Times New Roman" w:cs="Times New Roman"/>
          <w:sz w:val="28"/>
          <w:szCs w:val="28"/>
        </w:rPr>
        <w:t>Требования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патентообладателю</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(членам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семьи</w:t>
      </w:r>
      <w:proofErr w:type="gramEnd"/>
    </w:p>
    <w:p w:rsidR="00B971C8" w:rsidRDefault="00F1240E" w:rsidP="00F1240E">
      <w:pPr>
        <w:pStyle w:val="a3"/>
        <w:ind w:left="696"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B971C8">
        <w:rPr>
          <w:rFonts w:ascii="Times New Roman" w:hAnsi="Times New Roman" w:cs="Times New Roman"/>
          <w:sz w:val="28"/>
          <w:szCs w:val="28"/>
        </w:rPr>
        <w:t>п</w:t>
      </w:r>
      <w:r w:rsidR="00B02748" w:rsidRPr="00F1240E">
        <w:rPr>
          <w:rFonts w:ascii="Times New Roman" w:hAnsi="Times New Roman" w:cs="Times New Roman"/>
          <w:sz w:val="28"/>
          <w:szCs w:val="28"/>
        </w:rPr>
        <w:t>атентообладателя</w:t>
      </w:r>
      <w:proofErr w:type="spellEnd"/>
      <w:r w:rsidR="00B971C8">
        <w:rPr>
          <w:rFonts w:ascii="Times New Roman" w:hAnsi="Times New Roman" w:cs="Times New Roman"/>
          <w:sz w:val="28"/>
          <w:szCs w:val="28"/>
        </w:rPr>
        <w:t xml:space="preserve">, </w:t>
      </w:r>
      <w:r w:rsidR="00B971C8" w:rsidRPr="007C0349">
        <w:rPr>
          <w:rFonts w:ascii="Times New Roman" w:hAnsi="Times New Roman" w:cs="Times New Roman"/>
          <w:bCs/>
          <w:sz w:val="28"/>
          <w:szCs w:val="28"/>
        </w:rPr>
        <w:t>привлекаемым лицам</w:t>
      </w:r>
      <w:r w:rsidR="00B02748" w:rsidRPr="00F1240E">
        <w:rPr>
          <w:rFonts w:ascii="Times New Roman" w:hAnsi="Times New Roman" w:cs="Times New Roman"/>
          <w:sz w:val="28"/>
          <w:szCs w:val="28"/>
        </w:rPr>
        <w:t xml:space="preserve">), его (их) права </w:t>
      </w:r>
      <w:proofErr w:type="gramEnd"/>
    </w:p>
    <w:p w:rsidR="00B02748" w:rsidRPr="00F1240E" w:rsidRDefault="00B971C8" w:rsidP="00F1240E">
      <w:pPr>
        <w:pStyle w:val="a3"/>
        <w:ind w:left="69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2748" w:rsidRPr="00F1240E">
        <w:rPr>
          <w:rFonts w:ascii="Times New Roman" w:hAnsi="Times New Roman" w:cs="Times New Roman"/>
          <w:sz w:val="28"/>
          <w:szCs w:val="28"/>
        </w:rPr>
        <w:t>и обязанности</w:t>
      </w:r>
    </w:p>
    <w:p w:rsidR="00025209" w:rsidRDefault="00025209" w:rsidP="00025209">
      <w:pPr>
        <w:pStyle w:val="a3"/>
        <w:jc w:val="both"/>
        <w:rPr>
          <w:rFonts w:ascii="Times New Roman" w:hAnsi="Times New Roman" w:cs="Times New Roman"/>
          <w:sz w:val="28"/>
          <w:szCs w:val="28"/>
        </w:rPr>
      </w:pPr>
    </w:p>
    <w:p w:rsidR="00025209" w:rsidRDefault="00025209" w:rsidP="00025209">
      <w:pPr>
        <w:pStyle w:val="a3"/>
        <w:jc w:val="both"/>
        <w:rPr>
          <w:rFonts w:ascii="Times New Roman" w:hAnsi="Times New Roman" w:cs="Times New Roman"/>
          <w:b/>
          <w:i/>
          <w:sz w:val="24"/>
          <w:szCs w:val="24"/>
        </w:rPr>
      </w:pPr>
      <w:r>
        <w:rPr>
          <w:rFonts w:ascii="Times New Roman" w:hAnsi="Times New Roman" w:cs="Times New Roman"/>
          <w:sz w:val="28"/>
          <w:szCs w:val="28"/>
        </w:rPr>
        <w:t xml:space="preserve">-- </w:t>
      </w:r>
      <w:r w:rsidRPr="00EE18F7">
        <w:rPr>
          <w:rFonts w:ascii="Times New Roman" w:hAnsi="Times New Roman" w:cs="Times New Roman"/>
          <w:b/>
          <w:i/>
          <w:sz w:val="24"/>
          <w:szCs w:val="24"/>
        </w:rPr>
        <w:t xml:space="preserve">Наименование </w:t>
      </w:r>
      <w:r>
        <w:rPr>
          <w:rFonts w:ascii="Times New Roman" w:hAnsi="Times New Roman" w:cs="Times New Roman"/>
          <w:b/>
          <w:i/>
          <w:sz w:val="24"/>
          <w:szCs w:val="24"/>
        </w:rPr>
        <w:t xml:space="preserve">статьи 5 с дополнением </w:t>
      </w:r>
      <w:r w:rsidRPr="00EE18F7">
        <w:rPr>
          <w:rFonts w:ascii="Times New Roman" w:hAnsi="Times New Roman" w:cs="Times New Roman"/>
          <w:b/>
          <w:i/>
          <w:sz w:val="24"/>
          <w:szCs w:val="24"/>
        </w:rPr>
        <w:t>(</w:t>
      </w:r>
      <w:r>
        <w:rPr>
          <w:rFonts w:ascii="Times New Roman" w:hAnsi="Times New Roman" w:cs="Times New Roman"/>
          <w:b/>
          <w:i/>
          <w:sz w:val="24"/>
          <w:szCs w:val="24"/>
        </w:rPr>
        <w:t xml:space="preserve">Закон № 240-ЗИД-VI от 25 июля </w:t>
      </w:r>
      <w:r>
        <w:rPr>
          <w:rFonts w:ascii="Times New Roman" w:hAnsi="Times New Roman" w:cs="Times New Roman"/>
          <w:b/>
          <w:i/>
          <w:sz w:val="24"/>
          <w:szCs w:val="24"/>
        </w:rPr>
        <w:br/>
        <w:t>2017 года);</w:t>
      </w:r>
    </w:p>
    <w:p w:rsidR="00025209" w:rsidRDefault="00025209" w:rsidP="00025209">
      <w:pPr>
        <w:pStyle w:val="a3"/>
        <w:jc w:val="both"/>
        <w:rPr>
          <w:rFonts w:ascii="Times New Roman" w:hAnsi="Times New Roman" w:cs="Times New Roman"/>
          <w:sz w:val="28"/>
          <w:szCs w:val="28"/>
        </w:rPr>
      </w:pPr>
    </w:p>
    <w:p w:rsidR="00025209" w:rsidRDefault="00025209" w:rsidP="0002520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5 с дополнением </w:t>
      </w:r>
      <w:r w:rsidRPr="00EE18F7">
        <w:rPr>
          <w:rFonts w:ascii="Times New Roman" w:hAnsi="Times New Roman" w:cs="Times New Roman"/>
          <w:b/>
          <w:i/>
          <w:sz w:val="24"/>
          <w:szCs w:val="24"/>
        </w:rPr>
        <w:t>(</w:t>
      </w:r>
      <w:r>
        <w:rPr>
          <w:rFonts w:ascii="Times New Roman" w:hAnsi="Times New Roman" w:cs="Times New Roman"/>
          <w:b/>
          <w:i/>
          <w:sz w:val="24"/>
          <w:szCs w:val="24"/>
        </w:rPr>
        <w:t>Закон № 240-ЗИД-VI от 25 июля 2017 года);</w:t>
      </w:r>
    </w:p>
    <w:p w:rsidR="00B02748" w:rsidRDefault="00B02748" w:rsidP="00E61090">
      <w:pPr>
        <w:pStyle w:val="a3"/>
        <w:jc w:val="both"/>
        <w:rPr>
          <w:rFonts w:ascii="Times New Roman" w:hAnsi="Times New Roman" w:cs="Times New Roman"/>
          <w:sz w:val="28"/>
          <w:szCs w:val="28"/>
        </w:rPr>
      </w:pPr>
    </w:p>
    <w:p w:rsidR="00E61090" w:rsidRDefault="00E61090" w:rsidP="00E61090">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Подпункт б) пункта 1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 xml:space="preserve">5 дополнен частями третьей и четвертой </w:t>
      </w:r>
      <w:r>
        <w:rPr>
          <w:rFonts w:ascii="Times New Roman" w:hAnsi="Times New Roman" w:cs="Times New Roman"/>
          <w:b/>
          <w:i/>
          <w:sz w:val="24"/>
          <w:szCs w:val="24"/>
        </w:rPr>
        <w:b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025209" w:rsidRDefault="00025209" w:rsidP="0002520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третья подпункта б) пункта 1 статьи 5 с дополнением </w:t>
      </w:r>
      <w:r w:rsidRPr="00EE18F7">
        <w:rPr>
          <w:rFonts w:ascii="Times New Roman" w:hAnsi="Times New Roman" w:cs="Times New Roman"/>
          <w:b/>
          <w:i/>
          <w:sz w:val="24"/>
          <w:szCs w:val="24"/>
        </w:rPr>
        <w:t>(</w:t>
      </w:r>
      <w:r>
        <w:rPr>
          <w:rFonts w:ascii="Times New Roman" w:hAnsi="Times New Roman" w:cs="Times New Roman"/>
          <w:b/>
          <w:i/>
          <w:sz w:val="24"/>
          <w:szCs w:val="24"/>
        </w:rPr>
        <w:t>Закон № 240-ЗИД-VI от 25 июля 2017 года);</w:t>
      </w:r>
    </w:p>
    <w:p w:rsidR="00025209" w:rsidRDefault="00025209" w:rsidP="00E61090">
      <w:pPr>
        <w:pStyle w:val="a3"/>
        <w:jc w:val="both"/>
        <w:rPr>
          <w:rFonts w:ascii="Times New Roman" w:hAnsi="Times New Roman" w:cs="Times New Roman"/>
          <w:b/>
          <w:i/>
          <w:sz w:val="24"/>
          <w:szCs w:val="24"/>
        </w:rPr>
      </w:pPr>
    </w:p>
    <w:p w:rsidR="00E61090" w:rsidRDefault="00E61090" w:rsidP="00E61090">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Подпункт в) пункта 1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5 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025209" w:rsidRDefault="00025209" w:rsidP="0002520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Подпункта в) пункта 1 статьи 5 </w:t>
      </w:r>
      <w:r w:rsidRPr="00EE18F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sidRPr="00EE18F7">
        <w:rPr>
          <w:rFonts w:ascii="Times New Roman" w:hAnsi="Times New Roman" w:cs="Times New Roman"/>
          <w:b/>
          <w:i/>
          <w:sz w:val="24"/>
          <w:szCs w:val="24"/>
        </w:rPr>
        <w:t>(</w:t>
      </w:r>
      <w:r>
        <w:rPr>
          <w:rFonts w:ascii="Times New Roman" w:hAnsi="Times New Roman" w:cs="Times New Roman"/>
          <w:b/>
          <w:i/>
          <w:sz w:val="24"/>
          <w:szCs w:val="24"/>
        </w:rPr>
        <w:t>Закон № 240-ЗИД-VI от 25 июля 2017 года);</w:t>
      </w:r>
    </w:p>
    <w:p w:rsidR="00D93FBC" w:rsidRPr="005D089B" w:rsidRDefault="00D93FBC" w:rsidP="00D93FB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в) пункта 1 статьи 5 дополнен новым предложением </w:t>
      </w:r>
      <w:r>
        <w:rPr>
          <w:rFonts w:ascii="Times New Roman" w:hAnsi="Times New Roman" w:cs="Times New Roman"/>
          <w:b/>
          <w:i/>
          <w:sz w:val="24"/>
          <w:szCs w:val="24"/>
        </w:rPr>
        <w:br/>
        <w:t xml:space="preserve">(Закон № 318-ЗИД-VI 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025209" w:rsidRDefault="00025209" w:rsidP="00E61090">
      <w:pPr>
        <w:pStyle w:val="a3"/>
        <w:jc w:val="both"/>
        <w:rPr>
          <w:rFonts w:ascii="Times New Roman" w:hAnsi="Times New Roman" w:cs="Times New Roman"/>
          <w:b/>
          <w:i/>
          <w:sz w:val="24"/>
          <w:szCs w:val="24"/>
        </w:rPr>
      </w:pPr>
    </w:p>
    <w:p w:rsidR="00E61090" w:rsidRDefault="00E61090" w:rsidP="00E61090">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1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5 дополнен подпунктом г)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025209" w:rsidRDefault="00025209" w:rsidP="00025209">
      <w:pPr>
        <w:pStyle w:val="a3"/>
        <w:jc w:val="both"/>
        <w:rPr>
          <w:rFonts w:ascii="Times New Roman" w:hAnsi="Times New Roman" w:cs="Times New Roman"/>
          <w:b/>
          <w:i/>
          <w:sz w:val="24"/>
          <w:szCs w:val="24"/>
        </w:rPr>
      </w:pPr>
    </w:p>
    <w:p w:rsidR="00025209" w:rsidRDefault="00025209" w:rsidP="0002520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Статья дополнена </w:t>
      </w:r>
      <w:r w:rsidRPr="00700CCD">
        <w:rPr>
          <w:rFonts w:ascii="Times New Roman" w:hAnsi="Times New Roman" w:cs="Times New Roman"/>
          <w:b/>
          <w:i/>
          <w:color w:val="008000"/>
          <w:sz w:val="24"/>
          <w:szCs w:val="24"/>
        </w:rPr>
        <w:t>новым пунктом</w:t>
      </w:r>
      <w:r>
        <w:rPr>
          <w:rFonts w:ascii="Times New Roman" w:hAnsi="Times New Roman" w:cs="Times New Roman"/>
          <w:b/>
          <w:i/>
          <w:color w:val="008000"/>
          <w:sz w:val="24"/>
          <w:szCs w:val="24"/>
        </w:rPr>
        <w:t xml:space="preserve"> 1-1</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w:t>
      </w:r>
    </w:p>
    <w:p w:rsidR="00025209" w:rsidRDefault="00025209" w:rsidP="00025209">
      <w:pPr>
        <w:pStyle w:val="a3"/>
        <w:jc w:val="both"/>
        <w:rPr>
          <w:rFonts w:ascii="Times New Roman" w:hAnsi="Times New Roman" w:cs="Times New Roman"/>
          <w:b/>
          <w:i/>
          <w:sz w:val="24"/>
          <w:szCs w:val="24"/>
        </w:rPr>
      </w:pPr>
    </w:p>
    <w:p w:rsidR="00025209" w:rsidRDefault="00025209" w:rsidP="0002520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5 </w:t>
      </w:r>
      <w:r w:rsidRPr="00EE18F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sidRPr="00EE18F7">
        <w:rPr>
          <w:rFonts w:ascii="Times New Roman" w:hAnsi="Times New Roman" w:cs="Times New Roman"/>
          <w:b/>
          <w:i/>
          <w:sz w:val="24"/>
          <w:szCs w:val="24"/>
        </w:rPr>
        <w:t>(</w:t>
      </w:r>
      <w:r>
        <w:rPr>
          <w:rFonts w:ascii="Times New Roman" w:hAnsi="Times New Roman" w:cs="Times New Roman"/>
          <w:b/>
          <w:i/>
          <w:sz w:val="24"/>
          <w:szCs w:val="24"/>
        </w:rPr>
        <w:t>Закон № 240-ЗИД-VI от 25 июля 2017 года);</w:t>
      </w:r>
    </w:p>
    <w:p w:rsidR="00025209" w:rsidRPr="00F1240E" w:rsidRDefault="00025209" w:rsidP="00025209">
      <w:pPr>
        <w:pStyle w:val="a3"/>
        <w:jc w:val="both"/>
        <w:rPr>
          <w:rFonts w:ascii="Times New Roman" w:hAnsi="Times New Roman" w:cs="Times New Roman"/>
          <w:sz w:val="28"/>
          <w:szCs w:val="28"/>
        </w:rPr>
      </w:pPr>
    </w:p>
    <w:p w:rsid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 xml:space="preserve">1. </w:t>
      </w:r>
      <w:proofErr w:type="spellStart"/>
      <w:r w:rsidRPr="00F1240E">
        <w:rPr>
          <w:rFonts w:ascii="Times New Roman" w:hAnsi="Times New Roman" w:cs="Times New Roman"/>
          <w:sz w:val="28"/>
          <w:szCs w:val="28"/>
        </w:rPr>
        <w:t>Патентообладатель</w:t>
      </w:r>
      <w:proofErr w:type="spellEnd"/>
      <w:r w:rsidRPr="00F1240E">
        <w:rPr>
          <w:rFonts w:ascii="Times New Roman" w:hAnsi="Times New Roman" w:cs="Times New Roman"/>
          <w:sz w:val="28"/>
          <w:szCs w:val="28"/>
        </w:rPr>
        <w:t xml:space="preserve"> (члены семьи </w:t>
      </w:r>
      <w:proofErr w:type="spellStart"/>
      <w:r w:rsidRPr="00F1240E">
        <w:rPr>
          <w:rFonts w:ascii="Times New Roman" w:hAnsi="Times New Roman" w:cs="Times New Roman"/>
          <w:sz w:val="28"/>
          <w:szCs w:val="28"/>
        </w:rPr>
        <w:t>патентообладателя</w:t>
      </w:r>
      <w:proofErr w:type="spellEnd"/>
      <w:r w:rsidR="00B971C8">
        <w:rPr>
          <w:rFonts w:ascii="Times New Roman" w:hAnsi="Times New Roman" w:cs="Times New Roman"/>
          <w:sz w:val="28"/>
          <w:szCs w:val="28"/>
        </w:rPr>
        <w:t xml:space="preserve">, </w:t>
      </w:r>
      <w:r w:rsidR="00B971C8" w:rsidRPr="007C0349">
        <w:rPr>
          <w:rFonts w:ascii="Times New Roman" w:hAnsi="Times New Roman" w:cs="Times New Roman"/>
          <w:bCs/>
          <w:sz w:val="28"/>
          <w:szCs w:val="28"/>
        </w:rPr>
        <w:t>привлекаемые лица</w:t>
      </w:r>
      <w:r w:rsidRPr="00F1240E">
        <w:rPr>
          <w:rFonts w:ascii="Times New Roman" w:hAnsi="Times New Roman" w:cs="Times New Roman"/>
          <w:sz w:val="28"/>
          <w:szCs w:val="28"/>
        </w:rPr>
        <w:t xml:space="preserve">) </w:t>
      </w:r>
      <w:proofErr w:type="gramStart"/>
      <w:r w:rsidRPr="00F1240E">
        <w:rPr>
          <w:rFonts w:ascii="Times New Roman" w:hAnsi="Times New Roman" w:cs="Times New Roman"/>
          <w:sz w:val="28"/>
          <w:szCs w:val="28"/>
        </w:rPr>
        <w:t>обязан</w:t>
      </w:r>
      <w:proofErr w:type="gramEnd"/>
      <w:r w:rsidR="008C2CAE">
        <w:rPr>
          <w:rFonts w:ascii="Times New Roman" w:hAnsi="Times New Roman" w:cs="Times New Roman"/>
          <w:sz w:val="28"/>
          <w:szCs w:val="28"/>
        </w:rPr>
        <w:t xml:space="preserve"> </w:t>
      </w:r>
      <w:r w:rsidRPr="00F1240E">
        <w:rPr>
          <w:rFonts w:ascii="Times New Roman" w:hAnsi="Times New Roman" w:cs="Times New Roman"/>
          <w:sz w:val="28"/>
          <w:szCs w:val="28"/>
        </w:rPr>
        <w:t>(</w:t>
      </w:r>
      <w:r w:rsidR="008C2CAE">
        <w:rPr>
          <w:rFonts w:ascii="Times New Roman" w:hAnsi="Times New Roman" w:cs="Times New Roman"/>
          <w:sz w:val="28"/>
          <w:szCs w:val="28"/>
        </w:rPr>
        <w:t>обязаны</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p>
    <w:p w:rsidR="00B02748" w:rsidRPr="00F1240E" w:rsidRDefault="00B02748" w:rsidP="00F1240E">
      <w:pPr>
        <w:pStyle w:val="a3"/>
        <w:ind w:firstLine="720"/>
        <w:jc w:val="both"/>
        <w:rPr>
          <w:rFonts w:ascii="Times New Roman" w:hAnsi="Times New Roman" w:cs="Times New Roman"/>
          <w:sz w:val="28"/>
          <w:szCs w:val="28"/>
        </w:rPr>
      </w:pPr>
      <w:proofErr w:type="gramStart"/>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соблюдать установленный порядок осуществления 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указанной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санитарные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нормы,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правила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пожарной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безопасности,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выполнять иные требования</w:t>
      </w:r>
      <w:r w:rsidR="008C2CAE">
        <w:rPr>
          <w:rFonts w:ascii="Times New Roman" w:hAnsi="Times New Roman" w:cs="Times New Roman"/>
          <w:sz w:val="28"/>
          <w:szCs w:val="28"/>
        </w:rPr>
        <w:t xml:space="preserve"> законодательства Приднестровской Молдавской Республики</w:t>
      </w:r>
      <w:r w:rsidRPr="00F1240E">
        <w:rPr>
          <w:rFonts w:ascii="Times New Roman" w:hAnsi="Times New Roman" w:cs="Times New Roman"/>
          <w:sz w:val="28"/>
          <w:szCs w:val="28"/>
        </w:rPr>
        <w:t>, относящиеся к данному виду</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proofErr w:type="gramEnd"/>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 соблюдать права и интересы потребителей.</w:t>
      </w:r>
    </w:p>
    <w:p w:rsidR="00E61090" w:rsidRDefault="00B02748" w:rsidP="00E61090">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При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реализации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товаров </w:t>
      </w:r>
      <w:proofErr w:type="spellStart"/>
      <w:r w:rsidRPr="00F1240E">
        <w:rPr>
          <w:rFonts w:ascii="Times New Roman" w:hAnsi="Times New Roman" w:cs="Times New Roman"/>
          <w:sz w:val="28"/>
          <w:szCs w:val="28"/>
        </w:rPr>
        <w:t>патентообладатель</w:t>
      </w:r>
      <w:proofErr w:type="spellEnd"/>
      <w:r w:rsidRPr="00F1240E">
        <w:rPr>
          <w:rFonts w:ascii="Times New Roman" w:hAnsi="Times New Roman" w:cs="Times New Roman"/>
          <w:sz w:val="28"/>
          <w:szCs w:val="28"/>
        </w:rPr>
        <w:t xml:space="preserve"> обязан по требованию</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покупателя выдавать товарный чек, подтверждающий факт продажи товара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 форме, утвержденной уполномоченным органом</w:t>
      </w:r>
      <w:r w:rsidR="000D4E2D">
        <w:rPr>
          <w:rFonts w:ascii="Times New Roman" w:hAnsi="Times New Roman" w:cs="Times New Roman"/>
          <w:sz w:val="28"/>
          <w:szCs w:val="28"/>
        </w:rPr>
        <w:t xml:space="preserve"> государственной власти</w:t>
      </w:r>
      <w:r w:rsidRPr="00F1240E">
        <w:rPr>
          <w:rFonts w:ascii="Times New Roman" w:hAnsi="Times New Roman" w:cs="Times New Roman"/>
          <w:sz w:val="28"/>
          <w:szCs w:val="28"/>
        </w:rPr>
        <w:t>;</w:t>
      </w:r>
    </w:p>
    <w:p w:rsidR="00E61090" w:rsidRDefault="00E61090" w:rsidP="00E61090">
      <w:pPr>
        <w:pStyle w:val="a3"/>
        <w:ind w:firstLine="720"/>
        <w:jc w:val="both"/>
        <w:rPr>
          <w:rFonts w:ascii="Times New Roman" w:hAnsi="Times New Roman" w:cs="Times New Roman"/>
          <w:sz w:val="28"/>
          <w:szCs w:val="28"/>
        </w:rPr>
      </w:pPr>
      <w:r w:rsidRPr="00855E52">
        <w:rPr>
          <w:rFonts w:ascii="Times New Roman" w:hAnsi="Times New Roman" w:cs="Times New Roman"/>
          <w:sz w:val="28"/>
          <w:szCs w:val="28"/>
        </w:rPr>
        <w:t>Места осуществления индивидуальными предпринимателями</w:t>
      </w:r>
      <w:r>
        <w:rPr>
          <w:rFonts w:ascii="Times New Roman" w:hAnsi="Times New Roman" w:cs="Times New Roman"/>
          <w:sz w:val="28"/>
          <w:szCs w:val="28"/>
        </w:rPr>
        <w:t xml:space="preserve"> своей деятельности</w:t>
      </w:r>
      <w:r w:rsidRPr="00855E52">
        <w:rPr>
          <w:rFonts w:ascii="Times New Roman" w:hAnsi="Times New Roman" w:cs="Times New Roman"/>
          <w:sz w:val="28"/>
          <w:szCs w:val="28"/>
        </w:rPr>
        <w:t xml:space="preserve"> должны быть обеспечены доступной для потребителя информацией, содержащей сведения о фамилии, имени, отчестве </w:t>
      </w:r>
      <w:proofErr w:type="spellStart"/>
      <w:r w:rsidRPr="00855E52">
        <w:rPr>
          <w:rFonts w:ascii="Times New Roman" w:hAnsi="Times New Roman" w:cs="Times New Roman"/>
          <w:sz w:val="28"/>
          <w:szCs w:val="28"/>
        </w:rPr>
        <w:t>патентообладателя</w:t>
      </w:r>
      <w:proofErr w:type="spellEnd"/>
      <w:r w:rsidRPr="00855E52">
        <w:rPr>
          <w:rFonts w:ascii="Times New Roman" w:hAnsi="Times New Roman" w:cs="Times New Roman"/>
          <w:sz w:val="28"/>
          <w:szCs w:val="28"/>
        </w:rPr>
        <w:t xml:space="preserve"> (членов семьи – в случае осуществления предпринимательской деятельности по семейному патенту</w:t>
      </w:r>
      <w:r w:rsidR="00BB7786">
        <w:rPr>
          <w:rFonts w:ascii="Times New Roman" w:hAnsi="Times New Roman" w:cs="Times New Roman"/>
          <w:sz w:val="28"/>
          <w:szCs w:val="28"/>
        </w:rPr>
        <w:t>;</w:t>
      </w:r>
      <w:r w:rsidR="00BB7786" w:rsidRPr="00BB7786">
        <w:rPr>
          <w:rFonts w:ascii="Times New Roman" w:hAnsi="Times New Roman" w:cs="Times New Roman"/>
          <w:bCs/>
          <w:sz w:val="28"/>
          <w:szCs w:val="28"/>
        </w:rPr>
        <w:t xml:space="preserve"> </w:t>
      </w:r>
      <w:r w:rsidR="00BB7786" w:rsidRPr="007C0349">
        <w:rPr>
          <w:rFonts w:ascii="Times New Roman" w:hAnsi="Times New Roman" w:cs="Times New Roman"/>
          <w:bCs/>
          <w:sz w:val="28"/>
          <w:szCs w:val="28"/>
        </w:rPr>
        <w:t>привлекаемых лиц – в случае осуществления деятельности по хозяйственному патенту</w:t>
      </w:r>
      <w:r w:rsidRPr="00855E52">
        <w:rPr>
          <w:rFonts w:ascii="Times New Roman" w:hAnsi="Times New Roman" w:cs="Times New Roman"/>
          <w:sz w:val="28"/>
          <w:szCs w:val="28"/>
        </w:rPr>
        <w:t>), номер и сер</w:t>
      </w:r>
      <w:r>
        <w:rPr>
          <w:rFonts w:ascii="Times New Roman" w:hAnsi="Times New Roman" w:cs="Times New Roman"/>
          <w:sz w:val="28"/>
          <w:szCs w:val="28"/>
        </w:rPr>
        <w:t>и</w:t>
      </w:r>
      <w:r w:rsidRPr="00855E52">
        <w:rPr>
          <w:rFonts w:ascii="Times New Roman" w:hAnsi="Times New Roman" w:cs="Times New Roman"/>
          <w:sz w:val="28"/>
          <w:szCs w:val="28"/>
        </w:rPr>
        <w:t>ю патента, с учётом особенностей, предусмотренных настоящим подпунктом.</w:t>
      </w:r>
    </w:p>
    <w:p w:rsidR="00E61090" w:rsidRPr="00F1240E" w:rsidRDefault="00E61090" w:rsidP="00E61090">
      <w:pPr>
        <w:pStyle w:val="a3"/>
        <w:ind w:firstLine="720"/>
        <w:jc w:val="both"/>
        <w:rPr>
          <w:rFonts w:ascii="Times New Roman" w:hAnsi="Times New Roman" w:cs="Times New Roman"/>
          <w:sz w:val="28"/>
          <w:szCs w:val="28"/>
        </w:rPr>
      </w:pPr>
      <w:r w:rsidRPr="00855E52">
        <w:rPr>
          <w:rFonts w:ascii="Times New Roman" w:hAnsi="Times New Roman"/>
          <w:sz w:val="28"/>
          <w:szCs w:val="28"/>
        </w:rPr>
        <w:t xml:space="preserve">Крестьянские (фермерские) хозяйства, осуществляющие деятельность в области растениеводства, обеспечивают наличие информации, содержащей сведения о фамилии, имени, отчестве </w:t>
      </w:r>
      <w:proofErr w:type="spellStart"/>
      <w:r w:rsidRPr="00855E52">
        <w:rPr>
          <w:rFonts w:ascii="Times New Roman" w:hAnsi="Times New Roman"/>
          <w:sz w:val="28"/>
          <w:szCs w:val="28"/>
        </w:rPr>
        <w:t>патентообладателя</w:t>
      </w:r>
      <w:proofErr w:type="spellEnd"/>
      <w:r w:rsidRPr="00855E52">
        <w:rPr>
          <w:rFonts w:ascii="Times New Roman" w:hAnsi="Times New Roman"/>
          <w:sz w:val="28"/>
          <w:szCs w:val="28"/>
        </w:rPr>
        <w:t xml:space="preserve"> (членов крестьянского (фермерского) хозяйства), номере и серии патента, в местах реализации продукции собственного производства</w:t>
      </w:r>
      <w:r>
        <w:rPr>
          <w:rFonts w:ascii="Times New Roman" w:hAnsi="Times New Roman"/>
          <w:sz w:val="28"/>
          <w:szCs w:val="28"/>
        </w:rPr>
        <w:t>.</w:t>
      </w:r>
    </w:p>
    <w:p w:rsidR="00E61090" w:rsidRDefault="00F1240E" w:rsidP="001712C8">
      <w:pPr>
        <w:pStyle w:val="a3"/>
        <w:ind w:right="-5" w:firstLine="705"/>
        <w:jc w:val="both"/>
        <w:rPr>
          <w:rFonts w:ascii="Times New Roman" w:hAnsi="Times New Roman" w:cs="Times New Roman"/>
          <w:bCs/>
          <w:color w:val="000000"/>
          <w:sz w:val="28"/>
          <w:szCs w:val="24"/>
        </w:rPr>
      </w:pPr>
      <w:r w:rsidRPr="00E61090">
        <w:rPr>
          <w:rFonts w:ascii="Times New Roman" w:hAnsi="Times New Roman" w:cs="Times New Roman"/>
          <w:sz w:val="28"/>
          <w:szCs w:val="28"/>
        </w:rPr>
        <w:t>в)</w:t>
      </w:r>
      <w:r w:rsidR="001712C8" w:rsidRPr="007C0349">
        <w:rPr>
          <w:rFonts w:ascii="Times New Roman" w:hAnsi="Times New Roman" w:cs="Times New Roman"/>
          <w:bCs/>
          <w:sz w:val="28"/>
          <w:szCs w:val="28"/>
        </w:rPr>
        <w:t xml:space="preserve"> предъявлять должностному лицу контролирующего органа патент (либо его копию, заверенную в налоговом органе, – в случае осуществления предпринимательской деятельности по семейному патенту или хозяйственному патенту) и платежный документ, подтверждающий внесение платы за патент на текущий период. </w:t>
      </w:r>
      <w:proofErr w:type="gramStart"/>
      <w:r w:rsidR="001712C8" w:rsidRPr="007C0349">
        <w:rPr>
          <w:rFonts w:ascii="Times New Roman" w:hAnsi="Times New Roman" w:cs="Times New Roman"/>
          <w:bCs/>
          <w:sz w:val="28"/>
          <w:szCs w:val="28"/>
        </w:rPr>
        <w:t xml:space="preserve">Привлекаемое </w:t>
      </w:r>
      <w:proofErr w:type="spellStart"/>
      <w:r w:rsidR="001712C8" w:rsidRPr="007C0349">
        <w:rPr>
          <w:rFonts w:ascii="Times New Roman" w:hAnsi="Times New Roman" w:cs="Times New Roman"/>
          <w:bCs/>
          <w:sz w:val="28"/>
          <w:szCs w:val="28"/>
        </w:rPr>
        <w:t>патентообладателем</w:t>
      </w:r>
      <w:proofErr w:type="spellEnd"/>
      <w:r w:rsidR="001712C8" w:rsidRPr="007C0349">
        <w:rPr>
          <w:rFonts w:ascii="Times New Roman" w:hAnsi="Times New Roman" w:cs="Times New Roman"/>
          <w:bCs/>
          <w:sz w:val="28"/>
          <w:szCs w:val="28"/>
        </w:rPr>
        <w:t xml:space="preserve"> лицо дополнительно обязано предъявлять должностному лицу контролирующего </w:t>
      </w:r>
      <w:r w:rsidR="001712C8" w:rsidRPr="007C0349">
        <w:rPr>
          <w:rFonts w:ascii="Times New Roman" w:hAnsi="Times New Roman" w:cs="Times New Roman"/>
          <w:bCs/>
          <w:sz w:val="28"/>
          <w:szCs w:val="28"/>
        </w:rPr>
        <w:lastRenderedPageBreak/>
        <w:t xml:space="preserve">органа документ, удостоверяющий личность, гражданско-правовой договор, заключенный с </w:t>
      </w:r>
      <w:proofErr w:type="spellStart"/>
      <w:r w:rsidR="001712C8" w:rsidRPr="007C0349">
        <w:rPr>
          <w:rFonts w:ascii="Times New Roman" w:hAnsi="Times New Roman" w:cs="Times New Roman"/>
          <w:bCs/>
          <w:sz w:val="28"/>
          <w:szCs w:val="28"/>
        </w:rPr>
        <w:t>патентообладателем</w:t>
      </w:r>
      <w:proofErr w:type="spellEnd"/>
      <w:r w:rsidR="001712C8" w:rsidRPr="007C0349">
        <w:rPr>
          <w:rFonts w:ascii="Times New Roman" w:hAnsi="Times New Roman" w:cs="Times New Roman"/>
          <w:bCs/>
          <w:sz w:val="28"/>
          <w:szCs w:val="28"/>
        </w:rPr>
        <w:t xml:space="preserve">, и копию платежного документа, подтверждающего внесение </w:t>
      </w:r>
      <w:proofErr w:type="spellStart"/>
      <w:r w:rsidR="001712C8" w:rsidRPr="007C0349">
        <w:rPr>
          <w:rFonts w:ascii="Times New Roman" w:hAnsi="Times New Roman" w:cs="Times New Roman"/>
          <w:bCs/>
          <w:sz w:val="28"/>
          <w:szCs w:val="28"/>
        </w:rPr>
        <w:t>патентообладателем</w:t>
      </w:r>
      <w:proofErr w:type="spellEnd"/>
      <w:r w:rsidR="001712C8" w:rsidRPr="007C0349">
        <w:rPr>
          <w:rFonts w:ascii="Times New Roman" w:hAnsi="Times New Roman" w:cs="Times New Roman"/>
          <w:bCs/>
          <w:sz w:val="28"/>
          <w:szCs w:val="28"/>
        </w:rPr>
        <w:t xml:space="preserve"> платы за патент за привлеченное лицо</w:t>
      </w:r>
      <w:r w:rsidR="00E61090">
        <w:rPr>
          <w:rFonts w:ascii="Times New Roman" w:hAnsi="Times New Roman" w:cs="Times New Roman"/>
          <w:bCs/>
          <w:color w:val="000000"/>
          <w:sz w:val="28"/>
          <w:szCs w:val="24"/>
        </w:rPr>
        <w:t>;</w:t>
      </w:r>
      <w:proofErr w:type="gramEnd"/>
    </w:p>
    <w:p w:rsidR="00E61090" w:rsidRPr="006E7955" w:rsidRDefault="00E61090" w:rsidP="00E61090">
      <w:pPr>
        <w:pStyle w:val="a3"/>
        <w:ind w:firstLine="705"/>
        <w:jc w:val="both"/>
        <w:rPr>
          <w:rFonts w:ascii="Times New Roman" w:hAnsi="Times New Roman" w:cs="Times New Roman"/>
          <w:bCs/>
          <w:color w:val="000000"/>
          <w:sz w:val="28"/>
          <w:szCs w:val="24"/>
        </w:rPr>
      </w:pPr>
      <w:proofErr w:type="gramStart"/>
      <w:r w:rsidRPr="006E7955">
        <w:rPr>
          <w:rFonts w:ascii="Times New Roman" w:hAnsi="Times New Roman" w:cs="Times New Roman"/>
          <w:bCs/>
          <w:color w:val="000000"/>
          <w:sz w:val="28"/>
          <w:szCs w:val="24"/>
        </w:rPr>
        <w:t xml:space="preserve">г) осуществлять деятельность в месте (местах), указанном (указанных) </w:t>
      </w:r>
      <w:r w:rsidRPr="006E7955">
        <w:rPr>
          <w:rFonts w:ascii="Times New Roman" w:hAnsi="Times New Roman" w:cs="Times New Roman"/>
          <w:bCs/>
          <w:color w:val="000000"/>
          <w:sz w:val="28"/>
          <w:szCs w:val="24"/>
        </w:rPr>
        <w:br/>
        <w:t xml:space="preserve">в патенте </w:t>
      </w:r>
      <w:r w:rsidRPr="006E7955">
        <w:rPr>
          <w:rFonts w:ascii="Times New Roman" w:hAnsi="Times New Roman"/>
          <w:color w:val="000000"/>
          <w:sz w:val="28"/>
          <w:szCs w:val="24"/>
        </w:rPr>
        <w:t>(</w:t>
      </w:r>
      <w:r w:rsidRPr="006E7955">
        <w:rPr>
          <w:rFonts w:ascii="Times New Roman" w:hAnsi="Times New Roman" w:cs="Times New Roman"/>
          <w:color w:val="000000"/>
          <w:sz w:val="28"/>
          <w:szCs w:val="24"/>
        </w:rPr>
        <w:t>за исключением осуществления деятельности, носящей мобильный характер без привязки к стационарному объекту</w:t>
      </w:r>
      <w:r w:rsidRPr="006E7955">
        <w:rPr>
          <w:rFonts w:ascii="Times New Roman" w:hAnsi="Times New Roman"/>
          <w:color w:val="000000"/>
          <w:sz w:val="28"/>
          <w:szCs w:val="24"/>
        </w:rPr>
        <w:t>)</w:t>
      </w:r>
      <w:r w:rsidRPr="006E7955">
        <w:rPr>
          <w:rFonts w:ascii="Times New Roman" w:hAnsi="Times New Roman" w:cs="Times New Roman"/>
          <w:bCs/>
          <w:color w:val="000000"/>
          <w:sz w:val="28"/>
          <w:szCs w:val="24"/>
        </w:rPr>
        <w:t>.</w:t>
      </w:r>
      <w:proofErr w:type="gramEnd"/>
    </w:p>
    <w:p w:rsidR="00E61090" w:rsidRDefault="00E61090" w:rsidP="00E61090">
      <w:pPr>
        <w:pStyle w:val="a3"/>
        <w:ind w:firstLine="708"/>
        <w:jc w:val="both"/>
        <w:rPr>
          <w:rFonts w:ascii="Times New Roman" w:hAnsi="Times New Roman" w:cs="Times New Roman"/>
          <w:bCs/>
          <w:color w:val="000000"/>
          <w:sz w:val="28"/>
          <w:szCs w:val="24"/>
        </w:rPr>
      </w:pPr>
      <w:r w:rsidRPr="006E7955">
        <w:rPr>
          <w:rFonts w:ascii="Times New Roman" w:hAnsi="Times New Roman" w:cs="Times New Roman"/>
          <w:bCs/>
          <w:color w:val="000000"/>
          <w:sz w:val="28"/>
          <w:szCs w:val="24"/>
        </w:rPr>
        <w:t xml:space="preserve">В случае необходимости изменения места осуществления деятельности, заявленного ранее при получении патента, </w:t>
      </w:r>
      <w:proofErr w:type="spellStart"/>
      <w:r w:rsidRPr="006E7955">
        <w:rPr>
          <w:rFonts w:ascii="Times New Roman" w:hAnsi="Times New Roman" w:cs="Times New Roman"/>
          <w:bCs/>
          <w:color w:val="000000"/>
          <w:sz w:val="28"/>
          <w:szCs w:val="24"/>
        </w:rPr>
        <w:t>патентообладатель</w:t>
      </w:r>
      <w:proofErr w:type="spellEnd"/>
      <w:r w:rsidRPr="006E7955">
        <w:rPr>
          <w:rFonts w:ascii="Times New Roman" w:hAnsi="Times New Roman" w:cs="Times New Roman"/>
          <w:bCs/>
          <w:color w:val="000000"/>
          <w:sz w:val="28"/>
          <w:szCs w:val="24"/>
        </w:rPr>
        <w:t xml:space="preserve"> до начала ее осуществления представляет в территориальную налоговую инспекцию, выдавшую патент, заявление о внесении соответствующих изменений в патент и непосредственно патент. Территориальная налоговая инспекция выдает патент с внесенными изменениями не позднее рабочего дня, следующего за днем подачи заявления</w:t>
      </w:r>
      <w:r>
        <w:rPr>
          <w:rFonts w:ascii="Times New Roman" w:hAnsi="Times New Roman" w:cs="Times New Roman"/>
          <w:bCs/>
          <w:color w:val="000000"/>
          <w:sz w:val="28"/>
          <w:szCs w:val="24"/>
        </w:rPr>
        <w:t>.</w:t>
      </w:r>
    </w:p>
    <w:p w:rsidR="004C339D" w:rsidRDefault="004C339D"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1-1</w:t>
      </w:r>
      <w:r w:rsidRPr="00DA450C">
        <w:rPr>
          <w:rFonts w:ascii="Times New Roman" w:hAnsi="Times New Roman" w:cs="Times New Roman"/>
          <w:sz w:val="28"/>
          <w:szCs w:val="28"/>
        </w:rPr>
        <w:t xml:space="preserve">. </w:t>
      </w:r>
      <w:proofErr w:type="spellStart"/>
      <w:r w:rsidRPr="00DA450C">
        <w:rPr>
          <w:rFonts w:ascii="Times New Roman" w:hAnsi="Times New Roman" w:cs="Times New Roman"/>
          <w:sz w:val="28"/>
          <w:szCs w:val="28"/>
        </w:rPr>
        <w:t>Патентообладатель</w:t>
      </w:r>
      <w:proofErr w:type="spellEnd"/>
      <w:r w:rsidRPr="00DA450C">
        <w:rPr>
          <w:rFonts w:ascii="Times New Roman" w:hAnsi="Times New Roman" w:cs="Times New Roman"/>
          <w:sz w:val="28"/>
          <w:szCs w:val="28"/>
        </w:rPr>
        <w:t xml:space="preserve">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осуществлять деятельность в пределах одной административно-территориальной единицы (за исключением осуществления деятельности  на основе республиканского патента).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2.</w:t>
      </w:r>
      <w:r w:rsidR="001712C8" w:rsidRPr="007C0349">
        <w:rPr>
          <w:rFonts w:ascii="Times New Roman" w:hAnsi="Times New Roman" w:cs="Times New Roman"/>
          <w:bCs/>
          <w:sz w:val="28"/>
          <w:szCs w:val="28"/>
        </w:rPr>
        <w:t xml:space="preserve"> </w:t>
      </w:r>
      <w:proofErr w:type="spellStart"/>
      <w:r w:rsidR="001712C8" w:rsidRPr="007C0349">
        <w:rPr>
          <w:rFonts w:ascii="Times New Roman" w:hAnsi="Times New Roman" w:cs="Times New Roman"/>
          <w:bCs/>
          <w:sz w:val="28"/>
          <w:szCs w:val="28"/>
        </w:rPr>
        <w:t>Патентообладатель</w:t>
      </w:r>
      <w:proofErr w:type="spellEnd"/>
      <w:r w:rsidR="001712C8" w:rsidRPr="007C0349">
        <w:rPr>
          <w:rFonts w:ascii="Times New Roman" w:hAnsi="Times New Roman" w:cs="Times New Roman"/>
          <w:bCs/>
          <w:sz w:val="28"/>
          <w:szCs w:val="28"/>
        </w:rPr>
        <w:t xml:space="preserve"> вправе привлекать физических лиц, зарегистрированных в качестве индивидуальных предпринимателей, по договорам гражданско-правового характера для осуществления предпринимательской деятельности, указанной в хозяйственном патенте. Численность таких физических лиц не может составлять более 5 (пяти) человек в месяц</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3.</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Патентообладатель</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вправе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заниматься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внешнеэкономической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деятельностью</w:t>
      </w:r>
      <w:r w:rsidR="00F1240E">
        <w:rPr>
          <w:rFonts w:ascii="Times New Roman" w:hAnsi="Times New Roman" w:cs="Times New Roman"/>
          <w:sz w:val="28"/>
          <w:szCs w:val="28"/>
        </w:rPr>
        <w:t xml:space="preserve"> </w:t>
      </w:r>
      <w:r w:rsidR="008C2CAE">
        <w:rPr>
          <w:rFonts w:ascii="Times New Roman" w:hAnsi="Times New Roman" w:cs="Times New Roman"/>
          <w:sz w:val="28"/>
          <w:szCs w:val="28"/>
        </w:rPr>
        <w:t xml:space="preserve">в соответствии с </w:t>
      </w:r>
      <w:r w:rsidRPr="00F1240E">
        <w:rPr>
          <w:rFonts w:ascii="Times New Roman" w:hAnsi="Times New Roman" w:cs="Times New Roman"/>
          <w:sz w:val="28"/>
          <w:szCs w:val="28"/>
        </w:rPr>
        <w:t>действующ</w:t>
      </w:r>
      <w:r w:rsidR="008C2CAE">
        <w:rPr>
          <w:rFonts w:ascii="Times New Roman" w:hAnsi="Times New Roman" w:cs="Times New Roman"/>
          <w:sz w:val="28"/>
          <w:szCs w:val="28"/>
        </w:rPr>
        <w:t>им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законодательств</w:t>
      </w:r>
      <w:r w:rsidR="008C2CAE">
        <w:rPr>
          <w:rFonts w:ascii="Times New Roman" w:hAnsi="Times New Roman" w:cs="Times New Roman"/>
          <w:sz w:val="28"/>
          <w:szCs w:val="28"/>
        </w:rPr>
        <w:t>ом Приднестровской Молдавской Республики</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4.</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Патентообладатель</w:t>
      </w:r>
      <w:proofErr w:type="spellEnd"/>
      <w:r w:rsidR="00F1240E">
        <w:rPr>
          <w:rFonts w:ascii="Times New Roman" w:hAnsi="Times New Roman" w:cs="Times New Roman"/>
          <w:sz w:val="28"/>
          <w:szCs w:val="28"/>
        </w:rPr>
        <w:t xml:space="preserve"> </w:t>
      </w:r>
      <w:proofErr w:type="gramStart"/>
      <w:r w:rsidRPr="00F1240E">
        <w:rPr>
          <w:rFonts w:ascii="Times New Roman" w:hAnsi="Times New Roman" w:cs="Times New Roman"/>
          <w:sz w:val="28"/>
          <w:szCs w:val="28"/>
        </w:rPr>
        <w:t>обязан</w:t>
      </w:r>
      <w:proofErr w:type="gram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получить</w:t>
      </w:r>
      <w:r w:rsidR="00F1240E">
        <w:rPr>
          <w:rFonts w:ascii="Times New Roman" w:hAnsi="Times New Roman" w:cs="Times New Roman"/>
          <w:sz w:val="28"/>
          <w:szCs w:val="28"/>
        </w:rPr>
        <w:t xml:space="preserve"> </w:t>
      </w:r>
      <w:r w:rsidR="000007F5">
        <w:rPr>
          <w:rFonts w:ascii="Times New Roman" w:hAnsi="Times New Roman" w:cs="Times New Roman"/>
          <w:sz w:val="28"/>
          <w:szCs w:val="28"/>
        </w:rPr>
        <w:t>в порядке, установленном законодательными актами</w:t>
      </w:r>
      <w:r w:rsidR="007B5198">
        <w:rPr>
          <w:rFonts w:ascii="Times New Roman" w:hAnsi="Times New Roman" w:cs="Times New Roman"/>
          <w:sz w:val="28"/>
          <w:szCs w:val="28"/>
        </w:rPr>
        <w:t xml:space="preserve"> Приднестровской Молдавской Республики,</w:t>
      </w:r>
      <w:r w:rsidR="000007F5">
        <w:rPr>
          <w:rFonts w:ascii="Times New Roman" w:hAnsi="Times New Roman" w:cs="Times New Roman"/>
          <w:sz w:val="28"/>
          <w:szCs w:val="28"/>
        </w:rPr>
        <w:t xml:space="preserve"> </w:t>
      </w:r>
      <w:r w:rsidRPr="00F1240E">
        <w:rPr>
          <w:rFonts w:ascii="Times New Roman" w:hAnsi="Times New Roman" w:cs="Times New Roman"/>
          <w:sz w:val="28"/>
          <w:szCs w:val="28"/>
        </w:rPr>
        <w:t>право на осуществление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отдельных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если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необходимость</w:t>
      </w:r>
      <w:r w:rsidR="00F1240E">
        <w:rPr>
          <w:rFonts w:ascii="Times New Roman" w:hAnsi="Times New Roman" w:cs="Times New Roman"/>
          <w:sz w:val="28"/>
          <w:szCs w:val="28"/>
        </w:rPr>
        <w:t xml:space="preserve"> </w:t>
      </w:r>
      <w:r w:rsidR="007B5198">
        <w:rPr>
          <w:rFonts w:ascii="Times New Roman" w:hAnsi="Times New Roman" w:cs="Times New Roman"/>
          <w:sz w:val="28"/>
          <w:szCs w:val="28"/>
        </w:rPr>
        <w:t xml:space="preserve">наличия </w:t>
      </w:r>
      <w:r w:rsidRPr="00F1240E">
        <w:rPr>
          <w:rFonts w:ascii="Times New Roman" w:hAnsi="Times New Roman" w:cs="Times New Roman"/>
          <w:sz w:val="28"/>
          <w:szCs w:val="28"/>
        </w:rPr>
        <w:t>такого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установлена</w:t>
      </w:r>
      <w:r w:rsidR="000007F5">
        <w:rPr>
          <w:rFonts w:ascii="Times New Roman" w:hAnsi="Times New Roman" w:cs="Times New Roman"/>
          <w:sz w:val="28"/>
          <w:szCs w:val="28"/>
        </w:rPr>
        <w:t xml:space="preserve"> соответствующими законодательными актами</w:t>
      </w:r>
      <w:r w:rsidR="007B5198">
        <w:rPr>
          <w:rFonts w:ascii="Times New Roman" w:hAnsi="Times New Roman" w:cs="Times New Roman"/>
          <w:sz w:val="28"/>
          <w:szCs w:val="28"/>
        </w:rPr>
        <w:t xml:space="preserve"> Приднестровской Молдавской Республики</w:t>
      </w:r>
      <w:r w:rsidR="000007F5">
        <w:rPr>
          <w:rFonts w:ascii="Times New Roman" w:hAnsi="Times New Roman" w:cs="Times New Roman"/>
          <w:sz w:val="28"/>
          <w:szCs w:val="28"/>
        </w:rPr>
        <w:t xml:space="preserve">, </w:t>
      </w:r>
      <w:r w:rsidRPr="00F1240E">
        <w:rPr>
          <w:rFonts w:ascii="Times New Roman" w:hAnsi="Times New Roman" w:cs="Times New Roman"/>
          <w:sz w:val="28"/>
          <w:szCs w:val="28"/>
        </w:rPr>
        <w:t>регламентирующими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вопросы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государственного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регулирования</w:t>
      </w:r>
      <w:r w:rsidR="00F1240E">
        <w:rPr>
          <w:rFonts w:ascii="Times New Roman" w:hAnsi="Times New Roman" w:cs="Times New Roman"/>
          <w:sz w:val="28"/>
          <w:szCs w:val="28"/>
        </w:rPr>
        <w:t xml:space="preserve"> </w:t>
      </w:r>
      <w:r w:rsidR="000D4E2D">
        <w:rPr>
          <w:rFonts w:ascii="Times New Roman" w:hAnsi="Times New Roman" w:cs="Times New Roman"/>
          <w:sz w:val="28"/>
          <w:szCs w:val="28"/>
        </w:rPr>
        <w:t xml:space="preserve">отдельных </w:t>
      </w:r>
      <w:r w:rsidR="007B5198">
        <w:rPr>
          <w:rFonts w:ascii="Times New Roman" w:hAnsi="Times New Roman" w:cs="Times New Roman"/>
          <w:sz w:val="28"/>
          <w:szCs w:val="28"/>
        </w:rPr>
        <w:t>видов деятельности</w:t>
      </w:r>
      <w:r w:rsidRPr="00F1240E">
        <w:rPr>
          <w:rFonts w:ascii="Times New Roman" w:hAnsi="Times New Roman" w:cs="Times New Roman"/>
          <w:sz w:val="28"/>
          <w:szCs w:val="28"/>
        </w:rPr>
        <w:t>.</w:t>
      </w:r>
    </w:p>
    <w:p w:rsidR="00F1240E" w:rsidRDefault="00F1240E" w:rsidP="00F1240E">
      <w:pPr>
        <w:pStyle w:val="a3"/>
        <w:ind w:firstLine="720"/>
        <w:jc w:val="both"/>
        <w:rPr>
          <w:rFonts w:ascii="Times New Roman" w:hAnsi="Times New Roman" w:cs="Times New Roman"/>
          <w:sz w:val="28"/>
          <w:szCs w:val="28"/>
        </w:rPr>
      </w:pPr>
    </w:p>
    <w:p w:rsidR="00E61090" w:rsidRDefault="00984AFD" w:rsidP="0089333A">
      <w:pPr>
        <w:suppressAutoHyphens/>
        <w:autoSpaceDE w:val="0"/>
        <w:autoSpaceDN w:val="0"/>
        <w:adjustRightInd w:val="0"/>
        <w:ind w:firstLine="708"/>
        <w:jc w:val="both"/>
        <w:outlineLvl w:val="0"/>
        <w:rPr>
          <w:sz w:val="28"/>
          <w:szCs w:val="28"/>
        </w:rPr>
      </w:pPr>
      <w:r w:rsidRPr="0010070B">
        <w:rPr>
          <w:b/>
          <w:sz w:val="28"/>
          <w:szCs w:val="28"/>
        </w:rPr>
        <w:t>Статья 6.</w:t>
      </w:r>
      <w:r w:rsidRPr="0010070B">
        <w:rPr>
          <w:sz w:val="28"/>
          <w:szCs w:val="28"/>
        </w:rPr>
        <w:t xml:space="preserve"> Сроки начала, приостановления и прекращения</w:t>
      </w:r>
    </w:p>
    <w:p w:rsidR="00984AFD" w:rsidRDefault="00E61090" w:rsidP="00E61090">
      <w:pPr>
        <w:suppressAutoHyphens/>
        <w:autoSpaceDE w:val="0"/>
        <w:autoSpaceDN w:val="0"/>
        <w:adjustRightInd w:val="0"/>
        <w:ind w:left="1416"/>
        <w:jc w:val="both"/>
        <w:outlineLvl w:val="0"/>
        <w:rPr>
          <w:sz w:val="28"/>
          <w:szCs w:val="28"/>
        </w:rPr>
      </w:pPr>
      <w:r>
        <w:rPr>
          <w:sz w:val="28"/>
          <w:szCs w:val="28"/>
        </w:rPr>
        <w:t xml:space="preserve">       </w:t>
      </w:r>
      <w:r w:rsidR="00984AFD" w:rsidRPr="0010070B">
        <w:rPr>
          <w:sz w:val="28"/>
          <w:szCs w:val="28"/>
        </w:rPr>
        <w:t xml:space="preserve"> действия </w:t>
      </w:r>
      <w:r w:rsidR="0089333A">
        <w:rPr>
          <w:sz w:val="28"/>
          <w:szCs w:val="28"/>
        </w:rPr>
        <w:t>патента</w:t>
      </w:r>
    </w:p>
    <w:p w:rsidR="005E5983" w:rsidRDefault="005E5983" w:rsidP="00984AFD">
      <w:pPr>
        <w:suppressAutoHyphens/>
        <w:autoSpaceDE w:val="0"/>
        <w:autoSpaceDN w:val="0"/>
        <w:adjustRightInd w:val="0"/>
        <w:ind w:firstLine="540"/>
        <w:jc w:val="both"/>
        <w:rPr>
          <w:sz w:val="28"/>
          <w:szCs w:val="28"/>
        </w:rPr>
      </w:pPr>
    </w:p>
    <w:p w:rsidR="005E5983" w:rsidRPr="005529BA" w:rsidRDefault="005529BA" w:rsidP="00EB3ED0">
      <w:pPr>
        <w:pStyle w:val="a3"/>
        <w:jc w:val="both"/>
        <w:rPr>
          <w:rFonts w:ascii="Times New Roman" w:hAnsi="Times New Roman" w:cs="Times New Roman"/>
          <w:b/>
          <w:i/>
          <w:sz w:val="24"/>
          <w:szCs w:val="24"/>
        </w:rPr>
      </w:pPr>
      <w:r>
        <w:rPr>
          <w:rFonts w:ascii="Times New Roman" w:hAnsi="Times New Roman" w:cs="Times New Roman"/>
          <w:b/>
          <w:i/>
          <w:sz w:val="24"/>
          <w:szCs w:val="24"/>
        </w:rPr>
        <w:t>-- С</w:t>
      </w:r>
      <w:r w:rsidRPr="005529BA">
        <w:rPr>
          <w:rFonts w:ascii="Times New Roman" w:hAnsi="Times New Roman" w:cs="Times New Roman"/>
          <w:b/>
          <w:i/>
          <w:sz w:val="24"/>
          <w:szCs w:val="24"/>
        </w:rPr>
        <w:t xml:space="preserve">татья 6 </w:t>
      </w:r>
      <w:r w:rsidRPr="005529BA">
        <w:rPr>
          <w:rFonts w:ascii="Times New Roman" w:hAnsi="Times New Roman" w:cs="Times New Roman"/>
          <w:b/>
          <w:i/>
          <w:color w:val="00B050"/>
          <w:sz w:val="24"/>
          <w:szCs w:val="24"/>
        </w:rPr>
        <w:t>в новой</w:t>
      </w:r>
      <w:r w:rsidRPr="005529BA">
        <w:rPr>
          <w:rFonts w:ascii="Times New Roman" w:hAnsi="Times New Roman" w:cs="Times New Roman"/>
          <w:b/>
          <w:i/>
          <w:sz w:val="24"/>
          <w:szCs w:val="24"/>
        </w:rPr>
        <w:t xml:space="preserve"> редакции</w:t>
      </w:r>
      <w:r w:rsidRPr="005529BA">
        <w:rPr>
          <w:rFonts w:ascii="Times New Roman" w:hAnsi="Times New Roman" w:cs="Times New Roman"/>
          <w:sz w:val="28"/>
          <w:szCs w:val="28"/>
        </w:rPr>
        <w:t xml:space="preserve"> </w:t>
      </w:r>
      <w:r w:rsidR="00023DA0" w:rsidRPr="005529BA">
        <w:rPr>
          <w:rFonts w:ascii="Times New Roman" w:hAnsi="Times New Roman" w:cs="Times New Roman"/>
          <w:b/>
          <w:i/>
          <w:sz w:val="24"/>
          <w:szCs w:val="24"/>
        </w:rPr>
        <w:t>(</w:t>
      </w:r>
      <w:r w:rsidRPr="005529BA">
        <w:rPr>
          <w:rFonts w:ascii="Times New Roman" w:hAnsi="Times New Roman" w:cs="Times New Roman"/>
          <w:b/>
          <w:i/>
          <w:sz w:val="24"/>
          <w:szCs w:val="24"/>
        </w:rPr>
        <w:t xml:space="preserve">Закон </w:t>
      </w:r>
      <w:r w:rsidR="00023DA0" w:rsidRPr="005529BA">
        <w:rPr>
          <w:rFonts w:ascii="Times New Roman" w:hAnsi="Times New Roman" w:cs="Times New Roman"/>
          <w:b/>
          <w:i/>
          <w:sz w:val="24"/>
          <w:szCs w:val="24"/>
        </w:rPr>
        <w:t>№ 897-ЗИД-</w:t>
      </w:r>
      <w:r w:rsidR="00023DA0" w:rsidRPr="005529BA">
        <w:rPr>
          <w:rFonts w:ascii="Times New Roman" w:hAnsi="Times New Roman" w:cs="Times New Roman"/>
          <w:b/>
          <w:i/>
          <w:sz w:val="24"/>
          <w:szCs w:val="24"/>
          <w:lang w:val="en-US"/>
        </w:rPr>
        <w:t>IV</w:t>
      </w:r>
      <w:r w:rsidR="00023DA0" w:rsidRPr="005529BA">
        <w:rPr>
          <w:rFonts w:ascii="Times New Roman" w:hAnsi="Times New Roman" w:cs="Times New Roman"/>
          <w:b/>
          <w:i/>
          <w:sz w:val="24"/>
          <w:szCs w:val="24"/>
        </w:rPr>
        <w:t xml:space="preserve"> </w:t>
      </w:r>
      <w:r w:rsidRPr="005529BA">
        <w:rPr>
          <w:rFonts w:ascii="Times New Roman" w:hAnsi="Times New Roman" w:cs="Times New Roman"/>
          <w:b/>
          <w:i/>
          <w:sz w:val="24"/>
          <w:szCs w:val="24"/>
        </w:rPr>
        <w:t>от 30.10.09г</w:t>
      </w:r>
      <w:r w:rsidR="00023DA0" w:rsidRPr="005529BA">
        <w:rPr>
          <w:rFonts w:ascii="Times New Roman" w:hAnsi="Times New Roman" w:cs="Times New Roman"/>
          <w:b/>
          <w:i/>
          <w:sz w:val="24"/>
          <w:szCs w:val="24"/>
        </w:rPr>
        <w:t>);</w:t>
      </w:r>
    </w:p>
    <w:p w:rsidR="00B16F3A" w:rsidRDefault="00B16F3A" w:rsidP="00B16F3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6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29.09.11г);</w:t>
      </w:r>
    </w:p>
    <w:p w:rsidR="00D378B3" w:rsidRDefault="00D378B3" w:rsidP="00D378B3">
      <w:pPr>
        <w:pStyle w:val="a3"/>
        <w:jc w:val="both"/>
        <w:rPr>
          <w:rFonts w:ascii="Times New Roman" w:hAnsi="Times New Roman" w:cs="Times New Roman"/>
          <w:b/>
          <w:i/>
          <w:sz w:val="24"/>
          <w:szCs w:val="24"/>
        </w:rPr>
      </w:pPr>
      <w:r w:rsidRPr="00E61090">
        <w:rPr>
          <w:rFonts w:ascii="Times New Roman" w:hAnsi="Times New Roman" w:cs="Times New Roman"/>
          <w:b/>
          <w:i/>
          <w:sz w:val="24"/>
          <w:szCs w:val="24"/>
        </w:rPr>
        <w:t xml:space="preserve">-- Пункт 1 статьи 6 </w:t>
      </w:r>
      <w:r w:rsidRPr="00023DA0">
        <w:rPr>
          <w:rFonts w:ascii="Times New Roman" w:hAnsi="Times New Roman" w:cs="Times New Roman"/>
          <w:b/>
          <w:i/>
          <w:color w:val="008000"/>
          <w:sz w:val="24"/>
          <w:szCs w:val="24"/>
        </w:rPr>
        <w:t>в новой редакции</w:t>
      </w:r>
      <w:r w:rsidRPr="00E61090">
        <w:rPr>
          <w:rFonts w:ascii="Times New Roman" w:hAnsi="Times New Roman" w:cs="Times New Roman"/>
          <w:b/>
          <w:i/>
          <w:sz w:val="24"/>
          <w:szCs w:val="24"/>
        </w:rPr>
        <w:t xml:space="preserve"> (</w:t>
      </w:r>
      <w:proofErr w:type="spellStart"/>
      <w:r w:rsidRPr="00E61090">
        <w:rPr>
          <w:rFonts w:ascii="Times New Roman" w:hAnsi="Times New Roman" w:cs="Times New Roman"/>
          <w:b/>
          <w:i/>
          <w:sz w:val="24"/>
          <w:szCs w:val="24"/>
        </w:rPr>
        <w:t>З-н</w:t>
      </w:r>
      <w:proofErr w:type="spellEnd"/>
      <w:r w:rsidRPr="00E61090">
        <w:rPr>
          <w:rFonts w:ascii="Times New Roman" w:hAnsi="Times New Roman" w:cs="Times New Roman"/>
          <w:b/>
          <w:i/>
          <w:sz w:val="24"/>
          <w:szCs w:val="24"/>
        </w:rPr>
        <w:t xml:space="preserve"> № 218-ЗИД-</w:t>
      </w:r>
      <w:r w:rsidRPr="00E61090">
        <w:rPr>
          <w:rFonts w:ascii="Times New Roman" w:hAnsi="Times New Roman" w:cs="Times New Roman"/>
          <w:b/>
          <w:i/>
          <w:sz w:val="24"/>
          <w:szCs w:val="24"/>
          <w:lang w:val="en-US"/>
        </w:rPr>
        <w:t>V</w:t>
      </w:r>
      <w:r w:rsidRPr="00E61090">
        <w:rPr>
          <w:rFonts w:ascii="Times New Roman" w:hAnsi="Times New Roman" w:cs="Times New Roman"/>
          <w:b/>
          <w:i/>
          <w:sz w:val="24"/>
          <w:szCs w:val="24"/>
        </w:rPr>
        <w:t xml:space="preserve"> от 05.11.12г);</w:t>
      </w:r>
    </w:p>
    <w:p w:rsidR="003B141B" w:rsidRDefault="003B141B" w:rsidP="003B141B">
      <w:pPr>
        <w:pStyle w:val="a3"/>
        <w:jc w:val="both"/>
        <w:rPr>
          <w:rFonts w:ascii="Times New Roman" w:hAnsi="Times New Roman" w:cs="Times New Roman"/>
          <w:b/>
          <w:i/>
          <w:sz w:val="24"/>
          <w:szCs w:val="24"/>
        </w:rPr>
      </w:pPr>
      <w:r>
        <w:rPr>
          <w:rFonts w:ascii="Times New Roman" w:hAnsi="Times New Roman" w:cs="Times New Roman"/>
          <w:b/>
          <w:i/>
          <w:sz w:val="24"/>
          <w:szCs w:val="24"/>
        </w:rPr>
        <w:t>--</w:t>
      </w:r>
      <w:r w:rsidR="00A62193">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2 статьи 6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29.09.11г);</w:t>
      </w:r>
    </w:p>
    <w:p w:rsidR="00A62193" w:rsidRDefault="00A62193" w:rsidP="003B141B">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б) пункта 3 статьи 6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260-ЗИД-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29.12.11г)</w:t>
      </w:r>
    </w:p>
    <w:p w:rsidR="00B716DC" w:rsidRDefault="00B716DC" w:rsidP="00B716D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6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29.09.11г);</w:t>
      </w:r>
    </w:p>
    <w:p w:rsidR="00A62193" w:rsidRDefault="00A62193" w:rsidP="00B716D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6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260-ЗИД-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29.12.11г)</w:t>
      </w:r>
      <w:r w:rsidR="00E61090">
        <w:rPr>
          <w:rFonts w:ascii="Times New Roman" w:hAnsi="Times New Roman" w:cs="Times New Roman"/>
          <w:b/>
          <w:i/>
          <w:sz w:val="24"/>
          <w:szCs w:val="24"/>
        </w:rPr>
        <w:t>;</w:t>
      </w:r>
    </w:p>
    <w:p w:rsidR="00B8322B" w:rsidRDefault="00B8322B" w:rsidP="00B716DC">
      <w:pPr>
        <w:pStyle w:val="a3"/>
        <w:jc w:val="both"/>
        <w:rPr>
          <w:rFonts w:ascii="Times New Roman" w:hAnsi="Times New Roman" w:cs="Times New Roman"/>
          <w:b/>
          <w:i/>
          <w:sz w:val="24"/>
          <w:szCs w:val="24"/>
        </w:rPr>
      </w:pPr>
    </w:p>
    <w:p w:rsidR="00E61090" w:rsidRPr="0041377E" w:rsidRDefault="00534A9D" w:rsidP="00E61090">
      <w:pPr>
        <w:pStyle w:val="a3"/>
        <w:jc w:val="both"/>
        <w:rPr>
          <w:rFonts w:ascii="Times New Roman" w:hAnsi="Times New Roman" w:cs="Times New Roman"/>
          <w:b/>
          <w:i/>
          <w:sz w:val="24"/>
          <w:szCs w:val="24"/>
        </w:rPr>
      </w:pPr>
      <w:r w:rsidRPr="00534A9D">
        <w:rPr>
          <w:rFonts w:ascii="Times New Roman" w:hAnsi="Times New Roman" w:cs="Times New Roman"/>
          <w:b/>
          <w:i/>
          <w:color w:val="008000"/>
          <w:sz w:val="24"/>
          <w:szCs w:val="24"/>
        </w:rPr>
        <w:t>-- СТАТЬИ 6</w:t>
      </w:r>
      <w:proofErr w:type="gramStart"/>
      <w:r w:rsidRPr="00534A9D">
        <w:rPr>
          <w:rFonts w:ascii="Times New Roman" w:hAnsi="Times New Roman" w:cs="Times New Roman"/>
          <w:b/>
          <w:i/>
          <w:color w:val="008000"/>
          <w:sz w:val="24"/>
          <w:szCs w:val="24"/>
        </w:rPr>
        <w:t xml:space="preserve"> В</w:t>
      </w:r>
      <w:proofErr w:type="gramEnd"/>
      <w:r w:rsidRPr="00534A9D">
        <w:rPr>
          <w:rFonts w:ascii="Times New Roman" w:hAnsi="Times New Roman" w:cs="Times New Roman"/>
          <w:b/>
          <w:i/>
          <w:color w:val="008000"/>
          <w:sz w:val="24"/>
          <w:szCs w:val="24"/>
        </w:rPr>
        <w:t xml:space="preserve"> НОВОЙ РЕДАКЦИИ </w:t>
      </w:r>
      <w:r w:rsidRPr="0041377E">
        <w:rPr>
          <w:rFonts w:ascii="Times New Roman" w:hAnsi="Times New Roman" w:cs="Times New Roman"/>
          <w:b/>
          <w:i/>
          <w:sz w:val="24"/>
          <w:szCs w:val="24"/>
        </w:rPr>
        <w:t>(З-Н № 202-ЗИД-</w:t>
      </w:r>
      <w:r w:rsidRPr="0041377E">
        <w:rPr>
          <w:rFonts w:ascii="Times New Roman" w:hAnsi="Times New Roman" w:cs="Times New Roman"/>
          <w:b/>
          <w:i/>
          <w:sz w:val="24"/>
          <w:szCs w:val="24"/>
          <w:lang w:val="en-US"/>
        </w:rPr>
        <w:t>V</w:t>
      </w:r>
      <w:r w:rsidRPr="0041377E">
        <w:rPr>
          <w:rFonts w:ascii="Times New Roman" w:hAnsi="Times New Roman" w:cs="Times New Roman"/>
          <w:b/>
          <w:i/>
          <w:sz w:val="24"/>
          <w:szCs w:val="24"/>
        </w:rPr>
        <w:t xml:space="preserve"> ОТ 28.09.13Г);</w:t>
      </w:r>
    </w:p>
    <w:p w:rsidR="00B8322B" w:rsidRPr="00534A9D" w:rsidRDefault="00B8322B" w:rsidP="00E61090">
      <w:pPr>
        <w:pStyle w:val="a3"/>
        <w:jc w:val="both"/>
        <w:rPr>
          <w:rFonts w:ascii="Times New Roman" w:hAnsi="Times New Roman" w:cs="Times New Roman"/>
          <w:b/>
          <w:i/>
          <w:color w:val="008000"/>
          <w:sz w:val="24"/>
          <w:szCs w:val="24"/>
        </w:rPr>
      </w:pPr>
    </w:p>
    <w:p w:rsidR="00CD6E7B" w:rsidRDefault="00CD6E7B" w:rsidP="00CD6E7B">
      <w:pPr>
        <w:pStyle w:val="a3"/>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Pr="001F2B4D">
        <w:rPr>
          <w:rFonts w:ascii="Times New Roman" w:hAnsi="Times New Roman" w:cs="Times New Roman"/>
          <w:b/>
          <w:i/>
          <w:sz w:val="24"/>
          <w:szCs w:val="24"/>
        </w:rPr>
        <w:t xml:space="preserve">Пункт </w:t>
      </w:r>
      <w:r>
        <w:rPr>
          <w:rFonts w:ascii="Times New Roman" w:hAnsi="Times New Roman" w:cs="Times New Roman"/>
          <w:b/>
          <w:i/>
          <w:sz w:val="24"/>
          <w:szCs w:val="24"/>
        </w:rPr>
        <w:t>1</w:t>
      </w:r>
      <w:r w:rsidRPr="001F2B4D">
        <w:rPr>
          <w:rFonts w:ascii="Times New Roman" w:hAnsi="Times New Roman" w:cs="Times New Roman"/>
          <w:b/>
          <w:i/>
          <w:sz w:val="24"/>
          <w:szCs w:val="24"/>
        </w:rPr>
        <w:t xml:space="preserve"> статьи </w:t>
      </w:r>
      <w:r>
        <w:rPr>
          <w:rFonts w:ascii="Times New Roman" w:hAnsi="Times New Roman" w:cs="Times New Roman"/>
          <w:b/>
          <w:i/>
          <w:sz w:val="24"/>
          <w:szCs w:val="24"/>
        </w:rPr>
        <w:t xml:space="preserve">6 в </w:t>
      </w:r>
      <w:r w:rsidRPr="00023DA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(Закон № 136-ЗИ-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25.05.16г);</w:t>
      </w:r>
    </w:p>
    <w:p w:rsidR="00D93FBC" w:rsidRDefault="00D93FBC" w:rsidP="00CD6E7B">
      <w:pPr>
        <w:pStyle w:val="a3"/>
        <w:jc w:val="both"/>
        <w:rPr>
          <w:rFonts w:ascii="Times New Roman" w:hAnsi="Times New Roman" w:cs="Times New Roman"/>
          <w:b/>
          <w:i/>
          <w:sz w:val="24"/>
          <w:szCs w:val="24"/>
        </w:rPr>
      </w:pPr>
    </w:p>
    <w:p w:rsidR="00D93FBC" w:rsidRDefault="00D93FBC" w:rsidP="00D93FB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1 статьи 6 с изменением (Закон № 318-ЗИД-VI 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0A5189" w:rsidRDefault="000A5189" w:rsidP="000A5189">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1 статьи 6 с изменением (Закон № 365-ЗИД-VI от 29 декабря 2018 года);</w:t>
      </w:r>
    </w:p>
    <w:p w:rsidR="00774065" w:rsidRDefault="00774065" w:rsidP="00774065">
      <w:pPr>
        <w:pStyle w:val="a3"/>
        <w:jc w:val="both"/>
        <w:rPr>
          <w:rFonts w:ascii="Times New Roman" w:hAnsi="Times New Roman" w:cs="Times New Roman"/>
          <w:b/>
          <w:i/>
          <w:sz w:val="24"/>
          <w:szCs w:val="24"/>
        </w:rPr>
      </w:pPr>
    </w:p>
    <w:p w:rsidR="00774065" w:rsidRPr="008858FE" w:rsidRDefault="00774065" w:rsidP="0077406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1 статьи 6 </w:t>
      </w:r>
      <w:r w:rsidRPr="002A29C8">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335-ЗИД-VI </w:t>
      </w:r>
      <w:r>
        <w:rPr>
          <w:rFonts w:ascii="Times New Roman" w:hAnsi="Times New Roman" w:cs="Times New Roman"/>
          <w:b/>
          <w:i/>
          <w:sz w:val="24"/>
          <w:szCs w:val="24"/>
        </w:rPr>
        <w:br/>
        <w:t>от 11 декабря 2018 года);</w:t>
      </w:r>
    </w:p>
    <w:p w:rsidR="00774065" w:rsidRPr="008858FE" w:rsidRDefault="00774065" w:rsidP="0077406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третья пункта 1 статьи 6 </w:t>
      </w:r>
      <w:r w:rsidRPr="002A29C8">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335-ЗИД-VI </w:t>
      </w:r>
      <w:r>
        <w:rPr>
          <w:rFonts w:ascii="Times New Roman" w:hAnsi="Times New Roman" w:cs="Times New Roman"/>
          <w:b/>
          <w:i/>
          <w:sz w:val="24"/>
          <w:szCs w:val="24"/>
        </w:rPr>
        <w:br/>
        <w:t>от 11 декабря 2018 года);</w:t>
      </w:r>
    </w:p>
    <w:p w:rsidR="00D93FBC" w:rsidRPr="005D089B" w:rsidRDefault="00D93FBC" w:rsidP="00D93FBC">
      <w:pPr>
        <w:pStyle w:val="a3"/>
        <w:jc w:val="both"/>
        <w:rPr>
          <w:rFonts w:ascii="Times New Roman" w:hAnsi="Times New Roman" w:cs="Times New Roman"/>
          <w:b/>
          <w:i/>
          <w:sz w:val="24"/>
          <w:szCs w:val="24"/>
        </w:rPr>
      </w:pPr>
    </w:p>
    <w:p w:rsidR="00D93FBC" w:rsidRPr="005D089B" w:rsidRDefault="00D93FBC" w:rsidP="00D93FB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6 дополнен </w:t>
      </w:r>
      <w:r w:rsidRPr="00271858">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 xml:space="preserve">частью четвертой (Закон № 318-ЗИД-VI </w:t>
      </w:r>
      <w:r>
        <w:rPr>
          <w:rFonts w:ascii="Times New Roman" w:hAnsi="Times New Roman" w:cs="Times New Roman"/>
          <w:b/>
          <w:i/>
          <w:sz w:val="24"/>
          <w:szCs w:val="24"/>
        </w:rPr>
        <w:br/>
        <w:t xml:space="preserve">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774065" w:rsidRPr="008858FE" w:rsidRDefault="00774065" w:rsidP="00774065">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6 дополнен </w:t>
      </w:r>
      <w:r w:rsidRPr="00271858">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 xml:space="preserve">частью четвертой (Закон № 335-ЗИД-VI </w:t>
      </w:r>
      <w:r>
        <w:rPr>
          <w:rFonts w:ascii="Times New Roman" w:hAnsi="Times New Roman" w:cs="Times New Roman"/>
          <w:b/>
          <w:i/>
          <w:sz w:val="24"/>
          <w:szCs w:val="24"/>
        </w:rPr>
        <w:br/>
        <w:t>от 11 декабря 2018 года);</w:t>
      </w:r>
    </w:p>
    <w:p w:rsidR="00D93FBC" w:rsidRDefault="00D93FBC" w:rsidP="00D93FBC">
      <w:pPr>
        <w:pStyle w:val="a3"/>
        <w:jc w:val="both"/>
        <w:rPr>
          <w:rFonts w:ascii="Times New Roman" w:hAnsi="Times New Roman" w:cs="Times New Roman"/>
          <w:b/>
          <w:i/>
          <w:sz w:val="24"/>
          <w:szCs w:val="24"/>
        </w:rPr>
      </w:pPr>
    </w:p>
    <w:p w:rsidR="00D93FBC" w:rsidRPr="005D089B" w:rsidRDefault="00D93FBC" w:rsidP="00D93FB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6 дополнен </w:t>
      </w:r>
      <w:r w:rsidRPr="00271858">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 xml:space="preserve">частью пятой (Закон № 318-ЗИД-VI </w:t>
      </w:r>
      <w:r>
        <w:rPr>
          <w:rFonts w:ascii="Times New Roman" w:hAnsi="Times New Roman" w:cs="Times New Roman"/>
          <w:b/>
          <w:i/>
          <w:sz w:val="24"/>
          <w:szCs w:val="24"/>
        </w:rPr>
        <w:br/>
        <w:t xml:space="preserve">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0A5189" w:rsidRDefault="000A5189" w:rsidP="000A518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пятая пункта 1 статьи 6 в </w:t>
      </w:r>
      <w:r w:rsidRPr="000A5189">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(Закон № 365-ЗИД-VI от </w:t>
      </w:r>
      <w:r>
        <w:rPr>
          <w:rFonts w:ascii="Times New Roman" w:hAnsi="Times New Roman" w:cs="Times New Roman"/>
          <w:b/>
          <w:i/>
          <w:sz w:val="24"/>
          <w:szCs w:val="24"/>
        </w:rPr>
        <w:br/>
        <w:t>29 декабря 2018 года);</w:t>
      </w:r>
    </w:p>
    <w:p w:rsidR="00D93FBC" w:rsidRDefault="00D93FBC" w:rsidP="00D93FBC">
      <w:pPr>
        <w:pStyle w:val="a3"/>
        <w:jc w:val="both"/>
        <w:rPr>
          <w:rFonts w:ascii="Times New Roman" w:hAnsi="Times New Roman" w:cs="Times New Roman"/>
          <w:b/>
          <w:i/>
          <w:sz w:val="24"/>
          <w:szCs w:val="24"/>
        </w:rPr>
      </w:pPr>
    </w:p>
    <w:p w:rsidR="00D93FBC" w:rsidRPr="005D089B" w:rsidRDefault="00D93FBC" w:rsidP="00D93FBC">
      <w:pPr>
        <w:pStyle w:val="a3"/>
        <w:jc w:val="both"/>
        <w:rPr>
          <w:rFonts w:ascii="Times New Roman" w:hAnsi="Times New Roman" w:cs="Times New Roman"/>
          <w:b/>
          <w:i/>
          <w:sz w:val="24"/>
          <w:szCs w:val="24"/>
        </w:rPr>
      </w:pPr>
      <w:r w:rsidRPr="00271858">
        <w:rPr>
          <w:rFonts w:ascii="Times New Roman" w:hAnsi="Times New Roman" w:cs="Times New Roman"/>
          <w:b/>
          <w:i/>
          <w:sz w:val="24"/>
          <w:szCs w:val="24"/>
        </w:rPr>
        <w:t xml:space="preserve">-- </w:t>
      </w:r>
      <w:r w:rsidRPr="00271858">
        <w:rPr>
          <w:rFonts w:ascii="Times New Roman" w:hAnsi="Times New Roman"/>
          <w:b/>
          <w:i/>
          <w:sz w:val="24"/>
          <w:szCs w:val="24"/>
          <w:lang/>
        </w:rPr>
        <w:t>Части четвертую–восьмую пункта 1 статьи 6 считать соответственно частями шестой–десятой пункта 1 статьи 6</w:t>
      </w:r>
      <w:r>
        <w:rPr>
          <w:rFonts w:ascii="Times New Roman" w:hAnsi="Times New Roman"/>
          <w:b/>
          <w:i/>
          <w:sz w:val="24"/>
          <w:szCs w:val="24"/>
          <w:lang/>
        </w:rPr>
        <w:t xml:space="preserve"> </w:t>
      </w:r>
      <w:r>
        <w:rPr>
          <w:rFonts w:ascii="Times New Roman" w:hAnsi="Times New Roman" w:cs="Times New Roman"/>
          <w:b/>
          <w:i/>
          <w:sz w:val="24"/>
          <w:szCs w:val="24"/>
        </w:rPr>
        <w:t xml:space="preserve">(Закон № 318-ЗИД-VI 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774065" w:rsidRPr="008858FE" w:rsidRDefault="00774065" w:rsidP="00774065">
      <w:pPr>
        <w:pStyle w:val="a3"/>
        <w:jc w:val="both"/>
        <w:rPr>
          <w:rFonts w:ascii="Times New Roman" w:hAnsi="Times New Roman" w:cs="Times New Roman"/>
          <w:b/>
          <w:i/>
          <w:sz w:val="24"/>
          <w:szCs w:val="24"/>
        </w:rPr>
      </w:pPr>
      <w:r w:rsidRPr="00271858">
        <w:rPr>
          <w:rFonts w:ascii="Times New Roman" w:hAnsi="Times New Roman" w:cs="Times New Roman"/>
          <w:b/>
          <w:i/>
          <w:sz w:val="24"/>
          <w:szCs w:val="24"/>
        </w:rPr>
        <w:t xml:space="preserve">-- </w:t>
      </w:r>
      <w:r w:rsidRPr="00271858">
        <w:rPr>
          <w:rFonts w:ascii="Times New Roman" w:hAnsi="Times New Roman"/>
          <w:b/>
          <w:i/>
          <w:sz w:val="24"/>
          <w:szCs w:val="24"/>
          <w:lang/>
        </w:rPr>
        <w:t>Части четвертую–восьмую пункта 1</w:t>
      </w:r>
      <w:r>
        <w:rPr>
          <w:rFonts w:ascii="Times New Roman" w:hAnsi="Times New Roman"/>
          <w:b/>
          <w:i/>
          <w:sz w:val="24"/>
          <w:szCs w:val="24"/>
          <w:lang/>
        </w:rPr>
        <w:t xml:space="preserve"> статьи 6 считать частями пятой–дев</w:t>
      </w:r>
      <w:r w:rsidRPr="00271858">
        <w:rPr>
          <w:rFonts w:ascii="Times New Roman" w:hAnsi="Times New Roman"/>
          <w:b/>
          <w:i/>
          <w:sz w:val="24"/>
          <w:szCs w:val="24"/>
          <w:lang/>
        </w:rPr>
        <w:t>ятой пункта 1 статьи 6</w:t>
      </w:r>
      <w:r>
        <w:rPr>
          <w:rFonts w:ascii="Times New Roman" w:hAnsi="Times New Roman"/>
          <w:b/>
          <w:i/>
          <w:sz w:val="24"/>
          <w:szCs w:val="24"/>
          <w:lang/>
        </w:rPr>
        <w:t xml:space="preserve"> </w:t>
      </w:r>
      <w:r>
        <w:rPr>
          <w:rFonts w:ascii="Times New Roman" w:hAnsi="Times New Roman" w:cs="Times New Roman"/>
          <w:b/>
          <w:i/>
          <w:sz w:val="24"/>
          <w:szCs w:val="24"/>
        </w:rPr>
        <w:t>(Закон № 335-ЗИД-VI от 11 декабря 2018 года);</w:t>
      </w:r>
    </w:p>
    <w:p w:rsidR="00B8322B" w:rsidRDefault="00B8322B" w:rsidP="00CD6E7B">
      <w:pPr>
        <w:pStyle w:val="a3"/>
        <w:jc w:val="both"/>
        <w:rPr>
          <w:rFonts w:ascii="Times New Roman" w:hAnsi="Times New Roman" w:cs="Times New Roman"/>
          <w:b/>
          <w:i/>
          <w:sz w:val="24"/>
          <w:szCs w:val="24"/>
        </w:rPr>
      </w:pPr>
    </w:p>
    <w:p w:rsidR="0041377E" w:rsidRDefault="0041377E" w:rsidP="00CD6E7B">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 а) части шестой пункта 1 статьи 6 с изменением (Закон № 213-ЗИ-VI от 16 июля 2018 года);</w:t>
      </w:r>
    </w:p>
    <w:p w:rsidR="000A5189" w:rsidRDefault="000A5189" w:rsidP="000A518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шестая пункта 1 статьи 6 в </w:t>
      </w:r>
      <w:r w:rsidRPr="000A5189">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(Закон № 365-ЗИД-VI от </w:t>
      </w:r>
      <w:r>
        <w:rPr>
          <w:rFonts w:ascii="Times New Roman" w:hAnsi="Times New Roman" w:cs="Times New Roman"/>
          <w:b/>
          <w:i/>
          <w:sz w:val="24"/>
          <w:szCs w:val="24"/>
        </w:rPr>
        <w:br/>
        <w:t>29 декабря 2018 года);</w:t>
      </w:r>
    </w:p>
    <w:p w:rsidR="000A5189" w:rsidRDefault="000A5189" w:rsidP="000A518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6 дополнен новой частью седьмой (Закон № 365-ЗИД-VI от </w:t>
      </w:r>
      <w:r>
        <w:rPr>
          <w:rFonts w:ascii="Times New Roman" w:hAnsi="Times New Roman" w:cs="Times New Roman"/>
          <w:b/>
          <w:i/>
          <w:sz w:val="24"/>
          <w:szCs w:val="24"/>
        </w:rPr>
        <w:br/>
        <w:t>29 декабря 2018 года);</w:t>
      </w:r>
    </w:p>
    <w:p w:rsidR="00B037BA" w:rsidRDefault="00B037BA" w:rsidP="00B037BA">
      <w:pPr>
        <w:pStyle w:val="a3"/>
        <w:jc w:val="both"/>
        <w:rPr>
          <w:rFonts w:ascii="Times New Roman" w:hAnsi="Times New Roman" w:cs="Times New Roman"/>
          <w:b/>
          <w:i/>
          <w:sz w:val="24"/>
          <w:szCs w:val="24"/>
        </w:rPr>
      </w:pPr>
      <w:r w:rsidRPr="00271858">
        <w:rPr>
          <w:rFonts w:ascii="Times New Roman" w:hAnsi="Times New Roman" w:cs="Times New Roman"/>
          <w:b/>
          <w:i/>
          <w:sz w:val="24"/>
          <w:szCs w:val="24"/>
        </w:rPr>
        <w:t xml:space="preserve">-- </w:t>
      </w:r>
      <w:r w:rsidRPr="00271858">
        <w:rPr>
          <w:rFonts w:ascii="Times New Roman" w:hAnsi="Times New Roman"/>
          <w:b/>
          <w:i/>
          <w:sz w:val="24"/>
          <w:szCs w:val="24"/>
          <w:lang/>
        </w:rPr>
        <w:t xml:space="preserve">Части </w:t>
      </w:r>
      <w:r>
        <w:rPr>
          <w:rFonts w:ascii="Times New Roman" w:hAnsi="Times New Roman"/>
          <w:b/>
          <w:i/>
          <w:sz w:val="24"/>
          <w:szCs w:val="24"/>
          <w:lang/>
        </w:rPr>
        <w:t>седьмую</w:t>
      </w:r>
      <w:r w:rsidRPr="00271858">
        <w:rPr>
          <w:rFonts w:ascii="Times New Roman" w:hAnsi="Times New Roman"/>
          <w:b/>
          <w:i/>
          <w:sz w:val="24"/>
          <w:szCs w:val="24"/>
          <w:lang/>
        </w:rPr>
        <w:t>–</w:t>
      </w:r>
      <w:r>
        <w:rPr>
          <w:rFonts w:ascii="Times New Roman" w:hAnsi="Times New Roman"/>
          <w:b/>
          <w:i/>
          <w:sz w:val="24"/>
          <w:szCs w:val="24"/>
          <w:lang/>
        </w:rPr>
        <w:t>девят</w:t>
      </w:r>
      <w:r w:rsidRPr="00271858">
        <w:rPr>
          <w:rFonts w:ascii="Times New Roman" w:hAnsi="Times New Roman"/>
          <w:b/>
          <w:i/>
          <w:sz w:val="24"/>
          <w:szCs w:val="24"/>
          <w:lang/>
        </w:rPr>
        <w:t>ую пункта 1</w:t>
      </w:r>
      <w:r>
        <w:rPr>
          <w:rFonts w:ascii="Times New Roman" w:hAnsi="Times New Roman"/>
          <w:b/>
          <w:i/>
          <w:sz w:val="24"/>
          <w:szCs w:val="24"/>
          <w:lang/>
        </w:rPr>
        <w:t xml:space="preserve"> статьи 6 считать частями восьмой–дес</w:t>
      </w:r>
      <w:r w:rsidRPr="00271858">
        <w:rPr>
          <w:rFonts w:ascii="Times New Roman" w:hAnsi="Times New Roman"/>
          <w:b/>
          <w:i/>
          <w:sz w:val="24"/>
          <w:szCs w:val="24"/>
          <w:lang/>
        </w:rPr>
        <w:t>ятой пункта 1 статьи 6</w:t>
      </w:r>
      <w:r>
        <w:rPr>
          <w:rFonts w:ascii="Times New Roman" w:hAnsi="Times New Roman"/>
          <w:b/>
          <w:i/>
          <w:sz w:val="24"/>
          <w:szCs w:val="24"/>
          <w:lang/>
        </w:rPr>
        <w:t xml:space="preserve"> </w:t>
      </w:r>
      <w:r>
        <w:rPr>
          <w:rFonts w:ascii="Times New Roman" w:hAnsi="Times New Roman" w:cs="Times New Roman"/>
          <w:b/>
          <w:i/>
          <w:sz w:val="24"/>
          <w:szCs w:val="24"/>
        </w:rPr>
        <w:t>(Закон № 365-ЗИД-VI от 29 декабря 2018 года);</w:t>
      </w:r>
    </w:p>
    <w:p w:rsidR="000A5189" w:rsidRDefault="000A5189" w:rsidP="000A5189">
      <w:pPr>
        <w:pStyle w:val="a3"/>
        <w:jc w:val="both"/>
        <w:rPr>
          <w:rFonts w:ascii="Times New Roman" w:hAnsi="Times New Roman" w:cs="Times New Roman"/>
          <w:b/>
          <w:i/>
          <w:sz w:val="24"/>
          <w:szCs w:val="24"/>
        </w:rPr>
      </w:pPr>
    </w:p>
    <w:p w:rsidR="00534A9D" w:rsidRDefault="00534A9D" w:rsidP="00534A9D">
      <w:pPr>
        <w:pStyle w:val="a3"/>
        <w:jc w:val="both"/>
        <w:rPr>
          <w:rFonts w:ascii="Times New Roman" w:hAnsi="Times New Roman" w:cs="Times New Roman"/>
          <w:b/>
          <w:bCs/>
          <w:i/>
          <w:sz w:val="24"/>
          <w:szCs w:val="24"/>
        </w:rPr>
      </w:pPr>
      <w:r w:rsidRPr="00296785">
        <w:rPr>
          <w:rFonts w:ascii="Times New Roman" w:hAnsi="Times New Roman" w:cs="Times New Roman"/>
          <w:b/>
          <w:bCs/>
          <w:i/>
          <w:sz w:val="24"/>
          <w:szCs w:val="24"/>
        </w:rPr>
        <w:t xml:space="preserve">-- Пункт </w:t>
      </w:r>
      <w:r>
        <w:rPr>
          <w:rFonts w:ascii="Times New Roman" w:hAnsi="Times New Roman" w:cs="Times New Roman"/>
          <w:b/>
          <w:bCs/>
          <w:i/>
          <w:sz w:val="24"/>
          <w:szCs w:val="24"/>
        </w:rPr>
        <w:t>2</w:t>
      </w:r>
      <w:r w:rsidRPr="00296785">
        <w:rPr>
          <w:rFonts w:ascii="Times New Roman" w:hAnsi="Times New Roman" w:cs="Times New Roman"/>
          <w:b/>
          <w:bCs/>
          <w:i/>
          <w:sz w:val="24"/>
          <w:szCs w:val="24"/>
        </w:rPr>
        <w:t xml:space="preserve"> статьи </w:t>
      </w:r>
      <w:r>
        <w:rPr>
          <w:rFonts w:ascii="Times New Roman" w:hAnsi="Times New Roman" w:cs="Times New Roman"/>
          <w:b/>
          <w:bCs/>
          <w:i/>
          <w:sz w:val="24"/>
          <w:szCs w:val="24"/>
        </w:rPr>
        <w:t>6</w:t>
      </w:r>
      <w:r w:rsidRPr="00296785">
        <w:rPr>
          <w:rFonts w:ascii="Times New Roman" w:hAnsi="Times New Roman" w:cs="Times New Roman"/>
          <w:b/>
          <w:bCs/>
          <w:i/>
          <w:sz w:val="24"/>
          <w:szCs w:val="24"/>
        </w:rPr>
        <w:t xml:space="preserve"> </w:t>
      </w:r>
      <w:r w:rsidRPr="00023DA0">
        <w:rPr>
          <w:rFonts w:ascii="Times New Roman" w:hAnsi="Times New Roman" w:cs="Times New Roman"/>
          <w:b/>
          <w:bCs/>
          <w:i/>
          <w:color w:val="008000"/>
          <w:sz w:val="24"/>
          <w:szCs w:val="24"/>
        </w:rPr>
        <w:t>в новой редакции</w:t>
      </w:r>
      <w:r w:rsidRPr="00296785">
        <w:rPr>
          <w:rFonts w:ascii="Times New Roman" w:hAnsi="Times New Roman" w:cs="Times New Roman"/>
          <w:b/>
          <w:bCs/>
          <w:i/>
          <w:sz w:val="24"/>
          <w:szCs w:val="24"/>
        </w:rPr>
        <w:t xml:space="preserve"> (Закон № 137-ЗИ-</w:t>
      </w:r>
      <w:r w:rsidRPr="00296785">
        <w:rPr>
          <w:rFonts w:ascii="Times New Roman" w:hAnsi="Times New Roman" w:cs="Times New Roman"/>
          <w:b/>
          <w:bCs/>
          <w:i/>
          <w:sz w:val="24"/>
          <w:szCs w:val="24"/>
          <w:lang w:val="en-US"/>
        </w:rPr>
        <w:t>VI</w:t>
      </w:r>
      <w:r w:rsidRPr="00296785">
        <w:rPr>
          <w:rFonts w:ascii="Times New Roman" w:hAnsi="Times New Roman" w:cs="Times New Roman"/>
          <w:b/>
          <w:bCs/>
          <w:i/>
          <w:sz w:val="24"/>
          <w:szCs w:val="24"/>
        </w:rPr>
        <w:t xml:space="preserve"> от 25.05.16г);</w:t>
      </w:r>
    </w:p>
    <w:p w:rsidR="00D93FBC" w:rsidRDefault="00D93FBC" w:rsidP="00D93FBC">
      <w:pPr>
        <w:pStyle w:val="a3"/>
        <w:jc w:val="both"/>
        <w:rPr>
          <w:rFonts w:ascii="Times New Roman" w:hAnsi="Times New Roman" w:cs="Times New Roman"/>
          <w:b/>
          <w:bCs/>
          <w:i/>
          <w:sz w:val="24"/>
          <w:szCs w:val="24"/>
        </w:rPr>
      </w:pPr>
    </w:p>
    <w:p w:rsidR="00D93FBC" w:rsidRDefault="00D93FBC" w:rsidP="00D93FBC">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xml:space="preserve">-- </w:t>
      </w:r>
      <w:r w:rsidR="00853A45" w:rsidRPr="00853A45">
        <w:rPr>
          <w:rFonts w:ascii="Times New Roman" w:hAnsi="Times New Roman" w:cs="Times New Roman"/>
          <w:b/>
          <w:i/>
          <w:sz w:val="24"/>
          <w:szCs w:val="24"/>
        </w:rPr>
        <w:t xml:space="preserve">Часть первая пункта 3 статьи 6 дополнена </w:t>
      </w:r>
      <w:r w:rsidRPr="00853A45">
        <w:rPr>
          <w:rFonts w:ascii="Times New Roman" w:hAnsi="Times New Roman" w:cs="Times New Roman"/>
          <w:b/>
          <w:i/>
          <w:sz w:val="24"/>
          <w:szCs w:val="24"/>
        </w:rPr>
        <w:t xml:space="preserve">подпунктом </w:t>
      </w:r>
      <w:r>
        <w:rPr>
          <w:rFonts w:ascii="Times New Roman" w:hAnsi="Times New Roman" w:cs="Times New Roman"/>
          <w:b/>
          <w:i/>
          <w:sz w:val="24"/>
          <w:szCs w:val="24"/>
        </w:rPr>
        <w:t xml:space="preserve">в-1) (Закон № 318-ЗИД-VI 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roofErr w:type="gramEnd"/>
    </w:p>
    <w:p w:rsidR="00D93FBC" w:rsidRPr="00296785" w:rsidRDefault="00D93FBC" w:rsidP="00D93FBC">
      <w:pPr>
        <w:pStyle w:val="a3"/>
        <w:jc w:val="both"/>
        <w:rPr>
          <w:rFonts w:ascii="Times New Roman" w:hAnsi="Times New Roman" w:cs="Times New Roman"/>
          <w:b/>
          <w:bCs/>
          <w:i/>
          <w:sz w:val="24"/>
          <w:szCs w:val="24"/>
        </w:rPr>
      </w:pPr>
    </w:p>
    <w:p w:rsidR="00162A04" w:rsidRDefault="00162A04" w:rsidP="00162A04">
      <w:pPr>
        <w:pStyle w:val="a3"/>
        <w:jc w:val="both"/>
        <w:rPr>
          <w:rFonts w:ascii="Times New Roman" w:hAnsi="Times New Roman" w:cs="Times New Roman"/>
          <w:b/>
          <w:i/>
          <w:sz w:val="24"/>
          <w:szCs w:val="24"/>
        </w:rPr>
      </w:pPr>
      <w:r>
        <w:rPr>
          <w:rFonts w:ascii="Times New Roman" w:hAnsi="Times New Roman" w:cs="Times New Roman"/>
          <w:b/>
          <w:i/>
          <w:sz w:val="24"/>
          <w:szCs w:val="24"/>
        </w:rPr>
        <w:t>-- Подпункт е) пункта 3 статьи 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153639" w:rsidRDefault="00153639" w:rsidP="00162A04">
      <w:pPr>
        <w:pStyle w:val="a3"/>
        <w:jc w:val="both"/>
        <w:rPr>
          <w:rFonts w:ascii="Times New Roman" w:hAnsi="Times New Roman" w:cs="Times New Roman"/>
          <w:b/>
          <w:i/>
          <w:sz w:val="24"/>
          <w:szCs w:val="24"/>
        </w:rPr>
      </w:pPr>
    </w:p>
    <w:p w:rsidR="00153639" w:rsidRPr="008858FE" w:rsidRDefault="00153639" w:rsidP="0015363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6 дополнен </w:t>
      </w:r>
      <w:r w:rsidRPr="00271858">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 xml:space="preserve">частью второй (Закон № 335-ЗИД-VI </w:t>
      </w:r>
      <w:r>
        <w:rPr>
          <w:rFonts w:ascii="Times New Roman" w:hAnsi="Times New Roman" w:cs="Times New Roman"/>
          <w:b/>
          <w:i/>
          <w:sz w:val="24"/>
          <w:szCs w:val="24"/>
        </w:rPr>
        <w:br/>
        <w:t>от 11 декабря 2018 года);</w:t>
      </w:r>
    </w:p>
    <w:p w:rsidR="00153639" w:rsidRPr="008858FE" w:rsidRDefault="00153639" w:rsidP="0015363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6 дополнен </w:t>
      </w:r>
      <w:r w:rsidRPr="00271858">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 xml:space="preserve">частью </w:t>
      </w:r>
      <w:proofErr w:type="spellStart"/>
      <w:r>
        <w:rPr>
          <w:rFonts w:ascii="Times New Roman" w:hAnsi="Times New Roman" w:cs="Times New Roman"/>
          <w:b/>
          <w:i/>
          <w:sz w:val="24"/>
          <w:szCs w:val="24"/>
        </w:rPr>
        <w:t>третьй</w:t>
      </w:r>
      <w:proofErr w:type="spellEnd"/>
      <w:r>
        <w:rPr>
          <w:rFonts w:ascii="Times New Roman" w:hAnsi="Times New Roman" w:cs="Times New Roman"/>
          <w:b/>
          <w:i/>
          <w:sz w:val="24"/>
          <w:szCs w:val="24"/>
        </w:rPr>
        <w:t xml:space="preserve"> (Закон № 335-ЗИД-VI </w:t>
      </w:r>
      <w:r>
        <w:rPr>
          <w:rFonts w:ascii="Times New Roman" w:hAnsi="Times New Roman" w:cs="Times New Roman"/>
          <w:b/>
          <w:i/>
          <w:sz w:val="24"/>
          <w:szCs w:val="24"/>
        </w:rPr>
        <w:br/>
        <w:t>от 11 декабря 2018 года);</w:t>
      </w:r>
    </w:p>
    <w:p w:rsidR="00153639" w:rsidRDefault="00153639" w:rsidP="00153639">
      <w:pPr>
        <w:pStyle w:val="a3"/>
        <w:jc w:val="both"/>
        <w:rPr>
          <w:rFonts w:ascii="Times New Roman" w:hAnsi="Times New Roman" w:cs="Times New Roman"/>
          <w:b/>
          <w:i/>
          <w:sz w:val="24"/>
          <w:szCs w:val="24"/>
        </w:rPr>
      </w:pPr>
      <w:r w:rsidRPr="00271858">
        <w:rPr>
          <w:rFonts w:ascii="Times New Roman" w:hAnsi="Times New Roman" w:cs="Times New Roman"/>
          <w:b/>
          <w:i/>
          <w:sz w:val="24"/>
          <w:szCs w:val="24"/>
        </w:rPr>
        <w:t xml:space="preserve">-- </w:t>
      </w:r>
      <w:r>
        <w:rPr>
          <w:rFonts w:ascii="Times New Roman" w:hAnsi="Times New Roman"/>
          <w:b/>
          <w:i/>
          <w:sz w:val="24"/>
          <w:szCs w:val="24"/>
          <w:lang/>
        </w:rPr>
        <w:t>Части вторую–одиннадцатую пункта 4 статьи 6 считать частями четвертой–тринадцатой пункта 4</w:t>
      </w:r>
      <w:r w:rsidRPr="00271858">
        <w:rPr>
          <w:rFonts w:ascii="Times New Roman" w:hAnsi="Times New Roman"/>
          <w:b/>
          <w:i/>
          <w:sz w:val="24"/>
          <w:szCs w:val="24"/>
          <w:lang/>
        </w:rPr>
        <w:t xml:space="preserve"> статьи 6</w:t>
      </w:r>
      <w:r>
        <w:rPr>
          <w:rFonts w:ascii="Times New Roman" w:hAnsi="Times New Roman"/>
          <w:b/>
          <w:i/>
          <w:sz w:val="24"/>
          <w:szCs w:val="24"/>
          <w:lang/>
        </w:rPr>
        <w:t xml:space="preserve"> </w:t>
      </w:r>
      <w:r>
        <w:rPr>
          <w:rFonts w:ascii="Times New Roman" w:hAnsi="Times New Roman" w:cs="Times New Roman"/>
          <w:b/>
          <w:i/>
          <w:sz w:val="24"/>
          <w:szCs w:val="24"/>
        </w:rPr>
        <w:t>(Закон № 335-ЗИД-VI от 11 декабря 2018 года);</w:t>
      </w:r>
    </w:p>
    <w:p w:rsidR="00153639" w:rsidRPr="008858FE" w:rsidRDefault="00153639" w:rsidP="0015363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девятая пункта 4 статьи </w:t>
      </w:r>
      <w:r w:rsidRPr="009538E1">
        <w:rPr>
          <w:rFonts w:ascii="Times New Roman" w:hAnsi="Times New Roman" w:cs="Times New Roman"/>
          <w:b/>
          <w:i/>
          <w:sz w:val="24"/>
          <w:szCs w:val="24"/>
        </w:rPr>
        <w:t>6 дополнена подпунктом в) (Закон</w:t>
      </w:r>
      <w:r>
        <w:rPr>
          <w:rFonts w:ascii="Times New Roman" w:hAnsi="Times New Roman" w:cs="Times New Roman"/>
          <w:b/>
          <w:i/>
          <w:sz w:val="24"/>
          <w:szCs w:val="24"/>
        </w:rPr>
        <w:t xml:space="preserve"> № 335-ЗИД-VI </w:t>
      </w:r>
      <w:r>
        <w:rPr>
          <w:rFonts w:ascii="Times New Roman" w:hAnsi="Times New Roman" w:cs="Times New Roman"/>
          <w:b/>
          <w:i/>
          <w:sz w:val="24"/>
          <w:szCs w:val="24"/>
        </w:rPr>
        <w:br/>
        <w:t>от 11 декабря 2018 года);</w:t>
      </w:r>
    </w:p>
    <w:p w:rsidR="00162A04" w:rsidRDefault="00162A04" w:rsidP="00B716DC">
      <w:pPr>
        <w:pStyle w:val="a3"/>
        <w:jc w:val="both"/>
        <w:rPr>
          <w:rFonts w:ascii="Times New Roman" w:hAnsi="Times New Roman" w:cs="Times New Roman"/>
          <w:b/>
          <w:i/>
          <w:sz w:val="24"/>
          <w:szCs w:val="24"/>
        </w:rPr>
      </w:pPr>
    </w:p>
    <w:p w:rsidR="00CD6E7B" w:rsidRPr="00EB0D5C" w:rsidRDefault="00CD6E7B" w:rsidP="00CD6E7B">
      <w:pPr>
        <w:pStyle w:val="a3"/>
        <w:tabs>
          <w:tab w:val="left" w:pos="-567"/>
        </w:tabs>
        <w:ind w:firstLine="708"/>
        <w:jc w:val="both"/>
        <w:rPr>
          <w:rFonts w:ascii="Times New Roman" w:hAnsi="Times New Roman" w:cs="Times New Roman"/>
          <w:sz w:val="28"/>
          <w:szCs w:val="28"/>
        </w:rPr>
      </w:pPr>
      <w:r w:rsidRPr="00EB0D5C">
        <w:rPr>
          <w:rFonts w:ascii="Times New Roman" w:hAnsi="Times New Roman" w:cs="Times New Roman"/>
          <w:sz w:val="28"/>
          <w:szCs w:val="28"/>
        </w:rPr>
        <w:t xml:space="preserve">1. </w:t>
      </w:r>
      <w:proofErr w:type="gramStart"/>
      <w:r w:rsidRPr="00EB0D5C">
        <w:rPr>
          <w:rFonts w:ascii="Times New Roman" w:hAnsi="Times New Roman" w:cs="Times New Roman"/>
          <w:sz w:val="28"/>
          <w:szCs w:val="28"/>
        </w:rPr>
        <w:t xml:space="preserve">Патент, за исключением случаев, предусмотренных настоящим пунктом и статьей 6-1 настоящего Закона, выдается на 1 (один) календарный год на основании заявления о выдаче патента и произведенной </w:t>
      </w:r>
      <w:r>
        <w:rPr>
          <w:rFonts w:ascii="Times New Roman" w:hAnsi="Times New Roman" w:cs="Times New Roman"/>
          <w:sz w:val="28"/>
          <w:szCs w:val="28"/>
        </w:rPr>
        <w:t>оплаты патента</w:t>
      </w:r>
      <w:r w:rsidRPr="00EB0D5C">
        <w:rPr>
          <w:rFonts w:ascii="Times New Roman" w:hAnsi="Times New Roman" w:cs="Times New Roman"/>
          <w:sz w:val="28"/>
          <w:szCs w:val="28"/>
        </w:rPr>
        <w:t xml:space="preserve"> в размере не менее чем за </w:t>
      </w:r>
      <w:r>
        <w:rPr>
          <w:rFonts w:ascii="Times New Roman" w:hAnsi="Times New Roman" w:cs="Times New Roman"/>
          <w:sz w:val="28"/>
          <w:szCs w:val="28"/>
        </w:rPr>
        <w:t>1 (</w:t>
      </w:r>
      <w:r w:rsidRPr="00EB0D5C">
        <w:rPr>
          <w:rFonts w:ascii="Times New Roman" w:hAnsi="Times New Roman" w:cs="Times New Roman"/>
          <w:sz w:val="28"/>
          <w:szCs w:val="28"/>
        </w:rPr>
        <w:t>один</w:t>
      </w:r>
      <w:r>
        <w:rPr>
          <w:rFonts w:ascii="Times New Roman" w:hAnsi="Times New Roman" w:cs="Times New Roman"/>
          <w:sz w:val="28"/>
          <w:szCs w:val="28"/>
        </w:rPr>
        <w:t>)</w:t>
      </w:r>
      <w:r w:rsidRPr="00EB0D5C">
        <w:rPr>
          <w:rFonts w:ascii="Times New Roman" w:hAnsi="Times New Roman" w:cs="Times New Roman"/>
          <w:sz w:val="28"/>
          <w:szCs w:val="28"/>
        </w:rPr>
        <w:t xml:space="preserve"> месяц, но не более чем за </w:t>
      </w:r>
      <w:r>
        <w:rPr>
          <w:rFonts w:ascii="Times New Roman" w:hAnsi="Times New Roman" w:cs="Times New Roman"/>
          <w:sz w:val="28"/>
          <w:szCs w:val="28"/>
        </w:rPr>
        <w:br/>
      </w:r>
      <w:r w:rsidRPr="00EB0D5C">
        <w:rPr>
          <w:rFonts w:ascii="Times New Roman" w:hAnsi="Times New Roman" w:cs="Times New Roman"/>
          <w:sz w:val="28"/>
          <w:szCs w:val="28"/>
        </w:rPr>
        <w:t>12 (двенадцать) месяцев календарного года</w:t>
      </w:r>
      <w:r>
        <w:rPr>
          <w:rFonts w:ascii="Times New Roman" w:hAnsi="Times New Roman" w:cs="Times New Roman"/>
          <w:sz w:val="28"/>
          <w:szCs w:val="28"/>
        </w:rPr>
        <w:t>,</w:t>
      </w:r>
      <w:r w:rsidRPr="00EB0D5C">
        <w:rPr>
          <w:rFonts w:ascii="Times New Roman" w:hAnsi="Times New Roman" w:cs="Times New Roman"/>
          <w:sz w:val="28"/>
          <w:szCs w:val="28"/>
        </w:rPr>
        <w:t xml:space="preserve"> и может продлеваться в течение </w:t>
      </w:r>
      <w:r>
        <w:rPr>
          <w:rFonts w:ascii="Times New Roman" w:hAnsi="Times New Roman" w:cs="Times New Roman"/>
          <w:sz w:val="28"/>
          <w:szCs w:val="28"/>
        </w:rPr>
        <w:br/>
      </w:r>
      <w:r w:rsidR="00B037BA">
        <w:rPr>
          <w:rFonts w:ascii="Times New Roman" w:hAnsi="Times New Roman" w:cs="Times New Roman"/>
          <w:sz w:val="28"/>
          <w:szCs w:val="28"/>
        </w:rPr>
        <w:t>5</w:t>
      </w:r>
      <w:r w:rsidRPr="00EB0D5C">
        <w:rPr>
          <w:rFonts w:ascii="Times New Roman" w:hAnsi="Times New Roman" w:cs="Times New Roman"/>
          <w:sz w:val="28"/>
          <w:szCs w:val="28"/>
        </w:rPr>
        <w:t xml:space="preserve"> (</w:t>
      </w:r>
      <w:r w:rsidR="00B037BA">
        <w:rPr>
          <w:rFonts w:ascii="Times New Roman" w:hAnsi="Times New Roman" w:cs="Times New Roman"/>
          <w:sz w:val="28"/>
          <w:szCs w:val="28"/>
        </w:rPr>
        <w:t>пяти</w:t>
      </w:r>
      <w:r w:rsidRPr="00EB0D5C">
        <w:rPr>
          <w:rFonts w:ascii="Times New Roman" w:hAnsi="Times New Roman" w:cs="Times New Roman"/>
          <w:sz w:val="28"/>
          <w:szCs w:val="28"/>
        </w:rPr>
        <w:t>) лет без обращения в территориальную н</w:t>
      </w:r>
      <w:r w:rsidRPr="00EB0D5C">
        <w:rPr>
          <w:rFonts w:ascii="Times New Roman" w:hAnsi="Times New Roman" w:cs="Times New Roman"/>
          <w:sz w:val="28"/>
          <w:szCs w:val="28"/>
        </w:rPr>
        <w:t>а</w:t>
      </w:r>
      <w:r w:rsidRPr="00EB0D5C">
        <w:rPr>
          <w:rFonts w:ascii="Times New Roman" w:hAnsi="Times New Roman" w:cs="Times New Roman"/>
          <w:sz w:val="28"/>
          <w:szCs w:val="28"/>
        </w:rPr>
        <w:t>логовую</w:t>
      </w:r>
      <w:proofErr w:type="gramEnd"/>
      <w:r w:rsidRPr="00EB0D5C">
        <w:rPr>
          <w:rFonts w:ascii="Times New Roman" w:hAnsi="Times New Roman" w:cs="Times New Roman"/>
          <w:sz w:val="28"/>
          <w:szCs w:val="28"/>
        </w:rPr>
        <w:t xml:space="preserve"> инспекцию, выдавшую патент. При этом действие патента считается продленным при условии своевременного внесения платы за патент</w:t>
      </w:r>
      <w:r>
        <w:rPr>
          <w:rFonts w:ascii="Times New Roman" w:hAnsi="Times New Roman" w:cs="Times New Roman"/>
          <w:sz w:val="28"/>
          <w:szCs w:val="28"/>
        </w:rPr>
        <w:t xml:space="preserve"> –</w:t>
      </w:r>
      <w:r w:rsidRPr="00EB0D5C">
        <w:rPr>
          <w:rFonts w:ascii="Times New Roman" w:hAnsi="Times New Roman" w:cs="Times New Roman"/>
          <w:sz w:val="28"/>
          <w:szCs w:val="28"/>
        </w:rPr>
        <w:t xml:space="preserve"> до первого числа месяца, следующего </w:t>
      </w:r>
      <w:proofErr w:type="gramStart"/>
      <w:r w:rsidRPr="00EB0D5C">
        <w:rPr>
          <w:rFonts w:ascii="Times New Roman" w:hAnsi="Times New Roman" w:cs="Times New Roman"/>
          <w:sz w:val="28"/>
          <w:szCs w:val="28"/>
        </w:rPr>
        <w:t>за</w:t>
      </w:r>
      <w:proofErr w:type="gramEnd"/>
      <w:r w:rsidRPr="00EB0D5C">
        <w:rPr>
          <w:rFonts w:ascii="Times New Roman" w:hAnsi="Times New Roman" w:cs="Times New Roman"/>
          <w:sz w:val="28"/>
          <w:szCs w:val="28"/>
        </w:rPr>
        <w:t xml:space="preserve"> ранее оплаченным.</w:t>
      </w:r>
    </w:p>
    <w:p w:rsidR="001D1EEF" w:rsidRPr="00AD068C" w:rsidRDefault="001D1EEF" w:rsidP="001D1EEF">
      <w:pPr>
        <w:pStyle w:val="ac"/>
        <w:spacing w:before="0" w:beforeAutospacing="0" w:after="0" w:afterAutospacing="0"/>
        <w:ind w:firstLine="709"/>
        <w:rPr>
          <w:rFonts w:ascii="Times New Roman" w:hAnsi="Times New Roman"/>
          <w:sz w:val="28"/>
          <w:szCs w:val="28"/>
        </w:rPr>
      </w:pPr>
      <w:proofErr w:type="gramStart"/>
      <w:r w:rsidRPr="00AD068C">
        <w:rPr>
          <w:rFonts w:ascii="Times New Roman" w:hAnsi="Times New Roman"/>
          <w:sz w:val="28"/>
          <w:szCs w:val="28"/>
        </w:rPr>
        <w:t>Территориальной налоговой инспекцией, выдавшей патент, может быть рассмотрен вопрос о продлении срока действия патента по истечении срока внесения платы за патент (то есть в первых числах текущего месяца), в случае если в течение первых 7 (семи) календарных дней месяца, следующего за ранее оплаченным месяцем, осуществлена оплата патента за текущий месяц в размере не менее установленной месячной платы.</w:t>
      </w:r>
      <w:proofErr w:type="gramEnd"/>
    </w:p>
    <w:p w:rsidR="00CD6E7B" w:rsidRDefault="001D1EEF" w:rsidP="001D1EEF">
      <w:pPr>
        <w:pStyle w:val="a3"/>
        <w:ind w:firstLine="708"/>
        <w:jc w:val="both"/>
        <w:outlineLvl w:val="0"/>
        <w:rPr>
          <w:rFonts w:ascii="Times New Roman" w:hAnsi="Times New Roman" w:cs="Times New Roman"/>
          <w:sz w:val="28"/>
          <w:szCs w:val="28"/>
        </w:rPr>
      </w:pPr>
      <w:r w:rsidRPr="00AD068C">
        <w:rPr>
          <w:rFonts w:ascii="Times New Roman" w:hAnsi="Times New Roman"/>
          <w:sz w:val="28"/>
          <w:szCs w:val="28"/>
        </w:rPr>
        <w:t>Решение о продлении срока действия патента оформляется налоговой инспекцией в письменном виде и подлежит хранению в территориальной налоговой инспекции, выдавшей патент</w:t>
      </w:r>
      <w:r w:rsidR="00CD6E7B" w:rsidRPr="00EB0D5C">
        <w:rPr>
          <w:rFonts w:ascii="Times New Roman" w:hAnsi="Times New Roman" w:cs="Times New Roman"/>
          <w:sz w:val="28"/>
          <w:szCs w:val="28"/>
        </w:rPr>
        <w:t>.</w:t>
      </w:r>
    </w:p>
    <w:p w:rsidR="0076469A" w:rsidRDefault="0076469A" w:rsidP="00CD6E7B">
      <w:pPr>
        <w:pStyle w:val="a3"/>
        <w:tabs>
          <w:tab w:val="left" w:pos="-567"/>
        </w:tabs>
        <w:ind w:firstLine="708"/>
        <w:jc w:val="both"/>
        <w:rPr>
          <w:rFonts w:ascii="Times New Roman" w:hAnsi="Times New Roman" w:cs="Times New Roman"/>
          <w:sz w:val="28"/>
          <w:szCs w:val="28"/>
          <w:lang w:eastAsia="en-US"/>
        </w:rPr>
      </w:pPr>
      <w:r w:rsidRPr="00AD068C">
        <w:rPr>
          <w:rFonts w:ascii="Times New Roman" w:hAnsi="Times New Roman" w:cs="Times New Roman"/>
          <w:color w:val="000000"/>
          <w:sz w:val="28"/>
          <w:szCs w:val="28"/>
        </w:rPr>
        <w:t xml:space="preserve">Продление срока действия патента в соответствии с порядком, предусмотренным частью второй настоящего пункта, может осуществляться </w:t>
      </w:r>
      <w:r w:rsidRPr="00AD068C">
        <w:rPr>
          <w:rFonts w:ascii="Times New Roman" w:hAnsi="Times New Roman" w:cs="Times New Roman"/>
          <w:color w:val="000000"/>
          <w:sz w:val="28"/>
          <w:szCs w:val="28"/>
        </w:rPr>
        <w:br/>
        <w:t>не более 2 (двух) раз в 1 (один) календарный год</w:t>
      </w:r>
      <w:r>
        <w:rPr>
          <w:rFonts w:ascii="Times New Roman" w:hAnsi="Times New Roman" w:cs="Times New Roman"/>
          <w:sz w:val="28"/>
          <w:szCs w:val="28"/>
          <w:lang w:eastAsia="en-US"/>
        </w:rPr>
        <w:t>.</w:t>
      </w:r>
    </w:p>
    <w:p w:rsidR="00F77836" w:rsidRPr="00F77836" w:rsidRDefault="00F77836" w:rsidP="00F77836">
      <w:pPr>
        <w:pStyle w:val="a3"/>
        <w:tabs>
          <w:tab w:val="left" w:pos="-567"/>
        </w:tabs>
        <w:ind w:firstLine="720"/>
        <w:jc w:val="both"/>
        <w:rPr>
          <w:rFonts w:ascii="Times New Roman" w:hAnsi="Times New Roman" w:cs="Times New Roman"/>
          <w:sz w:val="28"/>
          <w:szCs w:val="28"/>
          <w:lang w:eastAsia="en-US"/>
        </w:rPr>
      </w:pPr>
      <w:proofErr w:type="gramStart"/>
      <w:r w:rsidRPr="00F77836">
        <w:rPr>
          <w:rFonts w:ascii="Times New Roman" w:hAnsi="Times New Roman" w:cs="Times New Roman"/>
          <w:sz w:val="28"/>
          <w:szCs w:val="28"/>
          <w:lang w:eastAsia="en-US"/>
        </w:rPr>
        <w:t xml:space="preserve">Физическим лицам, зарегистрированным (перерегистрированным) </w:t>
      </w:r>
      <w:r w:rsidRPr="00F77836">
        <w:rPr>
          <w:rFonts w:ascii="Times New Roman" w:hAnsi="Times New Roman" w:cs="Times New Roman"/>
          <w:sz w:val="28"/>
          <w:szCs w:val="28"/>
          <w:lang w:eastAsia="en-US"/>
        </w:rPr>
        <w:br/>
        <w:t xml:space="preserve">в качестве индивидуальных предпринимателей в текущем календарном месяце, а также индивидуальным предпринимателям, зарегистрированным ранее, которые впервые в налоговом периоде обратились в налоговые органы по вопросу приобретения патента на текущий год, патент выдается сроком действия с даты выдачи патента до 1 апреля </w:t>
      </w:r>
      <w:r w:rsidRPr="00F77836">
        <w:rPr>
          <w:rFonts w:ascii="Times New Roman" w:hAnsi="Times New Roman" w:cs="Times New Roman"/>
          <w:sz w:val="28"/>
          <w:szCs w:val="28"/>
        </w:rPr>
        <w:t>текущего</w:t>
      </w:r>
      <w:r w:rsidRPr="00F77836">
        <w:rPr>
          <w:rFonts w:ascii="Times New Roman" w:hAnsi="Times New Roman" w:cs="Times New Roman"/>
          <w:sz w:val="28"/>
          <w:szCs w:val="28"/>
          <w:lang w:eastAsia="en-US"/>
        </w:rPr>
        <w:t xml:space="preserve"> года с соответствующим перерасчетом установленной месячной платы за патент за первый месяц действия патента.</w:t>
      </w:r>
      <w:proofErr w:type="gramEnd"/>
    </w:p>
    <w:p w:rsidR="00F77836" w:rsidRDefault="00F77836" w:rsidP="00F77836">
      <w:pPr>
        <w:ind w:firstLine="720"/>
        <w:jc w:val="both"/>
        <w:rPr>
          <w:sz w:val="28"/>
          <w:szCs w:val="28"/>
          <w:lang w:eastAsia="en-US"/>
        </w:rPr>
      </w:pPr>
      <w:r w:rsidRPr="003369FB">
        <w:rPr>
          <w:sz w:val="28"/>
          <w:szCs w:val="28"/>
        </w:rPr>
        <w:t xml:space="preserve">Физическим лицам, у которых срок государственной регистрации в качестве индивидуального предпринимателя (в случае выдачи свидетельства о государственной регистрации на определенный срок) истекает до 1 апреля текущего года, патент выдается сроком действия </w:t>
      </w:r>
      <w:proofErr w:type="gramStart"/>
      <w:r w:rsidRPr="003369FB">
        <w:rPr>
          <w:sz w:val="28"/>
          <w:szCs w:val="28"/>
        </w:rPr>
        <w:t>с даты выдачи</w:t>
      </w:r>
      <w:proofErr w:type="gramEnd"/>
      <w:r w:rsidRPr="003369FB">
        <w:rPr>
          <w:sz w:val="28"/>
          <w:szCs w:val="28"/>
        </w:rPr>
        <w:t xml:space="preserve"> патента по последний день действия государственной регистрации с соответствующим перерасчетом установленной месячной платы за патент</w:t>
      </w:r>
      <w:r w:rsidRPr="003369FB">
        <w:rPr>
          <w:sz w:val="28"/>
          <w:szCs w:val="28"/>
          <w:lang w:eastAsia="en-US"/>
        </w:rPr>
        <w:t>.</w:t>
      </w:r>
    </w:p>
    <w:p w:rsidR="00F77836" w:rsidRPr="003369FB" w:rsidRDefault="00F77836" w:rsidP="00F77836">
      <w:pPr>
        <w:tabs>
          <w:tab w:val="left" w:pos="709"/>
        </w:tabs>
        <w:autoSpaceDE w:val="0"/>
        <w:autoSpaceDN w:val="0"/>
        <w:adjustRightInd w:val="0"/>
        <w:ind w:firstLine="720"/>
        <w:jc w:val="both"/>
        <w:rPr>
          <w:sz w:val="28"/>
          <w:szCs w:val="28"/>
          <w:lang w:eastAsia="en-US"/>
        </w:rPr>
      </w:pPr>
      <w:r w:rsidRPr="003369FB">
        <w:rPr>
          <w:sz w:val="28"/>
          <w:szCs w:val="28"/>
        </w:rPr>
        <w:t xml:space="preserve">Физическим лицам, у которых срок государственной регистрации в качестве индивидуального предпринимателя (в случае выдачи свидетельства о государственной регистрации на определенный срок) истекает после </w:t>
      </w:r>
      <w:r>
        <w:rPr>
          <w:sz w:val="28"/>
          <w:szCs w:val="28"/>
        </w:rPr>
        <w:br/>
      </w:r>
      <w:r w:rsidRPr="003369FB">
        <w:rPr>
          <w:sz w:val="28"/>
          <w:szCs w:val="28"/>
        </w:rPr>
        <w:t xml:space="preserve">1 апреля текущего года, патент выдается сроком действия </w:t>
      </w:r>
      <w:proofErr w:type="gramStart"/>
      <w:r w:rsidRPr="003369FB">
        <w:rPr>
          <w:sz w:val="28"/>
          <w:szCs w:val="28"/>
        </w:rPr>
        <w:t>с даты выдачи</w:t>
      </w:r>
      <w:proofErr w:type="gramEnd"/>
      <w:r w:rsidRPr="003369FB">
        <w:rPr>
          <w:sz w:val="28"/>
          <w:szCs w:val="28"/>
        </w:rPr>
        <w:t xml:space="preserve"> патента </w:t>
      </w:r>
      <w:r w:rsidRPr="003369FB">
        <w:rPr>
          <w:sz w:val="28"/>
          <w:szCs w:val="28"/>
          <w:lang w:eastAsia="en-US"/>
        </w:rPr>
        <w:t xml:space="preserve">до 1 апреля </w:t>
      </w:r>
      <w:r w:rsidRPr="003369FB">
        <w:rPr>
          <w:sz w:val="28"/>
          <w:szCs w:val="28"/>
        </w:rPr>
        <w:t>текущего</w:t>
      </w:r>
      <w:r w:rsidRPr="003369FB">
        <w:rPr>
          <w:sz w:val="28"/>
          <w:szCs w:val="28"/>
          <w:lang w:eastAsia="en-US"/>
        </w:rPr>
        <w:t xml:space="preserve"> года</w:t>
      </w:r>
      <w:r>
        <w:rPr>
          <w:sz w:val="28"/>
          <w:szCs w:val="28"/>
          <w:lang w:eastAsia="en-US"/>
        </w:rPr>
        <w:t>.</w:t>
      </w:r>
    </w:p>
    <w:p w:rsidR="00CD6E7B" w:rsidRPr="00EB0D5C" w:rsidRDefault="00CD6E7B" w:rsidP="00CD6E7B">
      <w:pPr>
        <w:tabs>
          <w:tab w:val="left" w:pos="709"/>
        </w:tabs>
        <w:autoSpaceDE w:val="0"/>
        <w:autoSpaceDN w:val="0"/>
        <w:adjustRightInd w:val="0"/>
        <w:ind w:firstLine="708"/>
        <w:jc w:val="both"/>
        <w:rPr>
          <w:sz w:val="28"/>
          <w:szCs w:val="28"/>
        </w:rPr>
      </w:pPr>
      <w:r w:rsidRPr="00EB0D5C">
        <w:rPr>
          <w:sz w:val="28"/>
          <w:szCs w:val="28"/>
        </w:rPr>
        <w:t xml:space="preserve">Патент (за исключением семейного) на выходные и праздничные дни выдается на 1 (один) </w:t>
      </w:r>
      <w:r>
        <w:rPr>
          <w:sz w:val="28"/>
          <w:szCs w:val="28"/>
        </w:rPr>
        <w:t xml:space="preserve">месяц </w:t>
      </w:r>
      <w:proofErr w:type="gramStart"/>
      <w:r>
        <w:rPr>
          <w:sz w:val="28"/>
          <w:szCs w:val="28"/>
        </w:rPr>
        <w:t>с даты выдачи</w:t>
      </w:r>
      <w:proofErr w:type="gramEnd"/>
      <w:r>
        <w:rPr>
          <w:sz w:val="28"/>
          <w:szCs w:val="28"/>
        </w:rPr>
        <w:t xml:space="preserve"> патента или по желанию заявителя</w:t>
      </w:r>
      <w:r w:rsidRPr="00EB0D5C">
        <w:rPr>
          <w:sz w:val="28"/>
          <w:szCs w:val="28"/>
        </w:rPr>
        <w:t xml:space="preserve"> </w:t>
      </w:r>
      <w:r>
        <w:rPr>
          <w:sz w:val="28"/>
          <w:szCs w:val="28"/>
        </w:rPr>
        <w:br/>
      </w:r>
      <w:r w:rsidRPr="00EB0D5C">
        <w:rPr>
          <w:sz w:val="28"/>
          <w:szCs w:val="28"/>
        </w:rPr>
        <w:t xml:space="preserve">на более длительный срок, но не более чем на 12 (двенадцать) месяцев </w:t>
      </w:r>
      <w:r w:rsidRPr="00EB0D5C">
        <w:rPr>
          <w:sz w:val="28"/>
          <w:szCs w:val="28"/>
        </w:rPr>
        <w:lastRenderedPageBreak/>
        <w:t xml:space="preserve">календарного </w:t>
      </w:r>
      <w:r>
        <w:rPr>
          <w:sz w:val="28"/>
          <w:szCs w:val="28"/>
        </w:rPr>
        <w:t>года,</w:t>
      </w:r>
      <w:r w:rsidRPr="00A211D7">
        <w:rPr>
          <w:sz w:val="28"/>
          <w:szCs w:val="28"/>
        </w:rPr>
        <w:t xml:space="preserve"> с соответствующим</w:t>
      </w:r>
      <w:r w:rsidRPr="00EB0D5C">
        <w:rPr>
          <w:sz w:val="28"/>
          <w:szCs w:val="28"/>
        </w:rPr>
        <w:t xml:space="preserve"> перерасчетом установ</w:t>
      </w:r>
      <w:r>
        <w:rPr>
          <w:sz w:val="28"/>
          <w:szCs w:val="28"/>
        </w:rPr>
        <w:t>ленной месячной платы за патент</w:t>
      </w:r>
      <w:r w:rsidRPr="00EB0D5C">
        <w:rPr>
          <w:sz w:val="28"/>
          <w:szCs w:val="28"/>
        </w:rPr>
        <w:t xml:space="preserve"> физическим лицам:</w:t>
      </w:r>
    </w:p>
    <w:p w:rsidR="00CD6E7B" w:rsidRPr="00EB0D5C" w:rsidRDefault="00CD6E7B" w:rsidP="00CD6E7B">
      <w:pPr>
        <w:tabs>
          <w:tab w:val="left" w:pos="709"/>
        </w:tabs>
        <w:autoSpaceDE w:val="0"/>
        <w:autoSpaceDN w:val="0"/>
        <w:adjustRightInd w:val="0"/>
        <w:ind w:firstLine="708"/>
        <w:jc w:val="both"/>
        <w:rPr>
          <w:sz w:val="28"/>
          <w:szCs w:val="28"/>
        </w:rPr>
      </w:pPr>
      <w:r w:rsidRPr="00EB0D5C">
        <w:rPr>
          <w:sz w:val="28"/>
          <w:szCs w:val="28"/>
        </w:rPr>
        <w:t xml:space="preserve">а) </w:t>
      </w:r>
      <w:r w:rsidR="00B1429F" w:rsidRPr="007761E6">
        <w:rPr>
          <w:sz w:val="28"/>
          <w:szCs w:val="28"/>
        </w:rPr>
        <w:t xml:space="preserve">лицам пенсионного возраста (мужчинам </w:t>
      </w:r>
      <w:r w:rsidR="00B1429F" w:rsidRPr="007761E6">
        <w:rPr>
          <w:snapToGrid w:val="0"/>
          <w:sz w:val="28"/>
          <w:szCs w:val="28"/>
        </w:rPr>
        <w:t xml:space="preserve">по достижении возраста </w:t>
      </w:r>
      <w:r w:rsidR="00B1429F">
        <w:rPr>
          <w:snapToGrid w:val="0"/>
          <w:sz w:val="28"/>
          <w:szCs w:val="28"/>
        </w:rPr>
        <w:br/>
      </w:r>
      <w:r w:rsidR="00B1429F" w:rsidRPr="007761E6">
        <w:rPr>
          <w:snapToGrid w:val="0"/>
          <w:sz w:val="28"/>
          <w:szCs w:val="28"/>
        </w:rPr>
        <w:t>60 (шестидесяти) лет и ж</w:t>
      </w:r>
      <w:r w:rsidR="00B1429F">
        <w:rPr>
          <w:snapToGrid w:val="0"/>
          <w:sz w:val="28"/>
          <w:szCs w:val="28"/>
        </w:rPr>
        <w:t xml:space="preserve">енщинам по достижении возраста </w:t>
      </w:r>
      <w:r w:rsidR="00B1429F" w:rsidRPr="007761E6">
        <w:rPr>
          <w:snapToGrid w:val="0"/>
          <w:sz w:val="28"/>
          <w:szCs w:val="28"/>
        </w:rPr>
        <w:t>55 (пятидесяти пяти) лет)</w:t>
      </w:r>
      <w:r w:rsidRPr="00EB0D5C">
        <w:rPr>
          <w:sz w:val="28"/>
          <w:szCs w:val="28"/>
        </w:rPr>
        <w:t xml:space="preserve"> – на субботу, воскресенье и праздничные дни;</w:t>
      </w:r>
    </w:p>
    <w:p w:rsidR="00CD6E7B" w:rsidRPr="00EB0D5C" w:rsidRDefault="00CD6E7B" w:rsidP="00CD6E7B">
      <w:pPr>
        <w:tabs>
          <w:tab w:val="left" w:pos="709"/>
        </w:tabs>
        <w:autoSpaceDE w:val="0"/>
        <w:autoSpaceDN w:val="0"/>
        <w:adjustRightInd w:val="0"/>
        <w:ind w:firstLine="708"/>
        <w:jc w:val="both"/>
        <w:rPr>
          <w:sz w:val="28"/>
          <w:szCs w:val="28"/>
        </w:rPr>
      </w:pPr>
      <w:r w:rsidRPr="00EB0D5C">
        <w:rPr>
          <w:sz w:val="28"/>
          <w:szCs w:val="28"/>
        </w:rPr>
        <w:t xml:space="preserve">б) студентам очной (дневной) формы обучения – на дни, свободные </w:t>
      </w:r>
      <w:r>
        <w:rPr>
          <w:sz w:val="28"/>
          <w:szCs w:val="28"/>
        </w:rPr>
        <w:br/>
      </w:r>
      <w:r w:rsidRPr="00EB0D5C">
        <w:rPr>
          <w:sz w:val="28"/>
          <w:szCs w:val="28"/>
        </w:rPr>
        <w:t>от обучения в организации образования, и на праздничные дни;</w:t>
      </w:r>
    </w:p>
    <w:p w:rsidR="00CD6E7B" w:rsidRPr="00EB0D5C" w:rsidRDefault="00CD6E7B" w:rsidP="00CD6E7B">
      <w:pPr>
        <w:tabs>
          <w:tab w:val="left" w:pos="709"/>
        </w:tabs>
        <w:autoSpaceDE w:val="0"/>
        <w:autoSpaceDN w:val="0"/>
        <w:adjustRightInd w:val="0"/>
        <w:ind w:firstLine="708"/>
        <w:jc w:val="both"/>
        <w:rPr>
          <w:sz w:val="28"/>
          <w:szCs w:val="28"/>
        </w:rPr>
      </w:pPr>
      <w:r w:rsidRPr="00EB0D5C">
        <w:rPr>
          <w:sz w:val="28"/>
          <w:szCs w:val="28"/>
        </w:rPr>
        <w:t xml:space="preserve">в) иным физическим лицам – на дни, являющиеся выходными </w:t>
      </w:r>
      <w:r>
        <w:rPr>
          <w:sz w:val="28"/>
          <w:szCs w:val="28"/>
        </w:rPr>
        <w:br/>
      </w:r>
      <w:r w:rsidRPr="00EB0D5C">
        <w:rPr>
          <w:sz w:val="28"/>
          <w:szCs w:val="28"/>
        </w:rPr>
        <w:t>на основном месте работы, и на праздничные дни.</w:t>
      </w:r>
    </w:p>
    <w:p w:rsidR="00CD6E7B" w:rsidRPr="00EB0D5C" w:rsidRDefault="00CD6E7B" w:rsidP="00CD6E7B">
      <w:pPr>
        <w:tabs>
          <w:tab w:val="left" w:pos="709"/>
        </w:tabs>
        <w:autoSpaceDE w:val="0"/>
        <w:autoSpaceDN w:val="0"/>
        <w:adjustRightInd w:val="0"/>
        <w:ind w:firstLine="708"/>
        <w:jc w:val="both"/>
        <w:rPr>
          <w:sz w:val="28"/>
          <w:szCs w:val="28"/>
        </w:rPr>
      </w:pPr>
      <w:r w:rsidRPr="00EB0D5C">
        <w:rPr>
          <w:sz w:val="28"/>
          <w:szCs w:val="28"/>
        </w:rPr>
        <w:t xml:space="preserve">В течение налогового периода действие патента на выходные </w:t>
      </w:r>
      <w:r>
        <w:rPr>
          <w:sz w:val="28"/>
          <w:szCs w:val="28"/>
        </w:rPr>
        <w:br/>
      </w:r>
      <w:r w:rsidRPr="00EB0D5C">
        <w:rPr>
          <w:sz w:val="28"/>
          <w:szCs w:val="28"/>
        </w:rPr>
        <w:t xml:space="preserve">и праздничные дни может быть продлено не менее чем на 1 (один) месяц </w:t>
      </w:r>
      <w:r>
        <w:rPr>
          <w:sz w:val="28"/>
          <w:szCs w:val="28"/>
        </w:rPr>
        <w:br/>
      </w:r>
      <w:r w:rsidRPr="00EB0D5C">
        <w:rPr>
          <w:sz w:val="28"/>
          <w:szCs w:val="28"/>
        </w:rPr>
        <w:t xml:space="preserve">с внесением платы за патент, рассчитанной с учетом срока его продления. Срок начала продления патента исчисляется со дня, следующего за днем истечения срока действия ранее данного патента, при условии, что </w:t>
      </w:r>
      <w:r>
        <w:rPr>
          <w:sz w:val="28"/>
          <w:szCs w:val="28"/>
        </w:rPr>
        <w:t xml:space="preserve">соответствующие платежи </w:t>
      </w:r>
      <w:proofErr w:type="gramStart"/>
      <w:r>
        <w:rPr>
          <w:sz w:val="28"/>
          <w:szCs w:val="28"/>
        </w:rPr>
        <w:t>внесены</w:t>
      </w:r>
      <w:proofErr w:type="gramEnd"/>
      <w:r w:rsidRPr="00EB0D5C">
        <w:rPr>
          <w:sz w:val="28"/>
          <w:szCs w:val="28"/>
        </w:rPr>
        <w:t xml:space="preserve"> и заявление о продлении патента подано до истечения срока его действия. </w:t>
      </w:r>
    </w:p>
    <w:p w:rsidR="00CD6E7B" w:rsidRPr="00EB0D5C" w:rsidRDefault="00CD6E7B" w:rsidP="00CD6E7B">
      <w:pPr>
        <w:tabs>
          <w:tab w:val="left" w:pos="709"/>
        </w:tabs>
        <w:autoSpaceDE w:val="0"/>
        <w:autoSpaceDN w:val="0"/>
        <w:adjustRightInd w:val="0"/>
        <w:ind w:firstLine="708"/>
        <w:jc w:val="both"/>
        <w:rPr>
          <w:sz w:val="28"/>
          <w:szCs w:val="28"/>
        </w:rPr>
      </w:pPr>
      <w:r w:rsidRPr="00EB0D5C">
        <w:rPr>
          <w:sz w:val="28"/>
          <w:szCs w:val="28"/>
        </w:rPr>
        <w:t xml:space="preserve">После окончания срока действия ранее выданного патента осуществляется выдача нового патента в порядке, предусмотренном </w:t>
      </w:r>
      <w:r>
        <w:rPr>
          <w:sz w:val="28"/>
          <w:szCs w:val="28"/>
        </w:rPr>
        <w:br/>
      </w:r>
      <w:r w:rsidRPr="00EB0D5C">
        <w:rPr>
          <w:sz w:val="28"/>
          <w:szCs w:val="28"/>
        </w:rPr>
        <w:t>статьей 7 настоящего Закона.</w:t>
      </w:r>
    </w:p>
    <w:p w:rsidR="00E406A6" w:rsidRPr="003703FB" w:rsidRDefault="00E406A6" w:rsidP="00E406A6">
      <w:pPr>
        <w:pStyle w:val="a3"/>
        <w:ind w:firstLine="709"/>
        <w:jc w:val="both"/>
        <w:rPr>
          <w:rFonts w:ascii="Times New Roman" w:hAnsi="Times New Roman" w:cs="Times New Roman"/>
          <w:bCs/>
          <w:sz w:val="28"/>
          <w:szCs w:val="28"/>
        </w:rPr>
      </w:pPr>
      <w:r w:rsidRPr="003703FB">
        <w:rPr>
          <w:rFonts w:ascii="Times New Roman" w:hAnsi="Times New Roman" w:cs="Times New Roman"/>
          <w:bCs/>
          <w:sz w:val="28"/>
          <w:szCs w:val="28"/>
        </w:rPr>
        <w:t>2. Срок действия патента на ведение крестьянского (фермерского) хозяйства исчисляется с 1 января либо со дня регистрации крестьянского (фермерского) хозяйства в случае регистрации крестьянского (фермерского) хозяйства в текущем году, за исключением случаев,  когда на момент государственной регистрации крестьянского (фермерского) хозяйства ему не предоставлен в пользование и (или) аренду земельный участок.</w:t>
      </w:r>
    </w:p>
    <w:p w:rsidR="00E406A6" w:rsidRPr="003703FB" w:rsidRDefault="00E406A6" w:rsidP="00E406A6">
      <w:pPr>
        <w:pStyle w:val="a3"/>
        <w:ind w:firstLine="567"/>
        <w:jc w:val="both"/>
        <w:rPr>
          <w:rFonts w:ascii="Times New Roman" w:hAnsi="Times New Roman" w:cs="Times New Roman"/>
          <w:sz w:val="28"/>
          <w:szCs w:val="28"/>
        </w:rPr>
      </w:pPr>
      <w:r w:rsidRPr="003703FB">
        <w:rPr>
          <w:rFonts w:ascii="Times New Roman" w:hAnsi="Times New Roman" w:cs="Times New Roman"/>
          <w:sz w:val="28"/>
          <w:szCs w:val="28"/>
        </w:rPr>
        <w:t>В случае, когда на момент государственной регистрации крестьянского (фермерского) хозяйства ему не предоставлен в пользование и (или) аренду земельный участок, патент выдается со дня принятия решения о предоставлении земельного участка в порядке, предусмотренном Земельным кодексом Приднестровской Молдавской Республики.</w:t>
      </w:r>
    </w:p>
    <w:p w:rsidR="00E61090" w:rsidRPr="003703FB" w:rsidRDefault="00E406A6" w:rsidP="00E406A6">
      <w:pPr>
        <w:pStyle w:val="a3"/>
        <w:ind w:firstLine="709"/>
        <w:jc w:val="both"/>
        <w:rPr>
          <w:rFonts w:ascii="Times New Roman" w:hAnsi="Times New Roman" w:cs="Times New Roman"/>
          <w:sz w:val="28"/>
          <w:szCs w:val="28"/>
        </w:rPr>
      </w:pPr>
      <w:r w:rsidRPr="003703FB">
        <w:rPr>
          <w:rFonts w:ascii="Times New Roman" w:hAnsi="Times New Roman" w:cs="Times New Roman"/>
          <w:sz w:val="28"/>
          <w:szCs w:val="28"/>
        </w:rPr>
        <w:t xml:space="preserve">Срок начала действия патента на </w:t>
      </w:r>
      <w:proofErr w:type="gramStart"/>
      <w:r w:rsidRPr="003703FB">
        <w:rPr>
          <w:rFonts w:ascii="Times New Roman" w:hAnsi="Times New Roman" w:cs="Times New Roman"/>
          <w:sz w:val="28"/>
          <w:szCs w:val="28"/>
        </w:rPr>
        <w:t>выходные</w:t>
      </w:r>
      <w:proofErr w:type="gramEnd"/>
      <w:r w:rsidRPr="003703FB">
        <w:rPr>
          <w:rFonts w:ascii="Times New Roman" w:hAnsi="Times New Roman" w:cs="Times New Roman"/>
          <w:sz w:val="28"/>
          <w:szCs w:val="28"/>
        </w:rPr>
        <w:t xml:space="preserve"> и праздничные дни исчисляется с даты, указанной в заявлении, но не ранее даты выдачи патента</w:t>
      </w:r>
      <w:r w:rsidR="00E61090" w:rsidRPr="003703FB">
        <w:rPr>
          <w:rFonts w:ascii="Times New Roman" w:hAnsi="Times New Roman" w:cs="Times New Roman"/>
          <w:sz w:val="28"/>
          <w:szCs w:val="28"/>
        </w:rPr>
        <w:t>.</w:t>
      </w:r>
    </w:p>
    <w:p w:rsidR="00E61090" w:rsidRPr="003703FB" w:rsidRDefault="00E61090" w:rsidP="00E61090">
      <w:pPr>
        <w:pStyle w:val="a3"/>
        <w:ind w:firstLine="709"/>
        <w:jc w:val="both"/>
        <w:rPr>
          <w:rFonts w:ascii="Times New Roman" w:hAnsi="Times New Roman" w:cs="Times New Roman"/>
          <w:sz w:val="28"/>
          <w:szCs w:val="28"/>
        </w:rPr>
      </w:pPr>
      <w:r w:rsidRPr="003703FB">
        <w:rPr>
          <w:rFonts w:ascii="Times New Roman" w:hAnsi="Times New Roman" w:cs="Times New Roman"/>
          <w:sz w:val="28"/>
          <w:szCs w:val="28"/>
        </w:rPr>
        <w:t>3. Действие патента прекращается:</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а) по истечении срока действия патента;</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б) при отказе </w:t>
      </w:r>
      <w:proofErr w:type="spellStart"/>
      <w:r w:rsidRPr="00C50D72">
        <w:rPr>
          <w:rFonts w:ascii="Times New Roman" w:hAnsi="Times New Roman" w:cs="Times New Roman"/>
          <w:sz w:val="28"/>
          <w:szCs w:val="28"/>
        </w:rPr>
        <w:t>патентообладателя</w:t>
      </w:r>
      <w:proofErr w:type="spellEnd"/>
      <w:r w:rsidRPr="00C50D72">
        <w:rPr>
          <w:rFonts w:ascii="Times New Roman" w:hAnsi="Times New Roman" w:cs="Times New Roman"/>
          <w:sz w:val="28"/>
          <w:szCs w:val="28"/>
        </w:rPr>
        <w:t xml:space="preserve"> от патента путем подачи соответствующего заявления. </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При этом в случае отказа </w:t>
      </w:r>
      <w:proofErr w:type="spellStart"/>
      <w:r w:rsidRPr="00C50D72">
        <w:rPr>
          <w:rFonts w:ascii="Times New Roman" w:hAnsi="Times New Roman" w:cs="Times New Roman"/>
          <w:sz w:val="28"/>
          <w:szCs w:val="28"/>
        </w:rPr>
        <w:t>патентообладателя</w:t>
      </w:r>
      <w:proofErr w:type="spellEnd"/>
      <w:r w:rsidRPr="00C50D72">
        <w:rPr>
          <w:rFonts w:ascii="Times New Roman" w:hAnsi="Times New Roman" w:cs="Times New Roman"/>
          <w:sz w:val="28"/>
          <w:szCs w:val="28"/>
        </w:rPr>
        <w:t xml:space="preserve"> от патента:</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1) по причине полной утраты им трудоспособности, подтвержденной соответствующим заключением медицинской комиссии, </w:t>
      </w:r>
      <w:r>
        <w:rPr>
          <w:rFonts w:ascii="Times New Roman" w:hAnsi="Times New Roman" w:cs="Times New Roman"/>
          <w:sz w:val="28"/>
          <w:szCs w:val="28"/>
        </w:rPr>
        <w:t xml:space="preserve">– </w:t>
      </w:r>
      <w:r w:rsidRPr="00C50D72">
        <w:rPr>
          <w:rFonts w:ascii="Times New Roman" w:hAnsi="Times New Roman" w:cs="Times New Roman"/>
          <w:sz w:val="28"/>
          <w:szCs w:val="28"/>
        </w:rPr>
        <w:t>ему возвращается сумма, уплаченная за неиспользованный период действия патента;</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2) выданного на срок более 2 (двух) месяцев, </w:t>
      </w:r>
      <w:r>
        <w:rPr>
          <w:rFonts w:ascii="Times New Roman" w:hAnsi="Times New Roman" w:cs="Times New Roman"/>
          <w:sz w:val="28"/>
          <w:szCs w:val="28"/>
        </w:rPr>
        <w:t xml:space="preserve">– </w:t>
      </w:r>
      <w:r w:rsidRPr="00C50D72">
        <w:rPr>
          <w:rFonts w:ascii="Times New Roman" w:hAnsi="Times New Roman" w:cs="Times New Roman"/>
          <w:sz w:val="28"/>
          <w:szCs w:val="28"/>
        </w:rPr>
        <w:t xml:space="preserve">ему возвращается сумма, уплаченная </w:t>
      </w:r>
      <w:proofErr w:type="gramStart"/>
      <w:r w:rsidRPr="00C50D72">
        <w:rPr>
          <w:rFonts w:ascii="Times New Roman" w:hAnsi="Times New Roman" w:cs="Times New Roman"/>
          <w:sz w:val="28"/>
          <w:szCs w:val="28"/>
        </w:rPr>
        <w:t>за полные месяцы</w:t>
      </w:r>
      <w:proofErr w:type="gramEnd"/>
      <w:r w:rsidRPr="00C50D72">
        <w:rPr>
          <w:rFonts w:ascii="Times New Roman" w:hAnsi="Times New Roman" w:cs="Times New Roman"/>
          <w:sz w:val="28"/>
          <w:szCs w:val="28"/>
        </w:rPr>
        <w:t xml:space="preserve"> неиспользованного периода действия патента, при условии подачи </w:t>
      </w:r>
      <w:proofErr w:type="spellStart"/>
      <w:r w:rsidRPr="00C50D72">
        <w:rPr>
          <w:rFonts w:ascii="Times New Roman" w:hAnsi="Times New Roman" w:cs="Times New Roman"/>
          <w:sz w:val="28"/>
          <w:szCs w:val="28"/>
        </w:rPr>
        <w:t>патентообладателем</w:t>
      </w:r>
      <w:proofErr w:type="spellEnd"/>
      <w:r w:rsidRPr="00C50D72">
        <w:rPr>
          <w:rFonts w:ascii="Times New Roman" w:hAnsi="Times New Roman" w:cs="Times New Roman"/>
          <w:sz w:val="28"/>
          <w:szCs w:val="28"/>
        </w:rPr>
        <w:t xml:space="preserve"> соответствующего заявления в территориальную налоговую инспекцию, выдавшую патент, </w:t>
      </w:r>
      <w:r>
        <w:rPr>
          <w:rFonts w:ascii="Times New Roman" w:hAnsi="Times New Roman" w:cs="Times New Roman"/>
          <w:sz w:val="28"/>
          <w:szCs w:val="28"/>
        </w:rPr>
        <w:br/>
      </w:r>
      <w:r w:rsidRPr="00C50D72">
        <w:rPr>
          <w:rFonts w:ascii="Times New Roman" w:hAnsi="Times New Roman" w:cs="Times New Roman"/>
          <w:sz w:val="28"/>
          <w:szCs w:val="28"/>
        </w:rPr>
        <w:lastRenderedPageBreak/>
        <w:t>до начала действия патента, в месяце, с которого должно быть прекращено его действие;</w:t>
      </w:r>
    </w:p>
    <w:p w:rsidR="00E61090" w:rsidRPr="00C50D72" w:rsidRDefault="00E61090" w:rsidP="00E61090">
      <w:pPr>
        <w:autoSpaceDE w:val="0"/>
        <w:autoSpaceDN w:val="0"/>
        <w:adjustRightInd w:val="0"/>
        <w:ind w:firstLine="709"/>
        <w:jc w:val="both"/>
        <w:rPr>
          <w:sz w:val="28"/>
          <w:szCs w:val="28"/>
        </w:rPr>
      </w:pPr>
      <w:r w:rsidRPr="00C50D72">
        <w:rPr>
          <w:sz w:val="28"/>
          <w:szCs w:val="28"/>
        </w:rPr>
        <w:t xml:space="preserve">3) в связи с наступлением чрезвычайных обстоятельств (пожар, наводнение, кража и иные аналогичные чрезвычайные обстоятельства), которые препятствуют дальнейшему осуществлению предпринимательской деятельности, указанной в патенте, </w:t>
      </w:r>
      <w:r>
        <w:rPr>
          <w:sz w:val="28"/>
          <w:szCs w:val="28"/>
        </w:rPr>
        <w:t xml:space="preserve">– </w:t>
      </w:r>
      <w:r w:rsidRPr="00C50D72">
        <w:rPr>
          <w:sz w:val="28"/>
          <w:szCs w:val="28"/>
        </w:rPr>
        <w:t xml:space="preserve">ему возвращается сумма, уплаченная за неиспользованный период действия патента, </w:t>
      </w:r>
      <w:proofErr w:type="gramStart"/>
      <w:r w:rsidRPr="00C50D72">
        <w:rPr>
          <w:sz w:val="28"/>
          <w:szCs w:val="28"/>
        </w:rPr>
        <w:t>с даты подачи</w:t>
      </w:r>
      <w:proofErr w:type="gramEnd"/>
      <w:r w:rsidRPr="00C50D72">
        <w:rPr>
          <w:sz w:val="28"/>
          <w:szCs w:val="28"/>
        </w:rPr>
        <w:t xml:space="preserve"> заявления и представления подтверждающих документов;</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в) в случае истечения срока государственной регистрации индивидуального предпринимателя, если он был зарегистрирован на определенный срок, либо признания государственной регистрации индивидуального предпринимателя утратившей силу;</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г) в случае смерти </w:t>
      </w:r>
      <w:proofErr w:type="spellStart"/>
      <w:r w:rsidRPr="00C50D72">
        <w:rPr>
          <w:rFonts w:ascii="Times New Roman" w:hAnsi="Times New Roman" w:cs="Times New Roman"/>
          <w:sz w:val="28"/>
          <w:szCs w:val="28"/>
        </w:rPr>
        <w:t>патентообладателя</w:t>
      </w:r>
      <w:proofErr w:type="spellEnd"/>
      <w:r w:rsidRPr="00C50D72">
        <w:rPr>
          <w:rFonts w:ascii="Times New Roman" w:hAnsi="Times New Roman" w:cs="Times New Roman"/>
          <w:sz w:val="28"/>
          <w:szCs w:val="28"/>
        </w:rPr>
        <w:t>, при этом его наследникам на основании соответствующего заявления и подтверждающих документов возвращается сумма, уплаченная за неиспользованный период действия патента;</w:t>
      </w:r>
    </w:p>
    <w:p w:rsidR="00E61090" w:rsidRPr="00C50D72" w:rsidRDefault="00E61090" w:rsidP="00E61090">
      <w:pPr>
        <w:pStyle w:val="a3"/>
        <w:ind w:firstLine="709"/>
        <w:jc w:val="both"/>
        <w:rPr>
          <w:rFonts w:ascii="Times New Roman" w:hAnsi="Times New Roman" w:cs="Times New Roman"/>
          <w:sz w:val="28"/>
          <w:szCs w:val="28"/>
        </w:rPr>
      </w:pPr>
      <w:proofErr w:type="spellStart"/>
      <w:r w:rsidRPr="00C50D72">
        <w:rPr>
          <w:rFonts w:ascii="Times New Roman" w:hAnsi="Times New Roman" w:cs="Times New Roman"/>
          <w:sz w:val="28"/>
          <w:szCs w:val="28"/>
        </w:rPr>
        <w:t>д</w:t>
      </w:r>
      <w:proofErr w:type="spellEnd"/>
      <w:r w:rsidRPr="00C50D72">
        <w:rPr>
          <w:rFonts w:ascii="Times New Roman" w:hAnsi="Times New Roman" w:cs="Times New Roman"/>
          <w:sz w:val="28"/>
          <w:szCs w:val="28"/>
        </w:rPr>
        <w:t>) в случае обнаружения передачи патента другому лицу, кроме лиц, имеющих на это право согласно настоящему Закону;</w:t>
      </w:r>
    </w:p>
    <w:p w:rsidR="00E61090" w:rsidRPr="00C50D72" w:rsidRDefault="00162A04" w:rsidP="00E61090">
      <w:pPr>
        <w:pStyle w:val="a3"/>
        <w:ind w:firstLine="709"/>
        <w:jc w:val="both"/>
        <w:rPr>
          <w:rFonts w:ascii="Times New Roman" w:hAnsi="Times New Roman" w:cs="Times New Roman"/>
          <w:sz w:val="28"/>
          <w:szCs w:val="28"/>
        </w:rPr>
      </w:pPr>
      <w:r w:rsidRPr="003528A0">
        <w:rPr>
          <w:rFonts w:ascii="Times New Roman" w:hAnsi="Times New Roman" w:cs="Times New Roman"/>
          <w:sz w:val="28"/>
          <w:szCs w:val="28"/>
        </w:rPr>
        <w:t xml:space="preserve">е) в случае </w:t>
      </w:r>
      <w:r>
        <w:rPr>
          <w:rFonts w:ascii="Times New Roman" w:hAnsi="Times New Roman" w:cs="Times New Roman"/>
          <w:sz w:val="28"/>
          <w:szCs w:val="28"/>
        </w:rPr>
        <w:t>осуществления деятельности не в той административно-территориальной единице, которая указана в патенте (за исключением республиканского патента)</w:t>
      </w:r>
      <w:r w:rsidR="00E61090" w:rsidRPr="00C50D72">
        <w:rPr>
          <w:rFonts w:ascii="Times New Roman" w:hAnsi="Times New Roman" w:cs="Times New Roman"/>
          <w:sz w:val="28"/>
          <w:szCs w:val="28"/>
        </w:rPr>
        <w:t>;</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ж) в случае ликвидации крестьянского (фермерского) хозяйства по основаниям, предусмотренным законодательными актами Приднестровской Молдавской Республики.</w:t>
      </w:r>
    </w:p>
    <w:p w:rsidR="00E61090" w:rsidRPr="00C50D72" w:rsidRDefault="00E61090" w:rsidP="00E61090">
      <w:pPr>
        <w:pStyle w:val="a3"/>
        <w:ind w:firstLine="709"/>
        <w:jc w:val="both"/>
        <w:rPr>
          <w:rFonts w:ascii="Times New Roman" w:hAnsi="Times New Roman" w:cs="Times New Roman"/>
          <w:sz w:val="28"/>
          <w:szCs w:val="28"/>
        </w:rPr>
      </w:pPr>
      <w:r w:rsidRPr="00C50D72">
        <w:rPr>
          <w:rFonts w:ascii="Times New Roman" w:hAnsi="Times New Roman" w:cs="Times New Roman"/>
          <w:sz w:val="28"/>
          <w:szCs w:val="28"/>
        </w:rPr>
        <w:t>При выбытии одного или нескольких членов крестьянского (фермерского) хозяйства, не приводящем к ликвидации крестьянского (фермерского) хозяйства, для указанных лиц действие патента прекращается со дня перерегистрации крестьянского (фермерского) хозяйства в соответствии с законом Приднестровской Молдавской Республики о государственной регистрации юридических лиц и индивидуальных предпринимателей;</w:t>
      </w:r>
    </w:p>
    <w:p w:rsidR="00E61090" w:rsidRPr="00C50D72" w:rsidRDefault="00E61090" w:rsidP="00E61090">
      <w:pPr>
        <w:pStyle w:val="a3"/>
        <w:ind w:firstLine="709"/>
        <w:jc w:val="both"/>
        <w:rPr>
          <w:rFonts w:ascii="Times New Roman" w:hAnsi="Times New Roman" w:cs="Times New Roman"/>
          <w:sz w:val="28"/>
          <w:szCs w:val="28"/>
        </w:rPr>
      </w:pPr>
      <w:proofErr w:type="spellStart"/>
      <w:r w:rsidRPr="00C50D72">
        <w:rPr>
          <w:rFonts w:ascii="Times New Roman" w:hAnsi="Times New Roman" w:cs="Times New Roman"/>
          <w:sz w:val="28"/>
          <w:szCs w:val="28"/>
        </w:rPr>
        <w:t>з</w:t>
      </w:r>
      <w:proofErr w:type="spellEnd"/>
      <w:r w:rsidRPr="00C50D72">
        <w:rPr>
          <w:rFonts w:ascii="Times New Roman" w:hAnsi="Times New Roman" w:cs="Times New Roman"/>
          <w:sz w:val="28"/>
          <w:szCs w:val="28"/>
        </w:rPr>
        <w:t>) в случае нарушения действующего законодательства Приднестровской Молдавской Республики.</w:t>
      </w:r>
    </w:p>
    <w:p w:rsidR="00E61090" w:rsidRPr="00C50D72" w:rsidRDefault="00E61090" w:rsidP="00E61090">
      <w:pPr>
        <w:autoSpaceDE w:val="0"/>
        <w:autoSpaceDN w:val="0"/>
        <w:adjustRightInd w:val="0"/>
        <w:ind w:firstLine="709"/>
        <w:jc w:val="both"/>
        <w:rPr>
          <w:sz w:val="28"/>
          <w:szCs w:val="28"/>
        </w:rPr>
      </w:pPr>
      <w:r w:rsidRPr="00C50D72">
        <w:rPr>
          <w:sz w:val="28"/>
          <w:szCs w:val="28"/>
        </w:rPr>
        <w:t xml:space="preserve">Действие патента прекращается по решению территориальной налоговой инспекции, выдавшей патент, в случаях, указанных </w:t>
      </w:r>
      <w:r>
        <w:rPr>
          <w:sz w:val="28"/>
          <w:szCs w:val="28"/>
        </w:rPr>
        <w:t>в настоящем пункте</w:t>
      </w:r>
      <w:r w:rsidRPr="00C50D72">
        <w:rPr>
          <w:sz w:val="28"/>
          <w:szCs w:val="28"/>
        </w:rPr>
        <w:t>.</w:t>
      </w:r>
    </w:p>
    <w:p w:rsidR="00E61090" w:rsidRPr="00C50D72" w:rsidRDefault="00E61090" w:rsidP="00E61090">
      <w:pPr>
        <w:autoSpaceDE w:val="0"/>
        <w:autoSpaceDN w:val="0"/>
        <w:adjustRightInd w:val="0"/>
        <w:ind w:firstLine="709"/>
        <w:jc w:val="both"/>
        <w:rPr>
          <w:sz w:val="28"/>
          <w:szCs w:val="28"/>
        </w:rPr>
      </w:pPr>
      <w:r w:rsidRPr="00C50D72">
        <w:rPr>
          <w:sz w:val="28"/>
          <w:szCs w:val="28"/>
        </w:rPr>
        <w:t xml:space="preserve">В случае нарушения индивидуальным предпринимателем действующего законодательства Приднестровской Молдавской Республики в </w:t>
      </w:r>
      <w:r>
        <w:rPr>
          <w:sz w:val="28"/>
          <w:szCs w:val="28"/>
        </w:rPr>
        <w:t xml:space="preserve">не </w:t>
      </w:r>
      <w:r w:rsidRPr="00C50D72">
        <w:rPr>
          <w:sz w:val="28"/>
          <w:szCs w:val="28"/>
        </w:rPr>
        <w:t>контрол</w:t>
      </w:r>
      <w:r>
        <w:rPr>
          <w:sz w:val="28"/>
          <w:szCs w:val="28"/>
        </w:rPr>
        <w:t xml:space="preserve">ируемой </w:t>
      </w:r>
      <w:r w:rsidRPr="00C50D72">
        <w:rPr>
          <w:sz w:val="28"/>
          <w:szCs w:val="28"/>
        </w:rPr>
        <w:t>налоговым</w:t>
      </w:r>
      <w:r>
        <w:rPr>
          <w:sz w:val="28"/>
          <w:szCs w:val="28"/>
        </w:rPr>
        <w:t>и</w:t>
      </w:r>
      <w:r w:rsidRPr="00C50D72">
        <w:rPr>
          <w:sz w:val="28"/>
          <w:szCs w:val="28"/>
        </w:rPr>
        <w:t xml:space="preserve"> органам</w:t>
      </w:r>
      <w:r>
        <w:rPr>
          <w:sz w:val="28"/>
          <w:szCs w:val="28"/>
        </w:rPr>
        <w:t>и</w:t>
      </w:r>
      <w:r w:rsidRPr="00C50D72">
        <w:rPr>
          <w:sz w:val="28"/>
          <w:szCs w:val="28"/>
        </w:rPr>
        <w:t xml:space="preserve"> сфере действие патента прекращается на основании судебного акта, подтверждающего факт нарушения действующего законодательства Приднестровской Молдавской Республики в соответствующей сфере.</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4. Действие патента, за исключением патента на ведение крестьянского (фермерского) хозяйства, приостанавливается на основании заявления </w:t>
      </w:r>
      <w:proofErr w:type="spellStart"/>
      <w:r w:rsidRPr="00C50D72">
        <w:rPr>
          <w:rFonts w:ascii="Times New Roman" w:hAnsi="Times New Roman" w:cs="Times New Roman"/>
          <w:sz w:val="28"/>
          <w:szCs w:val="28"/>
        </w:rPr>
        <w:t>патентообладателя</w:t>
      </w:r>
      <w:proofErr w:type="spellEnd"/>
      <w:r w:rsidRPr="00C50D72">
        <w:rPr>
          <w:rFonts w:ascii="Times New Roman" w:hAnsi="Times New Roman" w:cs="Times New Roman"/>
          <w:sz w:val="28"/>
          <w:szCs w:val="28"/>
        </w:rPr>
        <w:t xml:space="preserve"> в связи:</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lastRenderedPageBreak/>
        <w:t xml:space="preserve">а) </w:t>
      </w:r>
      <w:r>
        <w:rPr>
          <w:rFonts w:ascii="Times New Roman" w:hAnsi="Times New Roman" w:cs="Times New Roman"/>
          <w:sz w:val="28"/>
          <w:szCs w:val="28"/>
        </w:rPr>
        <w:t xml:space="preserve">с </w:t>
      </w:r>
      <w:r w:rsidRPr="00C50D72">
        <w:rPr>
          <w:rFonts w:ascii="Times New Roman" w:hAnsi="Times New Roman" w:cs="Times New Roman"/>
          <w:sz w:val="28"/>
          <w:szCs w:val="28"/>
        </w:rPr>
        <w:t xml:space="preserve">временной утратой трудоспособности </w:t>
      </w:r>
      <w:r>
        <w:rPr>
          <w:rFonts w:ascii="Times New Roman" w:hAnsi="Times New Roman" w:cs="Times New Roman"/>
          <w:sz w:val="28"/>
          <w:szCs w:val="28"/>
        </w:rPr>
        <w:t xml:space="preserve">– </w:t>
      </w:r>
      <w:r w:rsidRPr="00C50D72">
        <w:rPr>
          <w:rFonts w:ascii="Times New Roman" w:hAnsi="Times New Roman" w:cs="Times New Roman"/>
          <w:sz w:val="28"/>
          <w:szCs w:val="28"/>
        </w:rPr>
        <w:t>на срок, определенный подтверждающими д</w:t>
      </w:r>
      <w:r w:rsidRPr="00C50D72">
        <w:rPr>
          <w:rFonts w:ascii="Times New Roman" w:hAnsi="Times New Roman" w:cs="Times New Roman"/>
          <w:sz w:val="28"/>
          <w:szCs w:val="28"/>
        </w:rPr>
        <w:t>о</w:t>
      </w:r>
      <w:r w:rsidRPr="00C50D72">
        <w:rPr>
          <w:rFonts w:ascii="Times New Roman" w:hAnsi="Times New Roman" w:cs="Times New Roman"/>
          <w:sz w:val="28"/>
          <w:szCs w:val="28"/>
        </w:rPr>
        <w:t>кументами, при условии, что патент не передан другому лицу в порядке, определенном н</w:t>
      </w:r>
      <w:r w:rsidRPr="00C50D72">
        <w:rPr>
          <w:rFonts w:ascii="Times New Roman" w:hAnsi="Times New Roman" w:cs="Times New Roman"/>
          <w:sz w:val="28"/>
          <w:szCs w:val="28"/>
        </w:rPr>
        <w:t>а</w:t>
      </w:r>
      <w:r w:rsidRPr="00C50D72">
        <w:rPr>
          <w:rFonts w:ascii="Times New Roman" w:hAnsi="Times New Roman" w:cs="Times New Roman"/>
          <w:sz w:val="28"/>
          <w:szCs w:val="28"/>
        </w:rPr>
        <w:t>стоящим Законом;</w:t>
      </w:r>
    </w:p>
    <w:p w:rsidR="00E61090"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б) </w:t>
      </w:r>
      <w:r>
        <w:rPr>
          <w:rFonts w:ascii="Times New Roman" w:hAnsi="Times New Roman" w:cs="Times New Roman"/>
          <w:sz w:val="28"/>
          <w:szCs w:val="28"/>
        </w:rPr>
        <w:t xml:space="preserve">с </w:t>
      </w:r>
      <w:r w:rsidRPr="00C50D72">
        <w:rPr>
          <w:rFonts w:ascii="Times New Roman" w:hAnsi="Times New Roman" w:cs="Times New Roman"/>
          <w:sz w:val="28"/>
          <w:szCs w:val="28"/>
        </w:rPr>
        <w:t xml:space="preserve">временной приостановкой деятельности </w:t>
      </w:r>
      <w:r>
        <w:rPr>
          <w:rFonts w:ascii="Times New Roman" w:hAnsi="Times New Roman" w:cs="Times New Roman"/>
          <w:sz w:val="28"/>
          <w:szCs w:val="28"/>
        </w:rPr>
        <w:t xml:space="preserve">– </w:t>
      </w:r>
      <w:r w:rsidRPr="00C50D72">
        <w:rPr>
          <w:rFonts w:ascii="Times New Roman" w:hAnsi="Times New Roman" w:cs="Times New Roman"/>
          <w:sz w:val="28"/>
          <w:szCs w:val="28"/>
        </w:rPr>
        <w:t xml:space="preserve">на срок не менее </w:t>
      </w:r>
      <w:r>
        <w:rPr>
          <w:rFonts w:ascii="Times New Roman" w:hAnsi="Times New Roman" w:cs="Times New Roman"/>
          <w:sz w:val="28"/>
          <w:szCs w:val="28"/>
        </w:rPr>
        <w:br/>
      </w:r>
      <w:r w:rsidRPr="00C50D72">
        <w:rPr>
          <w:rFonts w:ascii="Times New Roman" w:hAnsi="Times New Roman" w:cs="Times New Roman"/>
          <w:sz w:val="28"/>
          <w:szCs w:val="28"/>
        </w:rPr>
        <w:t>10 (десяти) календарных дней по причине, указанной в заявлении.</w:t>
      </w:r>
    </w:p>
    <w:p w:rsidR="00D821B6" w:rsidRPr="00AD068C" w:rsidRDefault="00D821B6" w:rsidP="00D821B6">
      <w:pPr>
        <w:pStyle w:val="a3"/>
        <w:tabs>
          <w:tab w:val="left" w:pos="-567"/>
          <w:tab w:val="left" w:pos="993"/>
        </w:tabs>
        <w:ind w:firstLine="709"/>
        <w:jc w:val="both"/>
        <w:rPr>
          <w:rFonts w:ascii="Times New Roman" w:hAnsi="Times New Roman" w:cs="Times New Roman"/>
          <w:sz w:val="28"/>
          <w:szCs w:val="28"/>
        </w:rPr>
      </w:pPr>
      <w:proofErr w:type="gramStart"/>
      <w:r w:rsidRPr="00AD068C">
        <w:rPr>
          <w:rFonts w:ascii="Times New Roman" w:hAnsi="Times New Roman" w:cs="Times New Roman"/>
          <w:sz w:val="28"/>
          <w:szCs w:val="28"/>
        </w:rPr>
        <w:t>Приостановлен</w:t>
      </w:r>
      <w:proofErr w:type="gramEnd"/>
      <w:r w:rsidRPr="00AD068C">
        <w:rPr>
          <w:rFonts w:ascii="Times New Roman" w:hAnsi="Times New Roman" w:cs="Times New Roman"/>
          <w:sz w:val="28"/>
          <w:szCs w:val="28"/>
        </w:rPr>
        <w:t xml:space="preserve"> может быть только действующий патент, то есть оплаченный на текущий месяц.</w:t>
      </w:r>
    </w:p>
    <w:p w:rsidR="00D821B6" w:rsidRDefault="00D821B6" w:rsidP="00D821B6">
      <w:pPr>
        <w:pStyle w:val="a3"/>
        <w:ind w:right="-5" w:firstLine="709"/>
        <w:jc w:val="both"/>
        <w:rPr>
          <w:rFonts w:ascii="Times New Roman" w:hAnsi="Times New Roman" w:cs="Times New Roman"/>
          <w:sz w:val="28"/>
          <w:szCs w:val="28"/>
        </w:rPr>
      </w:pPr>
      <w:r w:rsidRPr="00AD068C">
        <w:rPr>
          <w:rFonts w:ascii="Times New Roman" w:hAnsi="Times New Roman" w:cs="Times New Roman"/>
          <w:sz w:val="28"/>
          <w:szCs w:val="28"/>
        </w:rPr>
        <w:t>Срок приостановления действия патента не зависит от фактически внесенной платы за патент</w:t>
      </w:r>
      <w:r>
        <w:rPr>
          <w:rFonts w:ascii="Times New Roman" w:hAnsi="Times New Roman" w:cs="Times New Roman"/>
          <w:sz w:val="28"/>
          <w:szCs w:val="28"/>
        </w:rPr>
        <w:t>.</w:t>
      </w:r>
    </w:p>
    <w:p w:rsidR="00E61090" w:rsidRPr="00C50D72" w:rsidRDefault="00E61090" w:rsidP="00D821B6">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При этом индивидуальный предпринимательский патент подлежит сдаче в террит</w:t>
      </w:r>
      <w:r w:rsidRPr="00C50D72">
        <w:rPr>
          <w:rFonts w:ascii="Times New Roman" w:hAnsi="Times New Roman" w:cs="Times New Roman"/>
          <w:sz w:val="28"/>
          <w:szCs w:val="28"/>
        </w:rPr>
        <w:t>о</w:t>
      </w:r>
      <w:r w:rsidRPr="00C50D72">
        <w:rPr>
          <w:rFonts w:ascii="Times New Roman" w:hAnsi="Times New Roman" w:cs="Times New Roman"/>
          <w:sz w:val="28"/>
          <w:szCs w:val="28"/>
        </w:rPr>
        <w:t>риальную налоговую инспекцию, выдавшую патент, на период его приостановл</w:t>
      </w:r>
      <w:r w:rsidRPr="00C50D72">
        <w:rPr>
          <w:rFonts w:ascii="Times New Roman" w:hAnsi="Times New Roman" w:cs="Times New Roman"/>
          <w:sz w:val="28"/>
          <w:szCs w:val="28"/>
        </w:rPr>
        <w:t>е</w:t>
      </w:r>
      <w:r w:rsidRPr="00C50D72">
        <w:rPr>
          <w:rFonts w:ascii="Times New Roman" w:hAnsi="Times New Roman" w:cs="Times New Roman"/>
          <w:sz w:val="28"/>
          <w:szCs w:val="28"/>
        </w:rPr>
        <w:t>ния.</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Срок приостановления действия индивидуального предпринимательского патента н</w:t>
      </w:r>
      <w:r w:rsidRPr="00C50D72">
        <w:rPr>
          <w:rFonts w:ascii="Times New Roman" w:hAnsi="Times New Roman" w:cs="Times New Roman"/>
          <w:sz w:val="28"/>
          <w:szCs w:val="28"/>
        </w:rPr>
        <w:t>а</w:t>
      </w:r>
      <w:r w:rsidRPr="00C50D72">
        <w:rPr>
          <w:rFonts w:ascii="Times New Roman" w:hAnsi="Times New Roman" w:cs="Times New Roman"/>
          <w:sz w:val="28"/>
          <w:szCs w:val="28"/>
        </w:rPr>
        <w:t xml:space="preserve">чинается со дня его сдачи в  территориальную налоговую инспекцию, выдавшую патент. </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Действие патента приостанавливается по решению территориальной н</w:t>
      </w:r>
      <w:r w:rsidRPr="00C50D72">
        <w:rPr>
          <w:rFonts w:ascii="Times New Roman" w:hAnsi="Times New Roman" w:cs="Times New Roman"/>
          <w:sz w:val="28"/>
          <w:szCs w:val="28"/>
        </w:rPr>
        <w:t>а</w:t>
      </w:r>
      <w:r w:rsidRPr="00C50D72">
        <w:rPr>
          <w:rFonts w:ascii="Times New Roman" w:hAnsi="Times New Roman" w:cs="Times New Roman"/>
          <w:sz w:val="28"/>
          <w:szCs w:val="28"/>
        </w:rPr>
        <w:t>логовой инспекции, выдавшей патент.</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По истечении времени, на которое действие патента было приостановлено, оно возо</w:t>
      </w:r>
      <w:r w:rsidRPr="00C50D72">
        <w:rPr>
          <w:rFonts w:ascii="Times New Roman" w:hAnsi="Times New Roman" w:cs="Times New Roman"/>
          <w:sz w:val="28"/>
          <w:szCs w:val="28"/>
        </w:rPr>
        <w:t>б</w:t>
      </w:r>
      <w:r w:rsidRPr="00C50D72">
        <w:rPr>
          <w:rFonts w:ascii="Times New Roman" w:hAnsi="Times New Roman" w:cs="Times New Roman"/>
          <w:sz w:val="28"/>
          <w:szCs w:val="28"/>
        </w:rPr>
        <w:t>новляется и продлевается на соответствующий период без повторного внесения соответс</w:t>
      </w:r>
      <w:r w:rsidRPr="00C50D72">
        <w:rPr>
          <w:rFonts w:ascii="Times New Roman" w:hAnsi="Times New Roman" w:cs="Times New Roman"/>
          <w:sz w:val="28"/>
          <w:szCs w:val="28"/>
        </w:rPr>
        <w:t>т</w:t>
      </w:r>
      <w:r w:rsidRPr="00C50D72">
        <w:rPr>
          <w:rFonts w:ascii="Times New Roman" w:hAnsi="Times New Roman" w:cs="Times New Roman"/>
          <w:sz w:val="28"/>
          <w:szCs w:val="28"/>
        </w:rPr>
        <w:t xml:space="preserve">вующих платежей. </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 xml:space="preserve">Для продления действия патента, приостановленного на период временной нетрудоспособности, </w:t>
      </w:r>
      <w:proofErr w:type="spellStart"/>
      <w:r w:rsidRPr="00C50D72">
        <w:rPr>
          <w:rFonts w:ascii="Times New Roman" w:hAnsi="Times New Roman" w:cs="Times New Roman"/>
          <w:sz w:val="28"/>
          <w:szCs w:val="28"/>
        </w:rPr>
        <w:t>патентообладатель</w:t>
      </w:r>
      <w:proofErr w:type="spellEnd"/>
      <w:r w:rsidRPr="00C50D72">
        <w:rPr>
          <w:rFonts w:ascii="Times New Roman" w:hAnsi="Times New Roman" w:cs="Times New Roman"/>
          <w:sz w:val="28"/>
          <w:szCs w:val="28"/>
        </w:rPr>
        <w:t xml:space="preserve"> должен представить документ, подтверждающий нетрудоспособность в течение соответствующего периода времени</w:t>
      </w:r>
      <w:r>
        <w:rPr>
          <w:rFonts w:ascii="Times New Roman" w:hAnsi="Times New Roman" w:cs="Times New Roman"/>
          <w:sz w:val="28"/>
          <w:szCs w:val="28"/>
        </w:rPr>
        <w:t>,</w:t>
      </w:r>
      <w:r w:rsidRPr="00C50D72">
        <w:rPr>
          <w:rFonts w:ascii="Times New Roman" w:hAnsi="Times New Roman" w:cs="Times New Roman"/>
          <w:sz w:val="28"/>
          <w:szCs w:val="28"/>
        </w:rPr>
        <w:t xml:space="preserve"> – листок нетрудоспособности. </w:t>
      </w:r>
    </w:p>
    <w:p w:rsidR="00E61090" w:rsidRPr="00C50D72" w:rsidRDefault="00E61090" w:rsidP="00E61090">
      <w:pPr>
        <w:ind w:firstLine="709"/>
        <w:rPr>
          <w:sz w:val="28"/>
          <w:szCs w:val="28"/>
        </w:rPr>
      </w:pPr>
      <w:r w:rsidRPr="00C50D72">
        <w:rPr>
          <w:sz w:val="28"/>
          <w:szCs w:val="28"/>
        </w:rPr>
        <w:t>Налоговая инспекция производит соответствующий перерасчет суммы платы за патент, приходящ</w:t>
      </w:r>
      <w:r>
        <w:rPr>
          <w:sz w:val="28"/>
          <w:szCs w:val="28"/>
        </w:rPr>
        <w:t>е</w:t>
      </w:r>
      <w:r w:rsidRPr="00C50D72">
        <w:rPr>
          <w:sz w:val="28"/>
          <w:szCs w:val="28"/>
        </w:rPr>
        <w:t>йся на период его приостановления:</w:t>
      </w:r>
    </w:p>
    <w:p w:rsidR="00E61090" w:rsidRPr="00C50D72" w:rsidRDefault="00E61090" w:rsidP="00E61090">
      <w:pPr>
        <w:ind w:firstLine="709"/>
        <w:jc w:val="both"/>
        <w:rPr>
          <w:sz w:val="28"/>
          <w:szCs w:val="28"/>
        </w:rPr>
      </w:pPr>
      <w:r w:rsidRPr="00C50D72">
        <w:rPr>
          <w:sz w:val="28"/>
          <w:szCs w:val="28"/>
        </w:rPr>
        <w:t>а) в случае амбулаторного лечения – начиная со дня сдачи патента в налоговые органы;</w:t>
      </w:r>
    </w:p>
    <w:p w:rsidR="008C7ADB" w:rsidRDefault="00E61090" w:rsidP="00E61090">
      <w:pPr>
        <w:ind w:firstLine="709"/>
        <w:jc w:val="both"/>
        <w:rPr>
          <w:sz w:val="28"/>
          <w:szCs w:val="28"/>
        </w:rPr>
      </w:pPr>
      <w:r w:rsidRPr="00C50D72">
        <w:rPr>
          <w:sz w:val="28"/>
          <w:szCs w:val="28"/>
        </w:rPr>
        <w:t xml:space="preserve">б) в случае стационарного лечения – начиная с даты, указанной </w:t>
      </w:r>
      <w:r>
        <w:rPr>
          <w:sz w:val="28"/>
          <w:szCs w:val="28"/>
        </w:rPr>
        <w:t>в листке нетрудоспособности</w:t>
      </w:r>
      <w:r w:rsidR="008C7ADB">
        <w:rPr>
          <w:sz w:val="28"/>
          <w:szCs w:val="28"/>
        </w:rPr>
        <w:t>;</w:t>
      </w:r>
    </w:p>
    <w:p w:rsidR="00E61090" w:rsidRPr="00C50D72" w:rsidRDefault="008C7ADB" w:rsidP="00E61090">
      <w:pPr>
        <w:ind w:firstLine="709"/>
        <w:jc w:val="both"/>
        <w:rPr>
          <w:sz w:val="28"/>
          <w:szCs w:val="28"/>
        </w:rPr>
      </w:pPr>
      <w:r w:rsidRPr="00AD068C">
        <w:rPr>
          <w:sz w:val="28"/>
          <w:szCs w:val="28"/>
        </w:rPr>
        <w:t>в) в случае временной приостановки деятельности по причине, указанной в заявлении, – начиная со дня сдачи патента в налоговые органы</w:t>
      </w:r>
      <w:r w:rsidR="00E61090">
        <w:rPr>
          <w:sz w:val="28"/>
          <w:szCs w:val="28"/>
        </w:rPr>
        <w:t>.</w:t>
      </w:r>
    </w:p>
    <w:p w:rsidR="00E61090" w:rsidRPr="00C50D72" w:rsidRDefault="00E61090" w:rsidP="00E61090">
      <w:pPr>
        <w:ind w:firstLine="709"/>
        <w:jc w:val="both"/>
        <w:rPr>
          <w:sz w:val="28"/>
          <w:szCs w:val="28"/>
        </w:rPr>
      </w:pPr>
      <w:r w:rsidRPr="00C50D72">
        <w:rPr>
          <w:sz w:val="28"/>
          <w:szCs w:val="28"/>
        </w:rPr>
        <w:t>Действие семейного патента не может быть приостановлено частично в связи с временной утратой трудоспособности или временной приостановкой деятельности на срок не менее 10 (десяти) календарных дней одного из членов семейного предпринимательства. В данном случае семейный патент приостанавливается полностью.</w:t>
      </w:r>
    </w:p>
    <w:p w:rsidR="00E61090" w:rsidRPr="00C50D72" w:rsidRDefault="00E61090" w:rsidP="00E61090">
      <w:pPr>
        <w:ind w:firstLine="709"/>
        <w:jc w:val="both"/>
        <w:rPr>
          <w:sz w:val="28"/>
          <w:szCs w:val="28"/>
        </w:rPr>
      </w:pPr>
      <w:r w:rsidRPr="00C50D72">
        <w:rPr>
          <w:sz w:val="28"/>
          <w:szCs w:val="28"/>
        </w:rPr>
        <w:t>При этом срок приостановления действия семейного патента н</w:t>
      </w:r>
      <w:r w:rsidRPr="00C50D72">
        <w:rPr>
          <w:sz w:val="28"/>
          <w:szCs w:val="28"/>
        </w:rPr>
        <w:t>а</w:t>
      </w:r>
      <w:r w:rsidRPr="00C50D72">
        <w:rPr>
          <w:sz w:val="28"/>
          <w:szCs w:val="28"/>
        </w:rPr>
        <w:t>чинается со дня сдачи патента и всех его копий, за</w:t>
      </w:r>
      <w:r>
        <w:rPr>
          <w:sz w:val="28"/>
          <w:szCs w:val="28"/>
        </w:rPr>
        <w:t xml:space="preserve">веренных в налоговом органе, в </w:t>
      </w:r>
      <w:r w:rsidRPr="00C50D72">
        <w:rPr>
          <w:sz w:val="28"/>
          <w:szCs w:val="28"/>
        </w:rPr>
        <w:t>территориальную налоговую инспекцию, выдавшую патент.</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t>Действие патента по ведению крестьянского (фермерского) хозяйства в течение к</w:t>
      </w:r>
      <w:r w:rsidRPr="00C50D72">
        <w:rPr>
          <w:rFonts w:ascii="Times New Roman" w:hAnsi="Times New Roman" w:cs="Times New Roman"/>
          <w:sz w:val="28"/>
          <w:szCs w:val="28"/>
        </w:rPr>
        <w:t>а</w:t>
      </w:r>
      <w:r w:rsidRPr="00C50D72">
        <w:rPr>
          <w:rFonts w:ascii="Times New Roman" w:hAnsi="Times New Roman" w:cs="Times New Roman"/>
          <w:sz w:val="28"/>
          <w:szCs w:val="28"/>
        </w:rPr>
        <w:t>лендарного года не приостанавливается. При этом стоимость патента может быть пересч</w:t>
      </w:r>
      <w:r w:rsidRPr="00C50D72">
        <w:rPr>
          <w:rFonts w:ascii="Times New Roman" w:hAnsi="Times New Roman" w:cs="Times New Roman"/>
          <w:sz w:val="28"/>
          <w:szCs w:val="28"/>
        </w:rPr>
        <w:t>и</w:t>
      </w:r>
      <w:r w:rsidRPr="00C50D72">
        <w:rPr>
          <w:rFonts w:ascii="Times New Roman" w:hAnsi="Times New Roman" w:cs="Times New Roman"/>
          <w:sz w:val="28"/>
          <w:szCs w:val="28"/>
        </w:rPr>
        <w:t>тана по итогам года исходя из количества дней временной нетрудоспособности лица, на о</w:t>
      </w:r>
      <w:r w:rsidRPr="00C50D72">
        <w:rPr>
          <w:rFonts w:ascii="Times New Roman" w:hAnsi="Times New Roman" w:cs="Times New Roman"/>
          <w:sz w:val="28"/>
          <w:szCs w:val="28"/>
        </w:rPr>
        <w:t>с</w:t>
      </w:r>
      <w:r w:rsidRPr="00C50D72">
        <w:rPr>
          <w:rFonts w:ascii="Times New Roman" w:hAnsi="Times New Roman" w:cs="Times New Roman"/>
          <w:sz w:val="28"/>
          <w:szCs w:val="28"/>
        </w:rPr>
        <w:t>новании соответствующих подтверждающих документов.</w:t>
      </w:r>
    </w:p>
    <w:p w:rsidR="00E61090" w:rsidRPr="00C50D72" w:rsidRDefault="00E61090" w:rsidP="00E61090">
      <w:pPr>
        <w:pStyle w:val="a3"/>
        <w:ind w:right="-5" w:firstLine="709"/>
        <w:jc w:val="both"/>
        <w:rPr>
          <w:rFonts w:ascii="Times New Roman" w:hAnsi="Times New Roman" w:cs="Times New Roman"/>
          <w:sz w:val="28"/>
          <w:szCs w:val="28"/>
        </w:rPr>
      </w:pPr>
      <w:r w:rsidRPr="00C50D72">
        <w:rPr>
          <w:rFonts w:ascii="Times New Roman" w:hAnsi="Times New Roman" w:cs="Times New Roman"/>
          <w:sz w:val="28"/>
          <w:szCs w:val="28"/>
        </w:rPr>
        <w:lastRenderedPageBreak/>
        <w:t>Сумма переплаты по плате за патент подлежит зачету либо возврату в соответствии с действующим законодательством Приднестровской Молдавской Республики.</w:t>
      </w:r>
    </w:p>
    <w:p w:rsidR="003B6B2A" w:rsidRDefault="003B6B2A" w:rsidP="007579D3">
      <w:pPr>
        <w:autoSpaceDE w:val="0"/>
        <w:autoSpaceDN w:val="0"/>
        <w:adjustRightInd w:val="0"/>
        <w:jc w:val="both"/>
        <w:rPr>
          <w:sz w:val="28"/>
          <w:szCs w:val="28"/>
        </w:rPr>
      </w:pPr>
    </w:p>
    <w:p w:rsidR="00D378B3" w:rsidRDefault="00D378B3" w:rsidP="00D378B3">
      <w:pPr>
        <w:ind w:firstLine="709"/>
        <w:jc w:val="both"/>
        <w:rPr>
          <w:sz w:val="28"/>
        </w:rPr>
      </w:pPr>
      <w:r w:rsidRPr="00D378B3">
        <w:rPr>
          <w:b/>
          <w:sz w:val="28"/>
        </w:rPr>
        <w:t>Статья 6-1.</w:t>
      </w:r>
      <w:r w:rsidRPr="006634DA">
        <w:rPr>
          <w:sz w:val="28"/>
        </w:rPr>
        <w:t xml:space="preserve"> Особенности выдачи и продления патента на ведение </w:t>
      </w:r>
    </w:p>
    <w:p w:rsidR="00D378B3" w:rsidRDefault="00D378B3" w:rsidP="00D378B3">
      <w:pPr>
        <w:ind w:firstLine="709"/>
        <w:jc w:val="both"/>
        <w:rPr>
          <w:sz w:val="28"/>
        </w:rPr>
      </w:pPr>
      <w:r>
        <w:rPr>
          <w:sz w:val="28"/>
        </w:rPr>
        <w:tab/>
      </w:r>
      <w:r>
        <w:rPr>
          <w:sz w:val="28"/>
        </w:rPr>
        <w:tab/>
        <w:t xml:space="preserve">  </w:t>
      </w:r>
      <w:r w:rsidRPr="006634DA">
        <w:rPr>
          <w:sz w:val="28"/>
        </w:rPr>
        <w:t>кресть</w:t>
      </w:r>
      <w:r>
        <w:rPr>
          <w:sz w:val="28"/>
        </w:rPr>
        <w:t>янского (фермерского) хозяйства</w:t>
      </w:r>
    </w:p>
    <w:p w:rsidR="00D378B3" w:rsidRDefault="00D378B3" w:rsidP="00D378B3">
      <w:pPr>
        <w:pStyle w:val="a3"/>
        <w:jc w:val="both"/>
        <w:rPr>
          <w:rFonts w:ascii="Times New Roman" w:hAnsi="Times New Roman" w:cs="Times New Roman"/>
          <w:b/>
          <w:i/>
          <w:sz w:val="24"/>
          <w:szCs w:val="24"/>
        </w:rPr>
      </w:pPr>
    </w:p>
    <w:p w:rsidR="00D378B3" w:rsidRPr="00D378B3" w:rsidRDefault="00D378B3" w:rsidP="00D378B3">
      <w:pPr>
        <w:pStyle w:val="a3"/>
        <w:jc w:val="both"/>
        <w:rPr>
          <w:rFonts w:ascii="Times New Roman" w:hAnsi="Times New Roman" w:cs="Times New Roman"/>
          <w:b/>
          <w:i/>
          <w:sz w:val="24"/>
          <w:szCs w:val="24"/>
        </w:rPr>
      </w:pPr>
      <w:r w:rsidRPr="00E47575">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статьёй 6-1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218-ЗИД-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05.11.12г);</w:t>
      </w:r>
    </w:p>
    <w:p w:rsidR="008F1243" w:rsidRDefault="008F1243" w:rsidP="008F1243">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6-1 с изменением (Закон № 365-ЗИД-VI от 29 декабря 2018 года);</w:t>
      </w:r>
    </w:p>
    <w:p w:rsidR="00FE06BA" w:rsidRDefault="00FE06BA" w:rsidP="00FE06BA">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2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 xml:space="preserve">6-1 в </w:t>
      </w:r>
      <w:r w:rsidRPr="0037001E">
        <w:rPr>
          <w:rFonts w:ascii="Times New Roman" w:hAnsi="Times New Roman" w:cs="Times New Roman"/>
          <w:b/>
          <w:i/>
          <w:color w:val="008000"/>
          <w:sz w:val="24"/>
          <w:szCs w:val="24"/>
        </w:rPr>
        <w:t xml:space="preserve">новой </w:t>
      </w:r>
      <w:r>
        <w:rPr>
          <w:rFonts w:ascii="Times New Roman" w:hAnsi="Times New Roman" w:cs="Times New Roman"/>
          <w:b/>
          <w:i/>
          <w:sz w:val="24"/>
          <w:szCs w:val="24"/>
        </w:rPr>
        <w:t>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F1243" w:rsidRDefault="008F1243" w:rsidP="008F1243">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2 статьи 6-1 с изменением (Закон № 365-ЗИД-VI от 29 декабря 2018 года);</w:t>
      </w:r>
    </w:p>
    <w:p w:rsidR="008F1243" w:rsidRDefault="008F1243" w:rsidP="008F1243">
      <w:pPr>
        <w:pStyle w:val="a3"/>
        <w:jc w:val="both"/>
        <w:rPr>
          <w:rFonts w:ascii="Times New Roman" w:hAnsi="Times New Roman" w:cs="Times New Roman"/>
          <w:b/>
          <w:i/>
          <w:sz w:val="24"/>
          <w:szCs w:val="24"/>
        </w:rPr>
      </w:pPr>
      <w:r>
        <w:rPr>
          <w:rFonts w:ascii="Times New Roman" w:hAnsi="Times New Roman" w:cs="Times New Roman"/>
          <w:b/>
          <w:i/>
          <w:sz w:val="24"/>
          <w:szCs w:val="24"/>
        </w:rPr>
        <w:t>-- Пункт 2 статьи 6-1 дополнен частью четвертой (Закон № 365-ЗИД-VI от 29 декабря 2018 года);</w:t>
      </w:r>
    </w:p>
    <w:p w:rsidR="008F1243" w:rsidRDefault="008F1243" w:rsidP="008F1243">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3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 xml:space="preserve">6-1 в </w:t>
      </w:r>
      <w:r w:rsidRPr="0037001E">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8F1243" w:rsidRDefault="008F1243" w:rsidP="008F1243">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3 статьи 6-1 в </w:t>
      </w:r>
      <w:r w:rsidRPr="0037001E">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(Закон № 365-ЗИД-VI от 29 декабря 2018 года);</w:t>
      </w:r>
    </w:p>
    <w:p w:rsidR="00D378B3" w:rsidRDefault="00D378B3" w:rsidP="00D378B3">
      <w:pPr>
        <w:jc w:val="both"/>
        <w:rPr>
          <w:sz w:val="28"/>
        </w:rPr>
      </w:pPr>
    </w:p>
    <w:p w:rsidR="00D378B3" w:rsidRDefault="00D378B3" w:rsidP="00D378B3">
      <w:pPr>
        <w:ind w:firstLine="709"/>
        <w:jc w:val="both"/>
        <w:rPr>
          <w:sz w:val="28"/>
        </w:rPr>
      </w:pPr>
      <w:r w:rsidRPr="006634DA">
        <w:rPr>
          <w:sz w:val="28"/>
        </w:rPr>
        <w:t xml:space="preserve">1. </w:t>
      </w:r>
      <w:r w:rsidRPr="006634DA">
        <w:rPr>
          <w:sz w:val="28"/>
          <w:szCs w:val="28"/>
        </w:rPr>
        <w:t xml:space="preserve">Патент </w:t>
      </w:r>
      <w:r w:rsidRPr="006634DA">
        <w:rPr>
          <w:sz w:val="28"/>
        </w:rPr>
        <w:t xml:space="preserve">на ведение крестьянского (фермерского) хозяйства выдается главе и каждому члену крестьянского (фермерского) хозяйства на </w:t>
      </w:r>
      <w:r>
        <w:rPr>
          <w:sz w:val="28"/>
        </w:rPr>
        <w:br/>
      </w:r>
      <w:r w:rsidRPr="006634DA">
        <w:rPr>
          <w:sz w:val="28"/>
        </w:rPr>
        <w:t xml:space="preserve">1 (один) календарный год и может продлеваться в течение </w:t>
      </w:r>
      <w:r w:rsidR="00590D98">
        <w:rPr>
          <w:sz w:val="28"/>
        </w:rPr>
        <w:t>6</w:t>
      </w:r>
      <w:r w:rsidRPr="006634DA">
        <w:rPr>
          <w:sz w:val="28"/>
        </w:rPr>
        <w:t xml:space="preserve"> (</w:t>
      </w:r>
      <w:r w:rsidR="00590D98">
        <w:rPr>
          <w:sz w:val="28"/>
        </w:rPr>
        <w:t>шес</w:t>
      </w:r>
      <w:r w:rsidRPr="006634DA">
        <w:rPr>
          <w:sz w:val="28"/>
        </w:rPr>
        <w:t>ти) лет в случае своевременного внесения платы за патент.</w:t>
      </w:r>
    </w:p>
    <w:p w:rsidR="00FE06BA" w:rsidRPr="00E0447F" w:rsidRDefault="00FE06BA" w:rsidP="00FE06BA">
      <w:pPr>
        <w:pStyle w:val="a3"/>
        <w:ind w:right="-5" w:firstLine="709"/>
        <w:jc w:val="both"/>
        <w:rPr>
          <w:rFonts w:ascii="Times New Roman" w:hAnsi="Times New Roman" w:cs="Times New Roman"/>
          <w:color w:val="000000"/>
          <w:sz w:val="28"/>
          <w:szCs w:val="24"/>
        </w:rPr>
      </w:pPr>
      <w:r w:rsidRPr="006E7955">
        <w:rPr>
          <w:rFonts w:ascii="Times New Roman" w:hAnsi="Times New Roman" w:cs="Times New Roman"/>
          <w:color w:val="000000"/>
          <w:sz w:val="28"/>
          <w:szCs w:val="24"/>
        </w:rPr>
        <w:t xml:space="preserve">2. Индивидуальный предприниматель при получении или продлении ранее выданного патента на ведение крестьянского (фермерского) хозяйства вправе единовременно </w:t>
      </w:r>
      <w:proofErr w:type="gramStart"/>
      <w:r w:rsidRPr="006E7955">
        <w:rPr>
          <w:rFonts w:ascii="Times New Roman" w:hAnsi="Times New Roman" w:cs="Times New Roman"/>
          <w:color w:val="000000"/>
          <w:sz w:val="28"/>
          <w:szCs w:val="24"/>
        </w:rPr>
        <w:t>оплатить полную стоимость патента</w:t>
      </w:r>
      <w:proofErr w:type="gramEnd"/>
      <w:r w:rsidRPr="006E7955">
        <w:rPr>
          <w:rFonts w:ascii="Times New Roman" w:hAnsi="Times New Roman" w:cs="Times New Roman"/>
          <w:color w:val="000000"/>
          <w:sz w:val="28"/>
          <w:szCs w:val="24"/>
        </w:rPr>
        <w:t xml:space="preserve"> либо одну вторую стоимости п</w:t>
      </w:r>
      <w:r w:rsidRPr="006E7955">
        <w:rPr>
          <w:rFonts w:ascii="Times New Roman" w:hAnsi="Times New Roman" w:cs="Times New Roman"/>
          <w:color w:val="000000"/>
          <w:sz w:val="28"/>
          <w:szCs w:val="24"/>
        </w:rPr>
        <w:t>а</w:t>
      </w:r>
      <w:r w:rsidRPr="006E7955">
        <w:rPr>
          <w:rFonts w:ascii="Times New Roman" w:hAnsi="Times New Roman" w:cs="Times New Roman"/>
          <w:color w:val="000000"/>
          <w:sz w:val="28"/>
          <w:szCs w:val="24"/>
        </w:rPr>
        <w:t>тента</w:t>
      </w:r>
      <w:r w:rsidR="00E0447F">
        <w:rPr>
          <w:rFonts w:ascii="Times New Roman" w:hAnsi="Times New Roman" w:cs="Times New Roman"/>
          <w:color w:val="000000"/>
          <w:sz w:val="28"/>
          <w:szCs w:val="24"/>
        </w:rPr>
        <w:t xml:space="preserve">, </w:t>
      </w:r>
      <w:r w:rsidR="00E0447F" w:rsidRPr="00E0447F">
        <w:rPr>
          <w:rFonts w:ascii="Times New Roman" w:hAnsi="Times New Roman" w:cs="Times New Roman"/>
          <w:color w:val="000000"/>
          <w:sz w:val="28"/>
          <w:szCs w:val="28"/>
        </w:rPr>
        <w:t>либо одну четвертую стоимости патента</w:t>
      </w:r>
      <w:r w:rsidRPr="00E0447F">
        <w:rPr>
          <w:rFonts w:ascii="Times New Roman" w:hAnsi="Times New Roman" w:cs="Times New Roman"/>
          <w:color w:val="000000"/>
          <w:sz w:val="28"/>
          <w:szCs w:val="24"/>
        </w:rPr>
        <w:t>.</w:t>
      </w:r>
    </w:p>
    <w:p w:rsidR="00FE06BA" w:rsidRPr="006E7955" w:rsidRDefault="00FE06BA" w:rsidP="00FE06BA">
      <w:pPr>
        <w:pStyle w:val="a3"/>
        <w:ind w:right="-5" w:firstLine="709"/>
        <w:jc w:val="both"/>
        <w:rPr>
          <w:rFonts w:ascii="Times New Roman" w:hAnsi="Times New Roman" w:cs="Times New Roman"/>
          <w:color w:val="000000"/>
          <w:sz w:val="28"/>
          <w:szCs w:val="24"/>
        </w:rPr>
      </w:pPr>
      <w:r w:rsidRPr="006E7955">
        <w:rPr>
          <w:rFonts w:ascii="Times New Roman" w:hAnsi="Times New Roman" w:cs="Times New Roman"/>
          <w:color w:val="000000"/>
          <w:sz w:val="28"/>
          <w:szCs w:val="24"/>
        </w:rPr>
        <w:t xml:space="preserve">При единовременной полной оплате стоимости патент на ведение крестьянского (фермерского) хозяйства выдается или продлевается </w:t>
      </w:r>
      <w:r>
        <w:rPr>
          <w:rFonts w:ascii="Times New Roman" w:hAnsi="Times New Roman" w:cs="Times New Roman"/>
          <w:color w:val="000000"/>
          <w:sz w:val="28"/>
          <w:szCs w:val="24"/>
        </w:rPr>
        <w:br/>
      </w:r>
      <w:r w:rsidRPr="006E7955">
        <w:rPr>
          <w:rFonts w:ascii="Times New Roman" w:hAnsi="Times New Roman" w:cs="Times New Roman"/>
          <w:color w:val="000000"/>
          <w:sz w:val="28"/>
          <w:szCs w:val="24"/>
        </w:rPr>
        <w:t>на 1 (один) к</w:t>
      </w:r>
      <w:r w:rsidRPr="006E7955">
        <w:rPr>
          <w:rFonts w:ascii="Times New Roman" w:hAnsi="Times New Roman" w:cs="Times New Roman"/>
          <w:color w:val="000000"/>
          <w:sz w:val="28"/>
          <w:szCs w:val="24"/>
        </w:rPr>
        <w:t>а</w:t>
      </w:r>
      <w:r w:rsidRPr="006E7955">
        <w:rPr>
          <w:rFonts w:ascii="Times New Roman" w:hAnsi="Times New Roman" w:cs="Times New Roman"/>
          <w:color w:val="000000"/>
          <w:sz w:val="28"/>
          <w:szCs w:val="24"/>
        </w:rPr>
        <w:t>лендарный год.</w:t>
      </w:r>
    </w:p>
    <w:p w:rsidR="00FE06BA" w:rsidRDefault="00FE06BA" w:rsidP="00FE06BA">
      <w:pPr>
        <w:pStyle w:val="a3"/>
        <w:ind w:right="-5" w:firstLine="709"/>
        <w:jc w:val="both"/>
        <w:rPr>
          <w:rFonts w:ascii="Times New Roman" w:hAnsi="Times New Roman" w:cs="Times New Roman"/>
          <w:color w:val="000000"/>
          <w:sz w:val="28"/>
          <w:szCs w:val="24"/>
        </w:rPr>
      </w:pPr>
      <w:r w:rsidRPr="006E7955">
        <w:rPr>
          <w:rFonts w:ascii="Times New Roman" w:hAnsi="Times New Roman" w:cs="Times New Roman"/>
          <w:color w:val="000000"/>
          <w:sz w:val="28"/>
          <w:szCs w:val="24"/>
        </w:rPr>
        <w:t>При оплате одной второй стоимости патента на ведение крестья</w:t>
      </w:r>
      <w:r w:rsidRPr="006E7955">
        <w:rPr>
          <w:rFonts w:ascii="Times New Roman" w:hAnsi="Times New Roman" w:cs="Times New Roman"/>
          <w:color w:val="000000"/>
          <w:sz w:val="28"/>
          <w:szCs w:val="24"/>
        </w:rPr>
        <w:t>н</w:t>
      </w:r>
      <w:r w:rsidRPr="006E7955">
        <w:rPr>
          <w:rFonts w:ascii="Times New Roman" w:hAnsi="Times New Roman" w:cs="Times New Roman"/>
          <w:color w:val="000000"/>
          <w:sz w:val="28"/>
          <w:szCs w:val="24"/>
        </w:rPr>
        <w:t xml:space="preserve">ского (фермерского) хозяйства патент выдается или продлевается до 1 июля года, </w:t>
      </w:r>
      <w:r w:rsidRPr="006E7955">
        <w:rPr>
          <w:rFonts w:ascii="Times New Roman" w:hAnsi="Times New Roman" w:cs="Times New Roman"/>
          <w:color w:val="000000"/>
          <w:sz w:val="28"/>
          <w:szCs w:val="24"/>
        </w:rPr>
        <w:br/>
        <w:t>на который выдается или продлевается патент, а при оплате оставшейся части стоим</w:t>
      </w:r>
      <w:r w:rsidRPr="006E7955">
        <w:rPr>
          <w:rFonts w:ascii="Times New Roman" w:hAnsi="Times New Roman" w:cs="Times New Roman"/>
          <w:color w:val="000000"/>
          <w:sz w:val="28"/>
          <w:szCs w:val="24"/>
        </w:rPr>
        <w:t>о</w:t>
      </w:r>
      <w:r w:rsidRPr="006E7955">
        <w:rPr>
          <w:rFonts w:ascii="Times New Roman" w:hAnsi="Times New Roman" w:cs="Times New Roman"/>
          <w:color w:val="000000"/>
          <w:sz w:val="28"/>
          <w:szCs w:val="24"/>
        </w:rPr>
        <w:t>сти патента – продлевается до 31 декабря текущего года.</w:t>
      </w:r>
    </w:p>
    <w:p w:rsidR="00E22F54" w:rsidRPr="00E22F54" w:rsidRDefault="00E22F54" w:rsidP="00E22F54">
      <w:pPr>
        <w:pStyle w:val="a3"/>
        <w:ind w:right="-5" w:firstLine="720"/>
        <w:jc w:val="both"/>
        <w:rPr>
          <w:rFonts w:ascii="Times New Roman" w:hAnsi="Times New Roman" w:cs="Times New Roman"/>
          <w:color w:val="000000"/>
          <w:sz w:val="28"/>
          <w:szCs w:val="28"/>
        </w:rPr>
      </w:pPr>
      <w:r w:rsidRPr="00E22F54">
        <w:rPr>
          <w:rFonts w:ascii="Times New Roman" w:hAnsi="Times New Roman" w:cs="Times New Roman"/>
          <w:color w:val="000000"/>
          <w:sz w:val="28"/>
          <w:szCs w:val="28"/>
        </w:rPr>
        <w:t>При оплате одной четвертой стоимости патента на ведение крестьянского (фермерского) хозяйства патент выдается или продлевается до 1 апреля года, на который выдается или продлевается патент, а при оплате оставшейся части стоимости патента продлевается до окончания периода, за который был оплачен патент.</w:t>
      </w:r>
    </w:p>
    <w:p w:rsidR="00FE06BA" w:rsidRPr="006E7955" w:rsidRDefault="00FE06BA" w:rsidP="00FE06BA">
      <w:pPr>
        <w:pStyle w:val="a3"/>
        <w:ind w:right="-5" w:firstLine="709"/>
        <w:jc w:val="both"/>
        <w:rPr>
          <w:rFonts w:ascii="Times New Roman" w:hAnsi="Times New Roman" w:cs="Times New Roman"/>
          <w:color w:val="000000"/>
          <w:sz w:val="28"/>
          <w:szCs w:val="24"/>
        </w:rPr>
      </w:pPr>
      <w:r w:rsidRPr="006E7955">
        <w:rPr>
          <w:rFonts w:ascii="Times New Roman" w:hAnsi="Times New Roman" w:cs="Times New Roman"/>
          <w:color w:val="000000"/>
          <w:sz w:val="28"/>
          <w:szCs w:val="24"/>
        </w:rPr>
        <w:t>3. При получении или продлении патента на ведение крестьянского (фермерского) хозяйства на 1 (один) год плата за патент должна быть внесена до 1 я</w:t>
      </w:r>
      <w:r w:rsidRPr="006E7955">
        <w:rPr>
          <w:rFonts w:ascii="Times New Roman" w:hAnsi="Times New Roman" w:cs="Times New Roman"/>
          <w:color w:val="000000"/>
          <w:sz w:val="28"/>
          <w:szCs w:val="24"/>
        </w:rPr>
        <w:t>н</w:t>
      </w:r>
      <w:r w:rsidRPr="006E7955">
        <w:rPr>
          <w:rFonts w:ascii="Times New Roman" w:hAnsi="Times New Roman" w:cs="Times New Roman"/>
          <w:color w:val="000000"/>
          <w:sz w:val="28"/>
          <w:szCs w:val="24"/>
        </w:rPr>
        <w:t>варя.</w:t>
      </w:r>
    </w:p>
    <w:p w:rsidR="00AD68EA" w:rsidRPr="00AD68EA" w:rsidRDefault="00AD68EA" w:rsidP="00AD68EA">
      <w:pPr>
        <w:pStyle w:val="a3"/>
        <w:ind w:right="-5" w:firstLine="720"/>
        <w:jc w:val="both"/>
        <w:rPr>
          <w:rFonts w:ascii="Times New Roman" w:hAnsi="Times New Roman" w:cs="Times New Roman"/>
          <w:color w:val="000000"/>
          <w:sz w:val="28"/>
          <w:szCs w:val="28"/>
        </w:rPr>
      </w:pPr>
      <w:r w:rsidRPr="00AD68EA">
        <w:rPr>
          <w:rFonts w:ascii="Times New Roman" w:hAnsi="Times New Roman" w:cs="Times New Roman"/>
          <w:color w:val="000000"/>
          <w:sz w:val="28"/>
          <w:szCs w:val="28"/>
        </w:rPr>
        <w:t xml:space="preserve">При получении или продлении патента на ведение крестьянского (фермерского) хозяйства частями плата за патент должна быть внесена </w:t>
      </w:r>
      <w:r w:rsidRPr="00AD68EA">
        <w:rPr>
          <w:rFonts w:ascii="Times New Roman" w:hAnsi="Times New Roman" w:cs="Times New Roman"/>
          <w:color w:val="000000"/>
          <w:sz w:val="28"/>
          <w:szCs w:val="28"/>
        </w:rPr>
        <w:br/>
        <w:t xml:space="preserve">до 1 января и до 1 июля года, на который продлевается патент, – при оплате одной второй стоимости патента; или до 1 января и до начала следующего квартала года, на который продлевается патент (до 1 апреля, до 1 июля, до </w:t>
      </w:r>
      <w:r w:rsidRPr="00AD68EA">
        <w:rPr>
          <w:rFonts w:ascii="Times New Roman" w:hAnsi="Times New Roman" w:cs="Times New Roman"/>
          <w:color w:val="000000"/>
          <w:sz w:val="28"/>
          <w:szCs w:val="28"/>
        </w:rPr>
        <w:br/>
      </w:r>
      <w:r w:rsidRPr="00AD68EA">
        <w:rPr>
          <w:rFonts w:ascii="Times New Roman" w:hAnsi="Times New Roman" w:cs="Times New Roman"/>
          <w:color w:val="000000"/>
          <w:sz w:val="28"/>
          <w:szCs w:val="28"/>
        </w:rPr>
        <w:lastRenderedPageBreak/>
        <w:t>1 сентября соответственно), – при оплате одной четвертой стоимости патента.</w:t>
      </w:r>
    </w:p>
    <w:p w:rsidR="00D378B3" w:rsidRPr="00F1240E" w:rsidRDefault="00D378B3" w:rsidP="00A62193">
      <w:pPr>
        <w:autoSpaceDE w:val="0"/>
        <w:autoSpaceDN w:val="0"/>
        <w:adjustRightInd w:val="0"/>
        <w:ind w:firstLine="709"/>
        <w:jc w:val="both"/>
        <w:rPr>
          <w:sz w:val="28"/>
          <w:szCs w:val="28"/>
        </w:rPr>
      </w:pPr>
    </w:p>
    <w:p w:rsidR="00B02748"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7.</w:t>
      </w:r>
      <w:r w:rsidRPr="00F1240E">
        <w:rPr>
          <w:rFonts w:ascii="Times New Roman" w:hAnsi="Times New Roman" w:cs="Times New Roman"/>
          <w:sz w:val="28"/>
          <w:szCs w:val="28"/>
        </w:rPr>
        <w:t xml:space="preserve"> Порядок выдачи патента</w:t>
      </w:r>
    </w:p>
    <w:p w:rsidR="00963601" w:rsidRPr="00963601" w:rsidRDefault="00963601" w:rsidP="00FE06BA">
      <w:pPr>
        <w:pStyle w:val="a3"/>
        <w:jc w:val="both"/>
        <w:rPr>
          <w:rFonts w:ascii="Times New Roman" w:hAnsi="Times New Roman" w:cs="Times New Roman"/>
          <w:sz w:val="28"/>
          <w:szCs w:val="28"/>
        </w:rPr>
      </w:pPr>
    </w:p>
    <w:p w:rsidR="008336A2" w:rsidRDefault="008336A2" w:rsidP="008336A2">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1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8336A2" w:rsidRDefault="008336A2" w:rsidP="008336A2">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1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BA1551" w:rsidRDefault="00C222EE" w:rsidP="008336A2">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1 статьи 7 дополнена подпунктом е) </w:t>
      </w:r>
      <w:r w:rsidRPr="00EE18F7">
        <w:rPr>
          <w:rFonts w:ascii="Times New Roman" w:hAnsi="Times New Roman" w:cs="Times New Roman"/>
          <w:b/>
          <w:i/>
          <w:sz w:val="24"/>
          <w:szCs w:val="24"/>
        </w:rPr>
        <w:t>(</w:t>
      </w:r>
      <w:r>
        <w:rPr>
          <w:rFonts w:ascii="Times New Roman" w:hAnsi="Times New Roman" w:cs="Times New Roman"/>
          <w:b/>
          <w:i/>
          <w:sz w:val="24"/>
          <w:szCs w:val="24"/>
        </w:rPr>
        <w:t xml:space="preserve">Закон № 240-ЗИД-VI </w:t>
      </w:r>
      <w:r>
        <w:rPr>
          <w:rFonts w:ascii="Times New Roman" w:hAnsi="Times New Roman" w:cs="Times New Roman"/>
          <w:b/>
          <w:i/>
          <w:sz w:val="24"/>
          <w:szCs w:val="24"/>
        </w:rPr>
        <w:br/>
        <w:t>от 25 июля 2017 года);</w:t>
      </w:r>
    </w:p>
    <w:p w:rsidR="00BA1551" w:rsidRDefault="00BA1551" w:rsidP="00BA1551">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Часть вторая пункта 1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7</w:t>
      </w:r>
      <w:r w:rsidRPr="006E0881">
        <w:rPr>
          <w:rFonts w:ascii="Times New Roman" w:hAnsi="Times New Roman" w:cs="Times New Roman"/>
          <w:b/>
          <w:i/>
          <w:sz w:val="24"/>
          <w:szCs w:val="24"/>
        </w:rPr>
        <w:t xml:space="preserve">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C222EE" w:rsidRDefault="00C222EE" w:rsidP="00C222EE">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1 статьи 7 </w:t>
      </w:r>
      <w:r w:rsidRPr="00A911E4">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sidRPr="00EE18F7">
        <w:rPr>
          <w:rFonts w:ascii="Times New Roman" w:hAnsi="Times New Roman" w:cs="Times New Roman"/>
          <w:b/>
          <w:i/>
          <w:sz w:val="24"/>
          <w:szCs w:val="24"/>
        </w:rPr>
        <w:t>(</w:t>
      </w:r>
      <w:r>
        <w:rPr>
          <w:rFonts w:ascii="Times New Roman" w:hAnsi="Times New Roman" w:cs="Times New Roman"/>
          <w:b/>
          <w:i/>
          <w:sz w:val="24"/>
          <w:szCs w:val="24"/>
        </w:rPr>
        <w:t xml:space="preserve">Закон № 240-ЗИД-VI </w:t>
      </w:r>
      <w:r>
        <w:rPr>
          <w:rFonts w:ascii="Times New Roman" w:hAnsi="Times New Roman" w:cs="Times New Roman"/>
          <w:b/>
          <w:i/>
          <w:sz w:val="24"/>
          <w:szCs w:val="24"/>
        </w:rPr>
        <w:br/>
        <w:t>от 25 июля 2017 года);</w:t>
      </w:r>
    </w:p>
    <w:p w:rsidR="003D0AAF" w:rsidRDefault="003D0AAF" w:rsidP="00BA1551">
      <w:pPr>
        <w:pStyle w:val="a3"/>
        <w:jc w:val="both"/>
        <w:rPr>
          <w:rFonts w:ascii="Times New Roman" w:hAnsi="Times New Roman" w:cs="Times New Roman"/>
          <w:b/>
          <w:i/>
          <w:sz w:val="24"/>
          <w:szCs w:val="24"/>
        </w:rPr>
      </w:pPr>
    </w:p>
    <w:p w:rsidR="003D0AAF" w:rsidRDefault="003D0AAF" w:rsidP="003D0AA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w:t>
      </w:r>
      <w:r w:rsidR="00625C7D">
        <w:rPr>
          <w:rFonts w:ascii="Times New Roman" w:hAnsi="Times New Roman" w:cs="Times New Roman"/>
          <w:b/>
          <w:i/>
          <w:sz w:val="24"/>
          <w:szCs w:val="24"/>
        </w:rPr>
        <w:t>1</w:t>
      </w:r>
      <w:r>
        <w:rPr>
          <w:rFonts w:ascii="Times New Roman" w:hAnsi="Times New Roman" w:cs="Times New Roman"/>
          <w:b/>
          <w:i/>
          <w:sz w:val="24"/>
          <w:szCs w:val="24"/>
        </w:rPr>
        <w:t xml:space="preserve"> статьи дополнен частью третьей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288-ЗИД-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09.12.16г.);</w:t>
      </w:r>
    </w:p>
    <w:p w:rsidR="00FE06BA" w:rsidRDefault="009A39AF" w:rsidP="00FE06BA">
      <w:pPr>
        <w:pStyle w:val="a3"/>
        <w:jc w:val="both"/>
        <w:rPr>
          <w:rFonts w:ascii="Times New Roman" w:hAnsi="Times New Roman" w:cs="Times New Roman"/>
          <w:sz w:val="28"/>
          <w:szCs w:val="28"/>
        </w:rPr>
      </w:pPr>
      <w:r w:rsidRPr="009A39AF">
        <w:rPr>
          <w:rFonts w:ascii="Times New Roman" w:hAnsi="Times New Roman" w:cs="Times New Roman"/>
          <w:b/>
          <w:i/>
          <w:sz w:val="24"/>
          <w:szCs w:val="24"/>
        </w:rPr>
        <w:t xml:space="preserve">-- Часть третью пункта 1 статьи 7 считать соответственно частью четвертой пункта 1 статьи 7 </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288-ЗИД-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09.12.16г.);</w:t>
      </w:r>
    </w:p>
    <w:p w:rsidR="009A39AF" w:rsidRDefault="009A39AF" w:rsidP="00FE06BA">
      <w:pPr>
        <w:pStyle w:val="a3"/>
        <w:jc w:val="both"/>
        <w:rPr>
          <w:rFonts w:ascii="Times New Roman" w:hAnsi="Times New Roman" w:cs="Times New Roman"/>
          <w:b/>
          <w:i/>
          <w:sz w:val="24"/>
          <w:szCs w:val="24"/>
        </w:rPr>
      </w:pPr>
    </w:p>
    <w:p w:rsidR="00E47575" w:rsidRPr="00FE06BA" w:rsidRDefault="00E47575" w:rsidP="00FE06BA">
      <w:pPr>
        <w:pStyle w:val="a3"/>
        <w:jc w:val="both"/>
        <w:rPr>
          <w:rFonts w:ascii="Times New Roman" w:hAnsi="Times New Roman" w:cs="Times New Roman"/>
          <w:b/>
          <w:i/>
          <w:sz w:val="24"/>
          <w:szCs w:val="24"/>
        </w:rPr>
      </w:pPr>
      <w:r w:rsidRPr="00E47575">
        <w:rPr>
          <w:rFonts w:ascii="Times New Roman" w:hAnsi="Times New Roman" w:cs="Times New Roman"/>
          <w:b/>
          <w:i/>
          <w:sz w:val="24"/>
          <w:szCs w:val="24"/>
        </w:rPr>
        <w:t>-- Пункт 3 статьи 7 дополнить подпунктом в)</w:t>
      </w:r>
      <w:r>
        <w:rPr>
          <w:rFonts w:ascii="Times New Roman" w:hAnsi="Times New Roman" w:cs="Times New Roman"/>
          <w:b/>
          <w:i/>
          <w:sz w:val="24"/>
          <w:szCs w:val="24"/>
        </w:rPr>
        <w:t xml:space="preserve">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AC50BD" w:rsidRPr="00AC50BD" w:rsidRDefault="00AC50BD" w:rsidP="00FE06BA">
      <w:pPr>
        <w:pStyle w:val="a3"/>
        <w:jc w:val="both"/>
        <w:rPr>
          <w:rFonts w:ascii="Times New Roman" w:hAnsi="Times New Roman" w:cs="Times New Roman"/>
          <w:sz w:val="28"/>
          <w:szCs w:val="28"/>
        </w:rPr>
      </w:pPr>
      <w:r w:rsidRPr="00AC50BD">
        <w:rPr>
          <w:rFonts w:ascii="Times New Roman" w:hAnsi="Times New Roman" w:cs="Times New Roman"/>
          <w:b/>
          <w:i/>
          <w:sz w:val="24"/>
          <w:szCs w:val="24"/>
        </w:rPr>
        <w:t xml:space="preserve">-- </w:t>
      </w:r>
      <w:r>
        <w:rPr>
          <w:rFonts w:ascii="Times New Roman" w:hAnsi="Times New Roman" w:cs="Times New Roman"/>
          <w:b/>
          <w:i/>
          <w:sz w:val="24"/>
          <w:szCs w:val="24"/>
        </w:rPr>
        <w:t>Подпункт в) части пе</w:t>
      </w:r>
      <w:r w:rsidR="00EA1BDC">
        <w:rPr>
          <w:rFonts w:ascii="Times New Roman" w:hAnsi="Times New Roman" w:cs="Times New Roman"/>
          <w:b/>
          <w:i/>
          <w:sz w:val="24"/>
          <w:szCs w:val="24"/>
        </w:rPr>
        <w:t>рвой пункта 3 статьи 7 исключен</w:t>
      </w:r>
      <w:r>
        <w:rPr>
          <w:rFonts w:ascii="Times New Roman" w:hAnsi="Times New Roman" w:cs="Times New Roman"/>
          <w:b/>
          <w:i/>
          <w:sz w:val="24"/>
          <w:szCs w:val="24"/>
        </w:rPr>
        <w:t xml:space="preserve"> с 1 января </w:t>
      </w:r>
      <w:r>
        <w:rPr>
          <w:rFonts w:ascii="Times New Roman" w:hAnsi="Times New Roman" w:cs="Times New Roman"/>
          <w:b/>
          <w:i/>
          <w:sz w:val="24"/>
          <w:szCs w:val="24"/>
        </w:rPr>
        <w:br/>
        <w:t>2013 года (Закон №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 сентября </w:t>
      </w:r>
      <w:smartTag w:uri="urn:schemas-microsoft-com:office:smarttags" w:element="metricconverter">
        <w:smartTagPr>
          <w:attr w:name="ProductID" w:val="2011 г"/>
        </w:smartTagPr>
        <w:r>
          <w:rPr>
            <w:rFonts w:ascii="Times New Roman" w:hAnsi="Times New Roman" w:cs="Times New Roman"/>
            <w:b/>
            <w:i/>
            <w:sz w:val="24"/>
            <w:szCs w:val="24"/>
          </w:rPr>
          <w:t>2011 г</w:t>
        </w:r>
      </w:smartTag>
      <w:r>
        <w:rPr>
          <w:rFonts w:ascii="Times New Roman" w:hAnsi="Times New Roman" w:cs="Times New Roman"/>
          <w:b/>
          <w:i/>
          <w:sz w:val="24"/>
          <w:szCs w:val="24"/>
        </w:rPr>
        <w:t>.)</w:t>
      </w:r>
    </w:p>
    <w:p w:rsidR="00E47575" w:rsidRPr="00F1240E" w:rsidRDefault="00E47575" w:rsidP="00F1240E">
      <w:pPr>
        <w:pStyle w:val="a3"/>
        <w:ind w:firstLine="720"/>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1.</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желающее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получить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подает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заявление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территориальную налоговую инспекцию по месту жительства. В заявлении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указываются: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фамилия,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имя,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отчество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и место жительства заявителя, </w:t>
      </w:r>
      <w:r w:rsidR="000D4E2D">
        <w:rPr>
          <w:rFonts w:ascii="Times New Roman" w:hAnsi="Times New Roman" w:cs="Times New Roman"/>
          <w:sz w:val="28"/>
          <w:szCs w:val="28"/>
        </w:rPr>
        <w:t>серия и номер документа, удостоверяющего личность</w:t>
      </w:r>
      <w:r w:rsidRPr="00F1240E">
        <w:rPr>
          <w:rFonts w:ascii="Times New Roman" w:hAnsi="Times New Roman" w:cs="Times New Roman"/>
          <w:sz w:val="28"/>
          <w:szCs w:val="28"/>
        </w:rPr>
        <w:t>;</w:t>
      </w:r>
    </w:p>
    <w:p w:rsidR="00B02748"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 для занятия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которым (которыми) </w:t>
      </w:r>
      <w:r w:rsidR="000007F5">
        <w:rPr>
          <w:rFonts w:ascii="Times New Roman" w:hAnsi="Times New Roman" w:cs="Times New Roman"/>
          <w:sz w:val="28"/>
          <w:szCs w:val="28"/>
        </w:rPr>
        <w:t>приобретается</w:t>
      </w:r>
      <w:r w:rsidRPr="00F1240E">
        <w:rPr>
          <w:rFonts w:ascii="Times New Roman" w:hAnsi="Times New Roman" w:cs="Times New Roman"/>
          <w:sz w:val="28"/>
          <w:szCs w:val="28"/>
        </w:rPr>
        <w:t xml:space="preserve"> патент;</w:t>
      </w:r>
    </w:p>
    <w:p w:rsidR="008336A2" w:rsidRDefault="008336A2" w:rsidP="00F1240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б-1</w:t>
      </w:r>
      <w:r w:rsidRPr="00DA450C">
        <w:rPr>
          <w:rFonts w:ascii="Times New Roman" w:hAnsi="Times New Roman" w:cs="Times New Roman"/>
          <w:sz w:val="28"/>
          <w:szCs w:val="28"/>
        </w:rPr>
        <w:t>) наименование административно-территориальной единицы, в которой индивидуальный предприниматель план</w:t>
      </w:r>
      <w:r>
        <w:rPr>
          <w:rFonts w:ascii="Times New Roman" w:hAnsi="Times New Roman" w:cs="Times New Roman"/>
          <w:sz w:val="28"/>
          <w:szCs w:val="28"/>
        </w:rPr>
        <w:t>ирует осуществлять деятельность;</w:t>
      </w:r>
      <w:proofErr w:type="gramEnd"/>
    </w:p>
    <w:p w:rsidR="008336A2" w:rsidRPr="00F1240E" w:rsidRDefault="008336A2" w:rsidP="00F1240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б-2</w:t>
      </w:r>
      <w:r w:rsidRPr="00DA450C">
        <w:rPr>
          <w:rFonts w:ascii="Times New Roman" w:hAnsi="Times New Roman" w:cs="Times New Roman"/>
          <w:sz w:val="28"/>
          <w:szCs w:val="28"/>
        </w:rPr>
        <w:t xml:space="preserve">) место (места) осуществления деятельности на основе патента </w:t>
      </w:r>
      <w:r w:rsidRPr="005E68F8">
        <w:rPr>
          <w:rFonts w:ascii="Times New Roman" w:hAnsi="Times New Roman" w:cs="Times New Roman"/>
          <w:sz w:val="28"/>
          <w:szCs w:val="28"/>
        </w:rPr>
        <w:br/>
      </w:r>
      <w:r w:rsidRPr="00DA450C">
        <w:rPr>
          <w:rFonts w:ascii="Times New Roman" w:hAnsi="Times New Roman" w:cs="Times New Roman"/>
          <w:sz w:val="28"/>
          <w:szCs w:val="28"/>
        </w:rPr>
        <w:t>(за исключением осуществления деятельности, носящей мобильный характер без привязки</w:t>
      </w:r>
      <w:r>
        <w:rPr>
          <w:rFonts w:ascii="Times New Roman" w:hAnsi="Times New Roman" w:cs="Times New Roman"/>
          <w:sz w:val="28"/>
          <w:szCs w:val="28"/>
        </w:rPr>
        <w:t xml:space="preserve"> к стационарному объекту);</w:t>
      </w:r>
      <w:proofErr w:type="gramEnd"/>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 срок действия патента;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г)</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транспортного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средства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номерной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знак,</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если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предполагается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использовать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это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транспортное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средство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для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w:t>
      </w:r>
      <w:r w:rsidR="000007F5">
        <w:rPr>
          <w:rFonts w:ascii="Times New Roman" w:hAnsi="Times New Roman" w:cs="Times New Roman"/>
          <w:sz w:val="28"/>
          <w:szCs w:val="28"/>
        </w:rPr>
        <w:t>казания</w:t>
      </w:r>
      <w:r w:rsidRPr="00F1240E">
        <w:rPr>
          <w:rFonts w:ascii="Times New Roman" w:hAnsi="Times New Roman" w:cs="Times New Roman"/>
          <w:sz w:val="28"/>
          <w:szCs w:val="28"/>
        </w:rPr>
        <w:t xml:space="preserve"> транспортных услуг;</w:t>
      </w:r>
    </w:p>
    <w:p w:rsidR="00C222EE" w:rsidRDefault="00B02748" w:rsidP="00F1240E">
      <w:pPr>
        <w:pStyle w:val="a3"/>
        <w:ind w:firstLine="720"/>
        <w:jc w:val="both"/>
        <w:rPr>
          <w:rFonts w:ascii="Times New Roman" w:hAnsi="Times New Roman" w:cs="Times New Roman"/>
          <w:sz w:val="28"/>
          <w:szCs w:val="28"/>
        </w:rPr>
      </w:pPr>
      <w:proofErr w:type="spellStart"/>
      <w:r w:rsidRPr="00F1240E">
        <w:rPr>
          <w:rFonts w:ascii="Times New Roman" w:hAnsi="Times New Roman" w:cs="Times New Roman"/>
          <w:sz w:val="28"/>
          <w:szCs w:val="28"/>
        </w:rPr>
        <w:t>д</w:t>
      </w:r>
      <w:proofErr w:type="spellEnd"/>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000007F5">
        <w:rPr>
          <w:rFonts w:ascii="Times New Roman" w:hAnsi="Times New Roman" w:cs="Times New Roman"/>
          <w:sz w:val="28"/>
          <w:szCs w:val="28"/>
        </w:rPr>
        <w:t xml:space="preserve">данные </w:t>
      </w:r>
      <w:r w:rsidRPr="00F1240E">
        <w:rPr>
          <w:rFonts w:ascii="Times New Roman" w:hAnsi="Times New Roman" w:cs="Times New Roman"/>
          <w:sz w:val="28"/>
          <w:szCs w:val="28"/>
        </w:rPr>
        <w:t>лиц</w:t>
      </w:r>
      <w:r w:rsidR="000007F5">
        <w:rPr>
          <w:rFonts w:ascii="Times New Roman" w:hAnsi="Times New Roman" w:cs="Times New Roman"/>
          <w:sz w:val="28"/>
          <w:szCs w:val="28"/>
        </w:rPr>
        <w:t>а</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имеюще</w:t>
      </w:r>
      <w:r w:rsidR="000007F5">
        <w:rPr>
          <w:rFonts w:ascii="Times New Roman" w:hAnsi="Times New Roman" w:cs="Times New Roman"/>
          <w:sz w:val="28"/>
          <w:szCs w:val="28"/>
        </w:rPr>
        <w:t>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рабо</w:t>
      </w:r>
      <w:r w:rsidRPr="00FE06BA">
        <w:rPr>
          <w:rFonts w:ascii="Times New Roman" w:hAnsi="Times New Roman" w:cs="Times New Roman"/>
          <w:sz w:val="28"/>
          <w:szCs w:val="28"/>
        </w:rPr>
        <w:t>ты по патенту в период временной</w:t>
      </w:r>
      <w:r w:rsidR="00F1240E" w:rsidRPr="00FE06BA">
        <w:rPr>
          <w:rFonts w:ascii="Times New Roman" w:hAnsi="Times New Roman" w:cs="Times New Roman"/>
          <w:sz w:val="28"/>
          <w:szCs w:val="28"/>
        </w:rPr>
        <w:t xml:space="preserve"> </w:t>
      </w:r>
      <w:r w:rsidRPr="00FE06BA">
        <w:rPr>
          <w:rFonts w:ascii="Times New Roman" w:hAnsi="Times New Roman" w:cs="Times New Roman"/>
          <w:sz w:val="28"/>
          <w:szCs w:val="28"/>
        </w:rPr>
        <w:t>нетрудоспособности индивидуального предпринимателя</w:t>
      </w:r>
      <w:r w:rsidR="00C222EE">
        <w:rPr>
          <w:rFonts w:ascii="Times New Roman" w:hAnsi="Times New Roman" w:cs="Times New Roman"/>
          <w:sz w:val="28"/>
          <w:szCs w:val="28"/>
        </w:rPr>
        <w:t>;</w:t>
      </w:r>
    </w:p>
    <w:p w:rsidR="00C222EE" w:rsidRPr="00CF6A44" w:rsidRDefault="00C222EE" w:rsidP="00C222EE">
      <w:pPr>
        <w:pStyle w:val="a3"/>
        <w:ind w:firstLine="720"/>
        <w:jc w:val="both"/>
        <w:rPr>
          <w:rFonts w:ascii="Times New Roman" w:hAnsi="Times New Roman" w:cs="Times New Roman"/>
          <w:sz w:val="28"/>
          <w:szCs w:val="28"/>
        </w:rPr>
      </w:pPr>
      <w:r w:rsidRPr="00CF6A44">
        <w:rPr>
          <w:rFonts w:ascii="Times New Roman" w:hAnsi="Times New Roman" w:cs="Times New Roman"/>
          <w:bCs/>
          <w:sz w:val="28"/>
          <w:szCs w:val="28"/>
        </w:rPr>
        <w:t>е) данные лиц, привлекаемых для осуществления деятельности по хозяйственному патенту</w:t>
      </w:r>
      <w:r w:rsidRPr="00CF6A44">
        <w:rPr>
          <w:rFonts w:ascii="Times New Roman" w:hAnsi="Times New Roman" w:cs="Times New Roman"/>
          <w:sz w:val="28"/>
          <w:szCs w:val="28"/>
        </w:rPr>
        <w:t>.</w:t>
      </w:r>
    </w:p>
    <w:p w:rsidR="00C222EE" w:rsidRDefault="00C222EE" w:rsidP="00F1240E">
      <w:pPr>
        <w:pStyle w:val="a3"/>
        <w:ind w:firstLine="720"/>
        <w:jc w:val="both"/>
        <w:rPr>
          <w:rFonts w:ascii="Times New Roman" w:hAnsi="Times New Roman" w:cs="Times New Roman"/>
          <w:sz w:val="28"/>
          <w:szCs w:val="28"/>
        </w:rPr>
      </w:pPr>
      <w:r w:rsidRPr="007C0349">
        <w:rPr>
          <w:rFonts w:ascii="Times New Roman" w:hAnsi="Times New Roman" w:cs="Times New Roman"/>
          <w:sz w:val="28"/>
          <w:szCs w:val="28"/>
        </w:rPr>
        <w:t xml:space="preserve">К заявлению прилагаются копия свидетельства о регистрации физического лица в качестве индивидуального предпринимателя, а также копии свидетельств о регистрации привлекаемых лиц;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w:t>
      </w:r>
      <w:r w:rsidRPr="007C0349">
        <w:rPr>
          <w:rFonts w:ascii="Times New Roman" w:hAnsi="Times New Roman" w:cs="Times New Roman"/>
          <w:sz w:val="28"/>
          <w:szCs w:val="28"/>
        </w:rPr>
        <w:lastRenderedPageBreak/>
        <w:t xml:space="preserve">законодательством Приднестровской Молдавской Республики о лицензировании отдельных видов деятельности; </w:t>
      </w:r>
      <w:proofErr w:type="gramStart"/>
      <w:r w:rsidRPr="007C0349">
        <w:rPr>
          <w:rFonts w:ascii="Times New Roman" w:hAnsi="Times New Roman" w:cs="Times New Roman"/>
          <w:sz w:val="28"/>
          <w:szCs w:val="28"/>
        </w:rPr>
        <w:t>копия документа, с указанием адреса (адресов), подтверждающего (подтверждающих) место</w:t>
      </w:r>
      <w:r w:rsidRPr="00D93FBC">
        <w:rPr>
          <w:rFonts w:ascii="Times New Roman" w:hAnsi="Times New Roman" w:cs="Times New Roman"/>
          <w:sz w:val="28"/>
          <w:szCs w:val="28"/>
        </w:rPr>
        <w:t xml:space="preserve"> (места)</w:t>
      </w:r>
      <w:r w:rsidRPr="007C0349">
        <w:rPr>
          <w:rFonts w:ascii="Times New Roman" w:hAnsi="Times New Roman" w:cs="Times New Roman"/>
          <w:sz w:val="28"/>
          <w:szCs w:val="28"/>
        </w:rPr>
        <w:t xml:space="preserve">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w:t>
      </w:r>
      <w:r>
        <w:rPr>
          <w:rFonts w:ascii="Times New Roman" w:hAnsi="Times New Roman" w:cs="Times New Roman"/>
          <w:sz w:val="28"/>
          <w:szCs w:val="28"/>
        </w:rPr>
        <w:t>.</w:t>
      </w:r>
      <w:proofErr w:type="gramEnd"/>
    </w:p>
    <w:p w:rsidR="00625C7D" w:rsidRPr="00FE06BA" w:rsidRDefault="00625C7D" w:rsidP="00F1240E">
      <w:pPr>
        <w:pStyle w:val="a3"/>
        <w:ind w:firstLine="720"/>
        <w:jc w:val="both"/>
        <w:rPr>
          <w:rFonts w:ascii="Times New Roman" w:hAnsi="Times New Roman" w:cs="Times New Roman"/>
          <w:sz w:val="28"/>
          <w:szCs w:val="28"/>
        </w:rPr>
      </w:pPr>
      <w:r w:rsidRPr="00BF2526">
        <w:rPr>
          <w:rFonts w:ascii="Times New Roman" w:hAnsi="Times New Roman" w:cs="Times New Roman"/>
          <w:sz w:val="28"/>
          <w:szCs w:val="28"/>
        </w:rPr>
        <w:t>В целях применения льготы, установленной пунктом 3-1 статьи 14 настоящего Закона, лицо</w:t>
      </w:r>
      <w:r>
        <w:rPr>
          <w:rFonts w:ascii="Times New Roman" w:hAnsi="Times New Roman" w:cs="Times New Roman"/>
          <w:sz w:val="28"/>
          <w:szCs w:val="28"/>
        </w:rPr>
        <w:t>,</w:t>
      </w:r>
      <w:r w:rsidRPr="00BF2526">
        <w:rPr>
          <w:rFonts w:ascii="Times New Roman" w:hAnsi="Times New Roman" w:cs="Times New Roman"/>
          <w:sz w:val="28"/>
          <w:szCs w:val="28"/>
        </w:rPr>
        <w:t xml:space="preserve"> желающее получить патент к заявлению</w:t>
      </w:r>
      <w:r>
        <w:rPr>
          <w:rFonts w:ascii="Times New Roman" w:hAnsi="Times New Roman" w:cs="Times New Roman"/>
          <w:sz w:val="28"/>
          <w:szCs w:val="28"/>
        </w:rPr>
        <w:t>,</w:t>
      </w:r>
      <w:r w:rsidRPr="00BF2526">
        <w:rPr>
          <w:rFonts w:ascii="Times New Roman" w:hAnsi="Times New Roman" w:cs="Times New Roman"/>
          <w:sz w:val="28"/>
          <w:szCs w:val="28"/>
        </w:rPr>
        <w:t xml:space="preserve"> прилагает копию диплома о высшем или среднем профессиональном образовании</w:t>
      </w:r>
      <w:r>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E06BA">
        <w:rPr>
          <w:rFonts w:ascii="Times New Roman" w:hAnsi="Times New Roman" w:cs="Times New Roman"/>
          <w:sz w:val="28"/>
          <w:szCs w:val="28"/>
        </w:rPr>
        <w:t>К</w:t>
      </w:r>
      <w:r w:rsidR="00F1240E" w:rsidRPr="00FE06BA">
        <w:rPr>
          <w:rFonts w:ascii="Times New Roman" w:hAnsi="Times New Roman" w:cs="Times New Roman"/>
          <w:sz w:val="28"/>
          <w:szCs w:val="28"/>
        </w:rPr>
        <w:t xml:space="preserve"> </w:t>
      </w:r>
      <w:r w:rsidRPr="00FE06BA">
        <w:rPr>
          <w:rFonts w:ascii="Times New Roman" w:hAnsi="Times New Roman" w:cs="Times New Roman"/>
          <w:sz w:val="28"/>
          <w:szCs w:val="28"/>
        </w:rPr>
        <w:t>заявлению</w:t>
      </w:r>
      <w:r w:rsidR="00F1240E" w:rsidRPr="00FE06BA">
        <w:rPr>
          <w:rFonts w:ascii="Times New Roman" w:hAnsi="Times New Roman" w:cs="Times New Roman"/>
          <w:sz w:val="28"/>
          <w:szCs w:val="28"/>
        </w:rPr>
        <w:t xml:space="preserve"> </w:t>
      </w:r>
      <w:r w:rsidRPr="00FE06BA">
        <w:rPr>
          <w:rFonts w:ascii="Times New Roman" w:hAnsi="Times New Roman" w:cs="Times New Roman"/>
          <w:sz w:val="28"/>
          <w:szCs w:val="28"/>
        </w:rPr>
        <w:t>главы</w:t>
      </w:r>
      <w:r w:rsidR="00F1240E" w:rsidRPr="00FE06BA">
        <w:rPr>
          <w:rFonts w:ascii="Times New Roman" w:hAnsi="Times New Roman" w:cs="Times New Roman"/>
          <w:sz w:val="28"/>
          <w:szCs w:val="28"/>
        </w:rPr>
        <w:t xml:space="preserve"> </w:t>
      </w:r>
      <w:r w:rsidRPr="00FE06BA">
        <w:rPr>
          <w:rFonts w:ascii="Times New Roman" w:hAnsi="Times New Roman" w:cs="Times New Roman"/>
          <w:sz w:val="28"/>
          <w:szCs w:val="28"/>
        </w:rPr>
        <w:t>крестьянского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фермерского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хозяйства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дополнительно прилагаются: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копия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соглашения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создании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крестьянского (фермерского)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хозяйства;</w:t>
      </w:r>
    </w:p>
    <w:p w:rsidR="00F1240E" w:rsidRPr="0005140F" w:rsidRDefault="00F1240E" w:rsidP="00F1240E">
      <w:pPr>
        <w:pStyle w:val="a3"/>
        <w:ind w:firstLine="708"/>
        <w:jc w:val="both"/>
        <w:rPr>
          <w:rFonts w:ascii="Times New Roman" w:hAnsi="Times New Roman" w:cs="Times New Roman"/>
          <w:sz w:val="28"/>
          <w:szCs w:val="28"/>
        </w:rPr>
      </w:pPr>
      <w:r w:rsidRPr="0005140F">
        <w:rPr>
          <w:rFonts w:ascii="Times New Roman" w:hAnsi="Times New Roman" w:cs="Times New Roman"/>
          <w:sz w:val="28"/>
          <w:szCs w:val="28"/>
        </w:rPr>
        <w:t xml:space="preserve">б) при наличии земельного участка </w:t>
      </w:r>
      <w:r w:rsidR="000007F5">
        <w:rPr>
          <w:rFonts w:ascii="Times New Roman" w:hAnsi="Times New Roman" w:cs="Times New Roman"/>
          <w:sz w:val="28"/>
          <w:szCs w:val="28"/>
        </w:rPr>
        <w:t xml:space="preserve">– </w:t>
      </w:r>
      <w:r w:rsidRPr="0005140F">
        <w:rPr>
          <w:rFonts w:ascii="Times New Roman" w:hAnsi="Times New Roman" w:cs="Times New Roman"/>
          <w:sz w:val="28"/>
          <w:szCs w:val="28"/>
        </w:rPr>
        <w:t>копии дог</w:t>
      </w:r>
      <w:r w:rsidRPr="0005140F">
        <w:rPr>
          <w:rFonts w:ascii="Times New Roman" w:hAnsi="Times New Roman" w:cs="Times New Roman"/>
          <w:sz w:val="28"/>
          <w:szCs w:val="28"/>
        </w:rPr>
        <w:t>о</w:t>
      </w:r>
      <w:r w:rsidRPr="0005140F">
        <w:rPr>
          <w:rFonts w:ascii="Times New Roman" w:hAnsi="Times New Roman" w:cs="Times New Roman"/>
          <w:sz w:val="28"/>
          <w:szCs w:val="28"/>
        </w:rPr>
        <w:t>воров на аренду и (или) пользование земельным участком либо, в случае отсутствия указанных договоров, докуме</w:t>
      </w:r>
      <w:r w:rsidRPr="0005140F">
        <w:rPr>
          <w:rFonts w:ascii="Times New Roman" w:hAnsi="Times New Roman" w:cs="Times New Roman"/>
          <w:sz w:val="28"/>
          <w:szCs w:val="28"/>
        </w:rPr>
        <w:t>н</w:t>
      </w:r>
      <w:r w:rsidRPr="0005140F">
        <w:rPr>
          <w:rFonts w:ascii="Times New Roman" w:hAnsi="Times New Roman" w:cs="Times New Roman"/>
          <w:sz w:val="28"/>
          <w:szCs w:val="28"/>
        </w:rPr>
        <w:t>ты, подтверждающие право пользования земельными участками.</w:t>
      </w:r>
    </w:p>
    <w:p w:rsid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2.</w:t>
      </w:r>
      <w:r w:rsidR="00F1240E">
        <w:rPr>
          <w:rFonts w:ascii="Times New Roman" w:hAnsi="Times New Roman" w:cs="Times New Roman"/>
          <w:sz w:val="28"/>
          <w:szCs w:val="28"/>
        </w:rPr>
        <w:t xml:space="preserve"> </w:t>
      </w:r>
      <w:proofErr w:type="gramStart"/>
      <w:r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выдается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территориальной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налоговой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инспекцией по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месту</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жительства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заявителя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основании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регистрационного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свидетельства</w:t>
      </w:r>
      <w:r w:rsidR="00F1240E">
        <w:rPr>
          <w:rFonts w:ascii="Times New Roman" w:hAnsi="Times New Roman" w:cs="Times New Roman"/>
          <w:sz w:val="28"/>
          <w:szCs w:val="28"/>
        </w:rPr>
        <w:t xml:space="preserve"> </w:t>
      </w:r>
      <w:r w:rsidR="000007F5">
        <w:rPr>
          <w:rFonts w:ascii="Times New Roman" w:hAnsi="Times New Roman" w:cs="Times New Roman"/>
          <w:sz w:val="28"/>
          <w:szCs w:val="28"/>
        </w:rPr>
        <w:t>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регистрации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физического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качестве</w:t>
      </w:r>
      <w:r w:rsidR="00F1240E">
        <w:rPr>
          <w:rFonts w:ascii="Times New Roman" w:hAnsi="Times New Roman" w:cs="Times New Roman"/>
          <w:sz w:val="28"/>
          <w:szCs w:val="28"/>
        </w:rPr>
        <w:t xml:space="preserve"> </w:t>
      </w:r>
      <w:r w:rsidR="000D4E2D">
        <w:rPr>
          <w:rFonts w:ascii="Times New Roman" w:hAnsi="Times New Roman" w:cs="Times New Roman"/>
          <w:sz w:val="28"/>
          <w:szCs w:val="28"/>
        </w:rPr>
        <w:t xml:space="preserve">индивидуального </w:t>
      </w:r>
      <w:r w:rsidRPr="00F1240E">
        <w:rPr>
          <w:rFonts w:ascii="Times New Roman" w:hAnsi="Times New Roman" w:cs="Times New Roman"/>
          <w:sz w:val="28"/>
          <w:szCs w:val="28"/>
        </w:rPr>
        <w:t>предпринимателя,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выдаваемого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уполномоченными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регистрирующими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органами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месту</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жительства </w:t>
      </w:r>
      <w:r w:rsidR="000007F5">
        <w:rPr>
          <w:rFonts w:ascii="Times New Roman" w:hAnsi="Times New Roman" w:cs="Times New Roman"/>
          <w:sz w:val="28"/>
          <w:szCs w:val="28"/>
        </w:rPr>
        <w:t xml:space="preserve">(регистрации) </w:t>
      </w:r>
      <w:r w:rsidRPr="00F1240E">
        <w:rPr>
          <w:rFonts w:ascii="Times New Roman" w:hAnsi="Times New Roman" w:cs="Times New Roman"/>
          <w:sz w:val="28"/>
          <w:szCs w:val="28"/>
        </w:rPr>
        <w:t>физического лица, и копии документа,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подтверждающего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право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занятие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данным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(лицензии),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если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необходимость</w:t>
      </w:r>
      <w:r w:rsidR="00F1240E">
        <w:rPr>
          <w:rFonts w:ascii="Times New Roman" w:hAnsi="Times New Roman" w:cs="Times New Roman"/>
          <w:sz w:val="28"/>
          <w:szCs w:val="28"/>
        </w:rPr>
        <w:t xml:space="preserve"> </w:t>
      </w:r>
      <w:r w:rsidR="000007F5">
        <w:rPr>
          <w:rFonts w:ascii="Times New Roman" w:hAnsi="Times New Roman" w:cs="Times New Roman"/>
          <w:sz w:val="28"/>
          <w:szCs w:val="28"/>
        </w:rPr>
        <w:t xml:space="preserve">наличия </w:t>
      </w:r>
      <w:r w:rsidRPr="00F1240E">
        <w:rPr>
          <w:rFonts w:ascii="Times New Roman" w:hAnsi="Times New Roman" w:cs="Times New Roman"/>
          <w:sz w:val="28"/>
          <w:szCs w:val="28"/>
        </w:rPr>
        <w:t>такого</w:t>
      </w:r>
      <w:r w:rsidR="00F1240E">
        <w:rPr>
          <w:rFonts w:ascii="Times New Roman" w:hAnsi="Times New Roman" w:cs="Times New Roman"/>
          <w:sz w:val="28"/>
          <w:szCs w:val="28"/>
        </w:rPr>
        <w:t xml:space="preserve"> </w:t>
      </w:r>
      <w:r w:rsidR="000D4E2D">
        <w:rPr>
          <w:rFonts w:ascii="Times New Roman" w:hAnsi="Times New Roman" w:cs="Times New Roman"/>
          <w:sz w:val="28"/>
          <w:szCs w:val="28"/>
        </w:rPr>
        <w:t>документа</w:t>
      </w:r>
      <w:r w:rsidRPr="00F1240E">
        <w:rPr>
          <w:rFonts w:ascii="Times New Roman" w:hAnsi="Times New Roman" w:cs="Times New Roman"/>
          <w:sz w:val="28"/>
          <w:szCs w:val="28"/>
        </w:rPr>
        <w:t xml:space="preserve"> установлена законом,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регламентирующим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вопросы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государственного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регулирования отдельных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течение </w:t>
      </w:r>
      <w:r w:rsidR="000007F5">
        <w:rPr>
          <w:rFonts w:ascii="Times New Roman" w:hAnsi="Times New Roman" w:cs="Times New Roman"/>
          <w:sz w:val="28"/>
          <w:szCs w:val="28"/>
        </w:rPr>
        <w:t>3 (</w:t>
      </w:r>
      <w:r w:rsidRPr="00F1240E">
        <w:rPr>
          <w:rFonts w:ascii="Times New Roman" w:hAnsi="Times New Roman" w:cs="Times New Roman"/>
          <w:sz w:val="28"/>
          <w:szCs w:val="28"/>
        </w:rPr>
        <w:t>трех</w:t>
      </w:r>
      <w:proofErr w:type="gramEnd"/>
      <w:r w:rsidR="000007F5">
        <w:rPr>
          <w:rFonts w:ascii="Times New Roman" w:hAnsi="Times New Roman" w:cs="Times New Roman"/>
          <w:sz w:val="28"/>
          <w:szCs w:val="28"/>
        </w:rPr>
        <w:t>)</w:t>
      </w:r>
      <w:r w:rsidRPr="00F1240E">
        <w:rPr>
          <w:rFonts w:ascii="Times New Roman" w:hAnsi="Times New Roman" w:cs="Times New Roman"/>
          <w:sz w:val="28"/>
          <w:szCs w:val="28"/>
        </w:rPr>
        <w:t xml:space="preserve"> дней со дня подачи заявления</w:t>
      </w:r>
      <w:r w:rsidR="000D4E2D">
        <w:rPr>
          <w:rFonts w:ascii="Times New Roman" w:hAnsi="Times New Roman" w:cs="Times New Roman"/>
          <w:sz w:val="28"/>
          <w:szCs w:val="28"/>
        </w:rPr>
        <w:t xml:space="preserve"> и</w:t>
      </w:r>
      <w:r w:rsidR="007B5198">
        <w:rPr>
          <w:rFonts w:ascii="Times New Roman" w:hAnsi="Times New Roman" w:cs="Times New Roman"/>
          <w:sz w:val="28"/>
          <w:szCs w:val="28"/>
        </w:rPr>
        <w:t xml:space="preserve"> </w:t>
      </w:r>
      <w:r w:rsidRPr="00F1240E">
        <w:rPr>
          <w:rFonts w:ascii="Times New Roman" w:hAnsi="Times New Roman" w:cs="Times New Roman"/>
          <w:sz w:val="28"/>
          <w:szCs w:val="28"/>
        </w:rPr>
        <w:t>документов,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подтверждающих уплату государственной пошлины и платы за патент.</w:t>
      </w:r>
    </w:p>
    <w:p w:rsidR="00FE06BA" w:rsidRPr="00C50D72" w:rsidRDefault="00B02748" w:rsidP="00FE06BA">
      <w:pPr>
        <w:pStyle w:val="a3"/>
        <w:ind w:right="-5" w:firstLine="709"/>
        <w:jc w:val="both"/>
        <w:rPr>
          <w:rFonts w:ascii="Times New Roman" w:hAnsi="Times New Roman" w:cs="Times New Roman"/>
          <w:color w:val="000000"/>
          <w:sz w:val="28"/>
          <w:szCs w:val="28"/>
        </w:rPr>
      </w:pPr>
      <w:r w:rsidRPr="00F1240E">
        <w:rPr>
          <w:rFonts w:ascii="Times New Roman" w:hAnsi="Times New Roman" w:cs="Times New Roman"/>
          <w:sz w:val="28"/>
          <w:szCs w:val="28"/>
        </w:rPr>
        <w:t>3.</w:t>
      </w:r>
      <w:r w:rsidR="00F1240E">
        <w:rPr>
          <w:rFonts w:ascii="Times New Roman" w:hAnsi="Times New Roman" w:cs="Times New Roman"/>
          <w:sz w:val="28"/>
          <w:szCs w:val="28"/>
        </w:rPr>
        <w:t xml:space="preserve"> </w:t>
      </w:r>
      <w:r w:rsidR="00FE06BA" w:rsidRPr="00C50D72">
        <w:rPr>
          <w:rFonts w:ascii="Times New Roman" w:hAnsi="Times New Roman" w:cs="Times New Roman"/>
          <w:color w:val="000000"/>
          <w:sz w:val="28"/>
          <w:szCs w:val="28"/>
        </w:rPr>
        <w:t>В выдаче патента может быть отказано по следующим основаниям:</w:t>
      </w:r>
    </w:p>
    <w:p w:rsidR="00FE06BA" w:rsidRPr="00C50D72" w:rsidRDefault="00FE06BA" w:rsidP="00FE06BA">
      <w:pPr>
        <w:pStyle w:val="a3"/>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C50D72">
        <w:rPr>
          <w:rFonts w:ascii="Times New Roman" w:hAnsi="Times New Roman" w:cs="Times New Roman"/>
          <w:color w:val="000000"/>
          <w:sz w:val="28"/>
          <w:szCs w:val="28"/>
        </w:rPr>
        <w:t>а) если не предоставлен полный перечень документов, установленных настоящим Законом для выдачи патента;</w:t>
      </w:r>
    </w:p>
    <w:p w:rsidR="004C5509" w:rsidRDefault="00FE06BA" w:rsidP="00FE06BA">
      <w:pPr>
        <w:pStyle w:val="a3"/>
        <w:ind w:firstLine="720"/>
        <w:jc w:val="both"/>
        <w:rPr>
          <w:rFonts w:ascii="Times New Roman" w:hAnsi="Times New Roman" w:cs="Times New Roman"/>
          <w:sz w:val="28"/>
          <w:szCs w:val="28"/>
        </w:rPr>
      </w:pPr>
      <w:r w:rsidRPr="00C50D72">
        <w:rPr>
          <w:rFonts w:ascii="Times New Roman" w:hAnsi="Times New Roman" w:cs="Times New Roman"/>
          <w:color w:val="000000"/>
          <w:sz w:val="28"/>
          <w:szCs w:val="28"/>
        </w:rPr>
        <w:t>б) если не внесена полностью или частично плата за патент</w:t>
      </w:r>
      <w:r>
        <w:rPr>
          <w:rFonts w:ascii="Times New Roman" w:hAnsi="Times New Roman" w:cs="Times New Roman"/>
          <w:color w:val="000000"/>
          <w:sz w:val="28"/>
          <w:szCs w:val="28"/>
        </w:rPr>
        <w:t>.</w:t>
      </w:r>
    </w:p>
    <w:p w:rsidR="00B02748" w:rsidRPr="00AC50BD" w:rsidRDefault="00B02748" w:rsidP="00F1240E">
      <w:pPr>
        <w:pStyle w:val="a3"/>
        <w:ind w:firstLine="720"/>
        <w:jc w:val="both"/>
        <w:rPr>
          <w:rFonts w:ascii="Times New Roman" w:hAnsi="Times New Roman" w:cs="Times New Roman"/>
          <w:sz w:val="28"/>
          <w:szCs w:val="28"/>
        </w:rPr>
      </w:pPr>
      <w:r w:rsidRPr="00AC50BD">
        <w:rPr>
          <w:rFonts w:ascii="Times New Roman" w:hAnsi="Times New Roman" w:cs="Times New Roman"/>
          <w:sz w:val="28"/>
          <w:szCs w:val="28"/>
        </w:rPr>
        <w:t>Отказ</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 xml:space="preserve">в выдаче патента должен </w:t>
      </w:r>
      <w:r w:rsidR="002613CA" w:rsidRPr="00AC50BD">
        <w:rPr>
          <w:rFonts w:ascii="Times New Roman" w:hAnsi="Times New Roman" w:cs="Times New Roman"/>
          <w:sz w:val="28"/>
          <w:szCs w:val="28"/>
        </w:rPr>
        <w:t xml:space="preserve">быть </w:t>
      </w:r>
      <w:r w:rsidRPr="00AC50BD">
        <w:rPr>
          <w:rFonts w:ascii="Times New Roman" w:hAnsi="Times New Roman" w:cs="Times New Roman"/>
          <w:sz w:val="28"/>
          <w:szCs w:val="28"/>
        </w:rPr>
        <w:t>мотивирован</w:t>
      </w:r>
      <w:r w:rsidR="000007F5" w:rsidRPr="00AC50BD">
        <w:rPr>
          <w:rFonts w:ascii="Times New Roman" w:hAnsi="Times New Roman" w:cs="Times New Roman"/>
          <w:sz w:val="28"/>
          <w:szCs w:val="28"/>
        </w:rPr>
        <w:t xml:space="preserve">, изложен </w:t>
      </w:r>
      <w:r w:rsidRPr="00AC50BD">
        <w:rPr>
          <w:rFonts w:ascii="Times New Roman" w:hAnsi="Times New Roman" w:cs="Times New Roman"/>
          <w:sz w:val="28"/>
          <w:szCs w:val="28"/>
        </w:rPr>
        <w:t>в письменной</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форме</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и</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выда</w:t>
      </w:r>
      <w:r w:rsidR="000007F5" w:rsidRPr="00AC50BD">
        <w:rPr>
          <w:rFonts w:ascii="Times New Roman" w:hAnsi="Times New Roman" w:cs="Times New Roman"/>
          <w:sz w:val="28"/>
          <w:szCs w:val="28"/>
        </w:rPr>
        <w:t>н</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заявителю</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в</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течение</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1</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(одного) рабочего дня,</w:t>
      </w:r>
      <w:r w:rsidR="00F1240E" w:rsidRPr="00AC50BD">
        <w:rPr>
          <w:rFonts w:ascii="Times New Roman" w:hAnsi="Times New Roman" w:cs="Times New Roman"/>
          <w:sz w:val="28"/>
          <w:szCs w:val="28"/>
        </w:rPr>
        <w:t xml:space="preserve"> </w:t>
      </w:r>
      <w:r w:rsidRPr="00AC50BD">
        <w:rPr>
          <w:rFonts w:ascii="Times New Roman" w:hAnsi="Times New Roman" w:cs="Times New Roman"/>
          <w:sz w:val="28"/>
          <w:szCs w:val="28"/>
        </w:rPr>
        <w:t>следующего за днем принятия решения об отказе в выдаче патента.</w:t>
      </w:r>
    </w:p>
    <w:p w:rsidR="00B02748" w:rsidRPr="00AC50BD" w:rsidRDefault="00F1240E" w:rsidP="00F1240E">
      <w:pPr>
        <w:pStyle w:val="a3"/>
        <w:ind w:firstLine="720"/>
        <w:jc w:val="both"/>
        <w:rPr>
          <w:rFonts w:ascii="Times New Roman" w:hAnsi="Times New Roman" w:cs="Times New Roman"/>
          <w:sz w:val="28"/>
          <w:szCs w:val="28"/>
        </w:rPr>
      </w:pPr>
      <w:r w:rsidRPr="00AC50BD">
        <w:rPr>
          <w:rFonts w:ascii="Times New Roman" w:hAnsi="Times New Roman" w:cs="Times New Roman"/>
          <w:sz w:val="28"/>
          <w:szCs w:val="28"/>
        </w:rPr>
        <w:t>Отказ в выдаче патента может быть обжалован заявителем в порядке, установленном действующим законод</w:t>
      </w:r>
      <w:r w:rsidRPr="00AC50BD">
        <w:rPr>
          <w:rFonts w:ascii="Times New Roman" w:hAnsi="Times New Roman" w:cs="Times New Roman"/>
          <w:sz w:val="28"/>
          <w:szCs w:val="28"/>
        </w:rPr>
        <w:t>а</w:t>
      </w:r>
      <w:r w:rsidRPr="00AC50BD">
        <w:rPr>
          <w:rFonts w:ascii="Times New Roman" w:hAnsi="Times New Roman" w:cs="Times New Roman"/>
          <w:sz w:val="28"/>
          <w:szCs w:val="28"/>
        </w:rPr>
        <w:t>тельством</w:t>
      </w:r>
      <w:r w:rsidR="000007F5" w:rsidRPr="00AC50BD">
        <w:rPr>
          <w:rFonts w:ascii="Times New Roman" w:hAnsi="Times New Roman" w:cs="Times New Roman"/>
          <w:sz w:val="28"/>
          <w:szCs w:val="28"/>
        </w:rPr>
        <w:t xml:space="preserve"> Приднестровской Молдавской Республики</w:t>
      </w:r>
      <w:r w:rsidRPr="00AC50BD">
        <w:rPr>
          <w:rFonts w:ascii="Times New Roman" w:hAnsi="Times New Roman" w:cs="Times New Roman"/>
          <w:sz w:val="28"/>
          <w:szCs w:val="28"/>
        </w:rPr>
        <w:t>.</w:t>
      </w:r>
    </w:p>
    <w:p w:rsidR="00F1240E" w:rsidRDefault="00F1240E" w:rsidP="00F1240E">
      <w:pPr>
        <w:pStyle w:val="a3"/>
        <w:ind w:firstLine="720"/>
        <w:jc w:val="both"/>
        <w:rPr>
          <w:rFonts w:ascii="Times New Roman" w:hAnsi="Times New Roman" w:cs="Times New Roman"/>
          <w:b/>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8.</w:t>
      </w:r>
      <w:r w:rsidRPr="00F1240E">
        <w:rPr>
          <w:rFonts w:ascii="Times New Roman" w:hAnsi="Times New Roman" w:cs="Times New Roman"/>
          <w:sz w:val="28"/>
          <w:szCs w:val="28"/>
        </w:rPr>
        <w:t xml:space="preserve"> Порядок замены патента</w:t>
      </w:r>
    </w:p>
    <w:p w:rsidR="00B02748" w:rsidRDefault="00B02748" w:rsidP="00F1240E">
      <w:pPr>
        <w:pStyle w:val="a3"/>
        <w:ind w:firstLine="720"/>
        <w:jc w:val="both"/>
        <w:rPr>
          <w:rFonts w:ascii="Times New Roman" w:hAnsi="Times New Roman" w:cs="Times New Roman"/>
          <w:sz w:val="28"/>
          <w:szCs w:val="28"/>
        </w:rPr>
      </w:pPr>
    </w:p>
    <w:p w:rsidR="00DC3B15" w:rsidRPr="00DC3B15" w:rsidRDefault="00DC3B15" w:rsidP="00FE06BA">
      <w:pPr>
        <w:pStyle w:val="a3"/>
        <w:jc w:val="both"/>
        <w:rPr>
          <w:rFonts w:ascii="Times New Roman" w:hAnsi="Times New Roman" w:cs="Times New Roman"/>
          <w:b/>
          <w:i/>
          <w:sz w:val="24"/>
          <w:szCs w:val="24"/>
        </w:rPr>
      </w:pPr>
      <w:r w:rsidRPr="00DC3B15">
        <w:rPr>
          <w:rFonts w:ascii="Times New Roman" w:hAnsi="Times New Roman" w:cs="Times New Roman"/>
          <w:b/>
          <w:i/>
          <w:sz w:val="24"/>
          <w:szCs w:val="24"/>
        </w:rPr>
        <w:t>-- Второе предложение статьи 8</w:t>
      </w:r>
      <w:r>
        <w:rPr>
          <w:rFonts w:ascii="Times New Roman" w:hAnsi="Times New Roman" w:cs="Times New Roman"/>
          <w:b/>
          <w:i/>
          <w:sz w:val="24"/>
          <w:szCs w:val="24"/>
        </w:rPr>
        <w:t xml:space="preserve"> в новой редакции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385389" w:rsidRDefault="00385389" w:rsidP="00385389">
      <w:pPr>
        <w:pStyle w:val="a3"/>
        <w:jc w:val="both"/>
        <w:rPr>
          <w:rFonts w:ascii="Times New Roman" w:hAnsi="Times New Roman" w:cs="Times New Roman"/>
          <w:b/>
          <w:i/>
          <w:sz w:val="24"/>
          <w:szCs w:val="24"/>
        </w:rPr>
      </w:pPr>
    </w:p>
    <w:p w:rsidR="00385389" w:rsidRPr="00DE0B3B" w:rsidRDefault="00385389" w:rsidP="00385389">
      <w:pPr>
        <w:pStyle w:val="a3"/>
        <w:jc w:val="both"/>
        <w:rPr>
          <w:rFonts w:ascii="Times New Roman" w:hAnsi="Times New Roman" w:cs="Times New Roman"/>
          <w:b/>
          <w:i/>
          <w:color w:val="00B050"/>
          <w:sz w:val="24"/>
          <w:szCs w:val="24"/>
        </w:rPr>
      </w:pPr>
      <w:r w:rsidRPr="00DE0B3B">
        <w:rPr>
          <w:rFonts w:ascii="Times New Roman" w:hAnsi="Times New Roman" w:cs="Times New Roman"/>
          <w:b/>
          <w:i/>
          <w:color w:val="00B050"/>
          <w:sz w:val="24"/>
          <w:szCs w:val="24"/>
        </w:rPr>
        <w:t>-- СТАТЬЯ 8</w:t>
      </w:r>
      <w:proofErr w:type="gramStart"/>
      <w:r w:rsidRPr="00DE0B3B">
        <w:rPr>
          <w:rFonts w:ascii="Times New Roman" w:hAnsi="Times New Roman" w:cs="Times New Roman"/>
          <w:b/>
          <w:i/>
          <w:color w:val="00B050"/>
          <w:sz w:val="24"/>
          <w:szCs w:val="24"/>
        </w:rPr>
        <w:t xml:space="preserve"> В</w:t>
      </w:r>
      <w:proofErr w:type="gramEnd"/>
      <w:r w:rsidRPr="00DE0B3B">
        <w:rPr>
          <w:rFonts w:ascii="Times New Roman" w:hAnsi="Times New Roman" w:cs="Times New Roman"/>
          <w:b/>
          <w:i/>
          <w:color w:val="00B050"/>
          <w:sz w:val="24"/>
          <w:szCs w:val="24"/>
        </w:rPr>
        <w:t xml:space="preserve"> НОВОЙ РЕДАКЦИИ (Закон № 240-ЗИД-VI от 25 июля 2017 года)</w:t>
      </w:r>
    </w:p>
    <w:p w:rsidR="00385389" w:rsidRDefault="00385389" w:rsidP="00385389">
      <w:pPr>
        <w:pStyle w:val="a3"/>
        <w:ind w:firstLine="720"/>
        <w:jc w:val="both"/>
        <w:rPr>
          <w:rFonts w:ascii="Times New Roman" w:hAnsi="Times New Roman" w:cs="Times New Roman"/>
          <w:sz w:val="28"/>
          <w:szCs w:val="28"/>
        </w:rPr>
      </w:pPr>
    </w:p>
    <w:p w:rsidR="00385389" w:rsidRPr="00DE0B3B" w:rsidRDefault="00385389" w:rsidP="00385389">
      <w:pPr>
        <w:pStyle w:val="a3"/>
        <w:ind w:firstLine="720"/>
        <w:jc w:val="both"/>
        <w:rPr>
          <w:rFonts w:ascii="Times New Roman" w:hAnsi="Times New Roman" w:cs="Times New Roman"/>
          <w:sz w:val="28"/>
          <w:szCs w:val="28"/>
        </w:rPr>
      </w:pPr>
      <w:r w:rsidRPr="00DE0B3B">
        <w:rPr>
          <w:rFonts w:ascii="Times New Roman" w:hAnsi="Times New Roman" w:cs="Times New Roman"/>
          <w:sz w:val="28"/>
          <w:szCs w:val="28"/>
        </w:rPr>
        <w:t>Замена патента производится в случае измен</w:t>
      </w:r>
      <w:r w:rsidRPr="00DE0B3B">
        <w:rPr>
          <w:rFonts w:ascii="Times New Roman" w:hAnsi="Times New Roman" w:cs="Times New Roman"/>
          <w:sz w:val="28"/>
          <w:szCs w:val="28"/>
        </w:rPr>
        <w:t>е</w:t>
      </w:r>
      <w:r w:rsidRPr="00DE0B3B">
        <w:rPr>
          <w:rFonts w:ascii="Times New Roman" w:hAnsi="Times New Roman" w:cs="Times New Roman"/>
          <w:sz w:val="28"/>
          <w:szCs w:val="28"/>
        </w:rPr>
        <w:t xml:space="preserve">ния фамилии и (или) имени </w:t>
      </w:r>
      <w:proofErr w:type="spellStart"/>
      <w:r w:rsidRPr="00DE0B3B">
        <w:rPr>
          <w:rFonts w:ascii="Times New Roman" w:hAnsi="Times New Roman" w:cs="Times New Roman"/>
          <w:sz w:val="28"/>
          <w:szCs w:val="28"/>
        </w:rPr>
        <w:t>патентообладателя</w:t>
      </w:r>
      <w:proofErr w:type="spellEnd"/>
      <w:r w:rsidRPr="00DE0B3B">
        <w:rPr>
          <w:rFonts w:ascii="Times New Roman" w:hAnsi="Times New Roman" w:cs="Times New Roman"/>
          <w:sz w:val="28"/>
          <w:szCs w:val="28"/>
        </w:rPr>
        <w:t xml:space="preserve"> (членов семьи </w:t>
      </w:r>
      <w:proofErr w:type="spellStart"/>
      <w:r w:rsidRPr="00DE0B3B">
        <w:rPr>
          <w:rFonts w:ascii="Times New Roman" w:hAnsi="Times New Roman" w:cs="Times New Roman"/>
          <w:sz w:val="28"/>
          <w:szCs w:val="28"/>
        </w:rPr>
        <w:t>п</w:t>
      </w:r>
      <w:r w:rsidRPr="00DE0B3B">
        <w:rPr>
          <w:rFonts w:ascii="Times New Roman" w:hAnsi="Times New Roman" w:cs="Times New Roman"/>
          <w:sz w:val="28"/>
          <w:szCs w:val="28"/>
        </w:rPr>
        <w:t>а</w:t>
      </w:r>
      <w:r w:rsidRPr="00DE0B3B">
        <w:rPr>
          <w:rFonts w:ascii="Times New Roman" w:hAnsi="Times New Roman" w:cs="Times New Roman"/>
          <w:sz w:val="28"/>
          <w:szCs w:val="28"/>
        </w:rPr>
        <w:t>тентообладателя</w:t>
      </w:r>
      <w:proofErr w:type="spellEnd"/>
      <w:r w:rsidRPr="00DE0B3B">
        <w:rPr>
          <w:rFonts w:ascii="Times New Roman" w:hAnsi="Times New Roman" w:cs="Times New Roman"/>
          <w:sz w:val="28"/>
          <w:szCs w:val="28"/>
        </w:rPr>
        <w:t>, указанных в патенте; привлекаемых лиц, указанных в хозяйственном патенте), его (их) места жительства, вида транспортного средства и (или) его номерного зн</w:t>
      </w:r>
      <w:r w:rsidRPr="00DE0B3B">
        <w:rPr>
          <w:rFonts w:ascii="Times New Roman" w:hAnsi="Times New Roman" w:cs="Times New Roman"/>
          <w:sz w:val="28"/>
          <w:szCs w:val="28"/>
        </w:rPr>
        <w:t>а</w:t>
      </w:r>
      <w:r w:rsidRPr="00DE0B3B">
        <w:rPr>
          <w:rFonts w:ascii="Times New Roman" w:hAnsi="Times New Roman" w:cs="Times New Roman"/>
          <w:sz w:val="28"/>
          <w:szCs w:val="28"/>
        </w:rPr>
        <w:t>ка в случае использования его в предпринимательской деятельности согласно патенту. При замене патента взимание государственной пошл</w:t>
      </w:r>
      <w:r w:rsidRPr="00DE0B3B">
        <w:rPr>
          <w:rFonts w:ascii="Times New Roman" w:hAnsi="Times New Roman" w:cs="Times New Roman"/>
          <w:sz w:val="28"/>
          <w:szCs w:val="28"/>
        </w:rPr>
        <w:t>и</w:t>
      </w:r>
      <w:r w:rsidRPr="00DE0B3B">
        <w:rPr>
          <w:rFonts w:ascii="Times New Roman" w:hAnsi="Times New Roman" w:cs="Times New Roman"/>
          <w:sz w:val="28"/>
          <w:szCs w:val="28"/>
        </w:rPr>
        <w:t>ны за выдачу налоговыми инспекциями патентов и платы за патент не производи</w:t>
      </w:r>
      <w:r w:rsidRPr="00DE0B3B">
        <w:rPr>
          <w:rFonts w:ascii="Times New Roman" w:hAnsi="Times New Roman" w:cs="Times New Roman"/>
          <w:sz w:val="28"/>
          <w:szCs w:val="28"/>
        </w:rPr>
        <w:t>т</w:t>
      </w:r>
      <w:r w:rsidRPr="00DE0B3B">
        <w:rPr>
          <w:rFonts w:ascii="Times New Roman" w:hAnsi="Times New Roman" w:cs="Times New Roman"/>
          <w:sz w:val="28"/>
          <w:szCs w:val="28"/>
        </w:rPr>
        <w:t>ся.</w:t>
      </w:r>
    </w:p>
    <w:p w:rsidR="00BA1551" w:rsidRDefault="00BA1551" w:rsidP="00F1240E">
      <w:pPr>
        <w:pStyle w:val="a3"/>
        <w:ind w:firstLine="720"/>
        <w:jc w:val="both"/>
        <w:rPr>
          <w:rFonts w:ascii="Times New Roman" w:hAnsi="Times New Roman" w:cs="Times New Roman"/>
          <w:b/>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9.</w:t>
      </w:r>
      <w:r w:rsidRPr="00F1240E">
        <w:rPr>
          <w:rFonts w:ascii="Times New Roman" w:hAnsi="Times New Roman" w:cs="Times New Roman"/>
          <w:sz w:val="28"/>
          <w:szCs w:val="28"/>
        </w:rPr>
        <w:t xml:space="preserve"> Порядок восстановления патента</w:t>
      </w:r>
    </w:p>
    <w:p w:rsidR="00B02748" w:rsidRPr="00F1240E" w:rsidRDefault="00B02748" w:rsidP="00F1240E">
      <w:pPr>
        <w:pStyle w:val="a3"/>
        <w:ind w:firstLine="720"/>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случае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утери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либо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уничтожения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он</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может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быть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восстановлен</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заявлению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 поданному в налоговую</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инспекцию</w:t>
      </w:r>
      <w:r w:rsidR="000D4E2D">
        <w:rPr>
          <w:rFonts w:ascii="Times New Roman" w:hAnsi="Times New Roman" w:cs="Times New Roman"/>
          <w:sz w:val="28"/>
          <w:szCs w:val="28"/>
        </w:rPr>
        <w:t>, выдавшую патент</w:t>
      </w:r>
      <w:r w:rsidRPr="00F1240E">
        <w:rPr>
          <w:rFonts w:ascii="Times New Roman" w:hAnsi="Times New Roman" w:cs="Times New Roman"/>
          <w:sz w:val="28"/>
          <w:szCs w:val="28"/>
        </w:rPr>
        <w:t xml:space="preserve">. Восстановление патента осуществляется в течение 3 </w:t>
      </w:r>
      <w:r w:rsidR="00905C59">
        <w:rPr>
          <w:rFonts w:ascii="Times New Roman" w:hAnsi="Times New Roman" w:cs="Times New Roman"/>
          <w:sz w:val="28"/>
          <w:szCs w:val="28"/>
        </w:rPr>
        <w:t xml:space="preserve">(трех) </w:t>
      </w:r>
      <w:r w:rsidRPr="00F1240E">
        <w:rPr>
          <w:rFonts w:ascii="Times New Roman" w:hAnsi="Times New Roman" w:cs="Times New Roman"/>
          <w:sz w:val="28"/>
          <w:szCs w:val="28"/>
        </w:rPr>
        <w:t>дней со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дня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подачи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соответствующего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заявления. При этом период, в течение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которого</w:t>
      </w:r>
      <w:r w:rsidR="00F1240E">
        <w:rPr>
          <w:rFonts w:ascii="Times New Roman" w:hAnsi="Times New Roman" w:cs="Times New Roman"/>
          <w:sz w:val="28"/>
          <w:szCs w:val="28"/>
        </w:rPr>
        <w:t xml:space="preserve"> </w:t>
      </w:r>
      <w:proofErr w:type="spellStart"/>
      <w:r w:rsidRPr="00F1240E">
        <w:rPr>
          <w:rFonts w:ascii="Times New Roman" w:hAnsi="Times New Roman" w:cs="Times New Roman"/>
          <w:sz w:val="28"/>
          <w:szCs w:val="28"/>
        </w:rPr>
        <w:t>патентообладатель</w:t>
      </w:r>
      <w:proofErr w:type="spellEnd"/>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мог</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пользоваться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восстанавливается.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За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восстановление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патента взимается государственная пошлина 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двукратном размере, установленном для выдачи патента.</w:t>
      </w:r>
    </w:p>
    <w:p w:rsidR="00B02748" w:rsidRPr="00F1240E" w:rsidRDefault="00B02748" w:rsidP="00F1240E">
      <w:pPr>
        <w:pStyle w:val="a3"/>
        <w:ind w:firstLine="720"/>
        <w:jc w:val="both"/>
        <w:rPr>
          <w:rFonts w:ascii="Times New Roman" w:hAnsi="Times New Roman" w:cs="Times New Roman"/>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10.</w:t>
      </w:r>
      <w:r w:rsidRPr="00F1240E">
        <w:rPr>
          <w:rFonts w:ascii="Times New Roman" w:hAnsi="Times New Roman" w:cs="Times New Roman"/>
          <w:sz w:val="28"/>
          <w:szCs w:val="28"/>
        </w:rPr>
        <w:t xml:space="preserve"> Плата за патент</w:t>
      </w:r>
    </w:p>
    <w:p w:rsidR="00B02748" w:rsidRDefault="00B02748" w:rsidP="00F1240E">
      <w:pPr>
        <w:pStyle w:val="a3"/>
        <w:ind w:firstLine="720"/>
        <w:jc w:val="both"/>
        <w:rPr>
          <w:rFonts w:ascii="Times New Roman" w:hAnsi="Times New Roman" w:cs="Times New Roman"/>
          <w:sz w:val="28"/>
          <w:szCs w:val="28"/>
        </w:rPr>
      </w:pPr>
    </w:p>
    <w:p w:rsidR="008E4267" w:rsidRDefault="008E4267" w:rsidP="00CD0232">
      <w:pPr>
        <w:pStyle w:val="a3"/>
        <w:jc w:val="both"/>
        <w:rPr>
          <w:rFonts w:ascii="Times New Roman" w:hAnsi="Times New Roman" w:cs="Times New Roman"/>
          <w:b/>
          <w:i/>
          <w:sz w:val="24"/>
          <w:szCs w:val="24"/>
        </w:rPr>
      </w:pPr>
      <w:r w:rsidRPr="00FE06BA">
        <w:rPr>
          <w:rFonts w:ascii="Times New Roman" w:hAnsi="Times New Roman" w:cs="Times New Roman"/>
          <w:b/>
          <w:i/>
          <w:sz w:val="24"/>
          <w:szCs w:val="24"/>
        </w:rPr>
        <w:t xml:space="preserve">-- Пункт 1 статьи 10 </w:t>
      </w:r>
      <w:r w:rsidRPr="00023DA0">
        <w:rPr>
          <w:rFonts w:ascii="Times New Roman" w:hAnsi="Times New Roman" w:cs="Times New Roman"/>
          <w:b/>
          <w:i/>
          <w:color w:val="008000"/>
          <w:sz w:val="24"/>
          <w:szCs w:val="24"/>
        </w:rPr>
        <w:t>в новой редакции</w:t>
      </w:r>
      <w:r w:rsidRPr="00FE06BA">
        <w:rPr>
          <w:rFonts w:ascii="Times New Roman" w:hAnsi="Times New Roman" w:cs="Times New Roman"/>
          <w:b/>
          <w:i/>
          <w:sz w:val="24"/>
          <w:szCs w:val="24"/>
        </w:rPr>
        <w:t xml:space="preserve"> (Закон № 159-ЗИ-</w:t>
      </w:r>
      <w:r w:rsidRPr="00FE06BA">
        <w:rPr>
          <w:rFonts w:ascii="Times New Roman" w:hAnsi="Times New Roman" w:cs="Times New Roman"/>
          <w:b/>
          <w:i/>
          <w:sz w:val="24"/>
          <w:szCs w:val="24"/>
          <w:lang w:val="en-US"/>
        </w:rPr>
        <w:t>V</w:t>
      </w:r>
      <w:r w:rsidRPr="00FE06BA">
        <w:rPr>
          <w:rFonts w:ascii="Times New Roman" w:hAnsi="Times New Roman" w:cs="Times New Roman"/>
          <w:b/>
          <w:i/>
          <w:sz w:val="24"/>
          <w:szCs w:val="24"/>
        </w:rPr>
        <w:t xml:space="preserve"> от 29.09.11.);</w:t>
      </w:r>
    </w:p>
    <w:p w:rsidR="008336A2" w:rsidRDefault="008336A2" w:rsidP="008336A2">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8336A2" w:rsidRDefault="008336A2" w:rsidP="00CD0232">
      <w:pPr>
        <w:pStyle w:val="a3"/>
        <w:jc w:val="both"/>
        <w:rPr>
          <w:rFonts w:ascii="Times New Roman" w:hAnsi="Times New Roman" w:cs="Times New Roman"/>
          <w:b/>
          <w:i/>
          <w:sz w:val="24"/>
          <w:szCs w:val="24"/>
        </w:rPr>
      </w:pPr>
    </w:p>
    <w:p w:rsidR="00BA1551" w:rsidRDefault="00BA1551" w:rsidP="00BA155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3376B">
        <w:rPr>
          <w:rFonts w:ascii="Times New Roman" w:hAnsi="Times New Roman" w:cs="Times New Roman"/>
          <w:b/>
          <w:i/>
          <w:sz w:val="24"/>
          <w:szCs w:val="24"/>
        </w:rPr>
        <w:t>Часть четверт</w:t>
      </w:r>
      <w:r>
        <w:rPr>
          <w:rFonts w:ascii="Times New Roman" w:hAnsi="Times New Roman" w:cs="Times New Roman"/>
          <w:b/>
          <w:i/>
          <w:sz w:val="24"/>
          <w:szCs w:val="24"/>
        </w:rPr>
        <w:t>ая</w:t>
      </w:r>
      <w:r w:rsidRPr="0013376B">
        <w:rPr>
          <w:rFonts w:ascii="Times New Roman" w:hAnsi="Times New Roman" w:cs="Times New Roman"/>
          <w:b/>
          <w:i/>
          <w:sz w:val="24"/>
          <w:szCs w:val="24"/>
        </w:rPr>
        <w:t xml:space="preserve"> пункта 1 статьи 10</w:t>
      </w:r>
      <w:r>
        <w:rPr>
          <w:rFonts w:ascii="Times New Roman" w:hAnsi="Times New Roman" w:cs="Times New Roman"/>
          <w:b/>
          <w:i/>
          <w:sz w:val="24"/>
          <w:szCs w:val="24"/>
        </w:rPr>
        <w:t xml:space="preserve">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D378B3" w:rsidRDefault="00D378B3" w:rsidP="00D378B3">
      <w:pPr>
        <w:pStyle w:val="a3"/>
        <w:jc w:val="both"/>
        <w:rPr>
          <w:rFonts w:ascii="Times New Roman" w:hAnsi="Times New Roman" w:cs="Times New Roman"/>
          <w:b/>
          <w:i/>
          <w:sz w:val="24"/>
          <w:szCs w:val="24"/>
        </w:rPr>
      </w:pPr>
      <w:r w:rsidRPr="00D378B3">
        <w:rPr>
          <w:rFonts w:ascii="Times New Roman" w:hAnsi="Times New Roman" w:cs="Times New Roman"/>
          <w:b/>
          <w:i/>
          <w:sz w:val="24"/>
          <w:szCs w:val="24"/>
        </w:rPr>
        <w:t>--</w:t>
      </w:r>
      <w:r>
        <w:rPr>
          <w:rFonts w:ascii="Times New Roman" w:hAnsi="Times New Roman" w:cs="Times New Roman"/>
          <w:b/>
          <w:i/>
          <w:sz w:val="24"/>
          <w:szCs w:val="24"/>
        </w:rPr>
        <w:t xml:space="preserve">Часть четвертая пункта 1 статьи 10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D378B3">
        <w:rPr>
          <w:rFonts w:ascii="Times New Roman" w:hAnsi="Times New Roman" w:cs="Times New Roman"/>
          <w:b/>
          <w:i/>
          <w:sz w:val="24"/>
          <w:szCs w:val="24"/>
        </w:rPr>
        <w:t>(</w:t>
      </w:r>
      <w:proofErr w:type="spellStart"/>
      <w:r w:rsidRPr="00D378B3">
        <w:rPr>
          <w:rFonts w:ascii="Times New Roman" w:hAnsi="Times New Roman" w:cs="Times New Roman"/>
          <w:b/>
          <w:i/>
          <w:sz w:val="24"/>
          <w:szCs w:val="24"/>
        </w:rPr>
        <w:t>З-н</w:t>
      </w:r>
      <w:proofErr w:type="spellEnd"/>
      <w:r w:rsidRPr="00D378B3">
        <w:rPr>
          <w:rFonts w:ascii="Times New Roman" w:hAnsi="Times New Roman" w:cs="Times New Roman"/>
          <w:b/>
          <w:i/>
          <w:sz w:val="24"/>
          <w:szCs w:val="24"/>
        </w:rPr>
        <w:t xml:space="preserve"> № 218-ЗИД-</w:t>
      </w:r>
      <w:r w:rsidRPr="00D378B3">
        <w:rPr>
          <w:rFonts w:ascii="Times New Roman" w:hAnsi="Times New Roman" w:cs="Times New Roman"/>
          <w:b/>
          <w:i/>
          <w:sz w:val="24"/>
          <w:szCs w:val="24"/>
          <w:lang w:val="en-US"/>
        </w:rPr>
        <w:t>V</w:t>
      </w:r>
      <w:r w:rsidRPr="00D378B3">
        <w:rPr>
          <w:rFonts w:ascii="Times New Roman" w:hAnsi="Times New Roman" w:cs="Times New Roman"/>
          <w:b/>
          <w:i/>
          <w:sz w:val="24"/>
          <w:szCs w:val="24"/>
        </w:rPr>
        <w:t xml:space="preserve"> от 05.11.12г);</w:t>
      </w:r>
    </w:p>
    <w:p w:rsidR="00FE06BA" w:rsidRDefault="00FE06BA" w:rsidP="00FE06B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3376B">
        <w:rPr>
          <w:rFonts w:ascii="Times New Roman" w:hAnsi="Times New Roman" w:cs="Times New Roman"/>
          <w:b/>
          <w:i/>
          <w:sz w:val="24"/>
          <w:szCs w:val="24"/>
        </w:rPr>
        <w:t>Часть четверт</w:t>
      </w:r>
      <w:r>
        <w:rPr>
          <w:rFonts w:ascii="Times New Roman" w:hAnsi="Times New Roman" w:cs="Times New Roman"/>
          <w:b/>
          <w:i/>
          <w:sz w:val="24"/>
          <w:szCs w:val="24"/>
        </w:rPr>
        <w:t>ая</w:t>
      </w:r>
      <w:r w:rsidRPr="0013376B">
        <w:rPr>
          <w:rFonts w:ascii="Times New Roman" w:hAnsi="Times New Roman" w:cs="Times New Roman"/>
          <w:b/>
          <w:i/>
          <w:sz w:val="24"/>
          <w:szCs w:val="24"/>
        </w:rPr>
        <w:t xml:space="preserve"> пункта 1 статьи 10</w:t>
      </w:r>
      <w:r>
        <w:rPr>
          <w:rFonts w:ascii="Times New Roman" w:hAnsi="Times New Roman" w:cs="Times New Roman"/>
          <w:b/>
          <w:i/>
          <w:sz w:val="24"/>
          <w:szCs w:val="24"/>
        </w:rPr>
        <w:t xml:space="preserve">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202-ЗИД-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28.09.13г);</w:t>
      </w:r>
    </w:p>
    <w:p w:rsidR="00BA1551" w:rsidRDefault="00BA1551" w:rsidP="00FE06BA">
      <w:pPr>
        <w:pStyle w:val="a3"/>
        <w:jc w:val="both"/>
        <w:rPr>
          <w:rFonts w:ascii="Times New Roman" w:hAnsi="Times New Roman" w:cs="Times New Roman"/>
          <w:b/>
          <w:i/>
          <w:sz w:val="24"/>
          <w:szCs w:val="24"/>
        </w:rPr>
      </w:pPr>
    </w:p>
    <w:p w:rsidR="00AC2097" w:rsidRDefault="00AC2097" w:rsidP="00AC2097">
      <w:pPr>
        <w:pStyle w:val="a3"/>
        <w:jc w:val="both"/>
        <w:rPr>
          <w:rFonts w:ascii="Times New Roman" w:hAnsi="Times New Roman" w:cs="Times New Roman"/>
          <w:b/>
          <w:i/>
          <w:sz w:val="24"/>
          <w:szCs w:val="24"/>
        </w:rPr>
      </w:pPr>
      <w:r>
        <w:rPr>
          <w:rFonts w:ascii="Times New Roman" w:hAnsi="Times New Roman" w:cs="Times New Roman"/>
          <w:b/>
          <w:i/>
          <w:sz w:val="24"/>
          <w:szCs w:val="24"/>
        </w:rPr>
        <w:t>-- П</w:t>
      </w:r>
      <w:r w:rsidRPr="0013376B">
        <w:rPr>
          <w:rFonts w:ascii="Times New Roman" w:hAnsi="Times New Roman" w:cs="Times New Roman"/>
          <w:b/>
          <w:i/>
          <w:sz w:val="24"/>
          <w:szCs w:val="24"/>
        </w:rPr>
        <w:t xml:space="preserve">ункт </w:t>
      </w:r>
      <w:r>
        <w:rPr>
          <w:rFonts w:ascii="Times New Roman" w:hAnsi="Times New Roman" w:cs="Times New Roman"/>
          <w:b/>
          <w:i/>
          <w:sz w:val="24"/>
          <w:szCs w:val="24"/>
        </w:rPr>
        <w:t>3</w:t>
      </w:r>
      <w:r w:rsidRPr="0013376B">
        <w:rPr>
          <w:rFonts w:ascii="Times New Roman" w:hAnsi="Times New Roman" w:cs="Times New Roman"/>
          <w:b/>
          <w:i/>
          <w:sz w:val="24"/>
          <w:szCs w:val="24"/>
        </w:rPr>
        <w:t xml:space="preserve"> статьи 10</w:t>
      </w:r>
      <w:r>
        <w:rPr>
          <w:rFonts w:ascii="Times New Roman" w:hAnsi="Times New Roman" w:cs="Times New Roman"/>
          <w:b/>
          <w:i/>
          <w:sz w:val="24"/>
          <w:szCs w:val="24"/>
        </w:rPr>
        <w:t xml:space="preserve">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202-ЗИД-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28.09.13г);</w:t>
      </w:r>
    </w:p>
    <w:p w:rsidR="00D93FBC" w:rsidRDefault="00D93FBC" w:rsidP="00D93FBC">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3 статьи 10 </w:t>
      </w:r>
      <w:r w:rsidRPr="00700CCD">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318-ЗИД-VI от 16 ноября 2017 года), </w:t>
      </w:r>
      <w:r w:rsidRPr="005D089B">
        <w:rPr>
          <w:rFonts w:ascii="Times New Roman" w:hAnsi="Times New Roman" w:cs="Times New Roman"/>
          <w:b/>
          <w:i/>
          <w:sz w:val="24"/>
          <w:szCs w:val="24"/>
        </w:rPr>
        <w:t>действует до 31 декабря 2017 года</w:t>
      </w:r>
      <w:r>
        <w:rPr>
          <w:rFonts w:ascii="Times New Roman" w:hAnsi="Times New Roman" w:cs="Times New Roman"/>
          <w:b/>
          <w:i/>
          <w:sz w:val="24"/>
          <w:szCs w:val="24"/>
        </w:rPr>
        <w:t>;</w:t>
      </w:r>
    </w:p>
    <w:p w:rsidR="00AC2097" w:rsidRDefault="00AC2097" w:rsidP="00AC2097">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3376B">
        <w:rPr>
          <w:rFonts w:ascii="Times New Roman" w:hAnsi="Times New Roman" w:cs="Times New Roman"/>
          <w:b/>
          <w:i/>
          <w:sz w:val="24"/>
          <w:szCs w:val="24"/>
        </w:rPr>
        <w:t xml:space="preserve">Часть </w:t>
      </w:r>
      <w:r>
        <w:rPr>
          <w:rFonts w:ascii="Times New Roman" w:hAnsi="Times New Roman" w:cs="Times New Roman"/>
          <w:b/>
          <w:i/>
          <w:sz w:val="24"/>
          <w:szCs w:val="24"/>
        </w:rPr>
        <w:t xml:space="preserve">первая </w:t>
      </w:r>
      <w:r w:rsidRPr="0013376B">
        <w:rPr>
          <w:rFonts w:ascii="Times New Roman" w:hAnsi="Times New Roman" w:cs="Times New Roman"/>
          <w:b/>
          <w:i/>
          <w:sz w:val="24"/>
          <w:szCs w:val="24"/>
        </w:rPr>
        <w:t xml:space="preserve">пункта </w:t>
      </w:r>
      <w:r>
        <w:rPr>
          <w:rFonts w:ascii="Times New Roman" w:hAnsi="Times New Roman" w:cs="Times New Roman"/>
          <w:b/>
          <w:i/>
          <w:sz w:val="24"/>
          <w:szCs w:val="24"/>
        </w:rPr>
        <w:t>4</w:t>
      </w:r>
      <w:r w:rsidRPr="0013376B">
        <w:rPr>
          <w:rFonts w:ascii="Times New Roman" w:hAnsi="Times New Roman" w:cs="Times New Roman"/>
          <w:b/>
          <w:i/>
          <w:sz w:val="24"/>
          <w:szCs w:val="24"/>
        </w:rPr>
        <w:t xml:space="preserve"> статьи 10</w:t>
      </w:r>
      <w:r>
        <w:rPr>
          <w:rFonts w:ascii="Times New Roman" w:hAnsi="Times New Roman" w:cs="Times New Roman"/>
          <w:b/>
          <w:i/>
          <w:sz w:val="24"/>
          <w:szCs w:val="24"/>
        </w:rPr>
        <w:t xml:space="preserve">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 № 202-ЗИД-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28.09.13г);</w:t>
      </w:r>
    </w:p>
    <w:p w:rsidR="00A72CC7" w:rsidRDefault="00A72CC7" w:rsidP="00CD0232">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sidRPr="0013376B">
        <w:rPr>
          <w:rFonts w:ascii="Times New Roman" w:hAnsi="Times New Roman" w:cs="Times New Roman"/>
          <w:b/>
          <w:i/>
          <w:sz w:val="24"/>
          <w:szCs w:val="24"/>
        </w:rPr>
        <w:t>Часть четверт</w:t>
      </w:r>
      <w:r>
        <w:rPr>
          <w:rFonts w:ascii="Times New Roman" w:hAnsi="Times New Roman" w:cs="Times New Roman"/>
          <w:b/>
          <w:i/>
          <w:sz w:val="24"/>
          <w:szCs w:val="24"/>
        </w:rPr>
        <w:t>ая</w:t>
      </w:r>
      <w:r w:rsidRPr="0013376B">
        <w:rPr>
          <w:rFonts w:ascii="Times New Roman" w:hAnsi="Times New Roman" w:cs="Times New Roman"/>
          <w:b/>
          <w:i/>
          <w:sz w:val="24"/>
          <w:szCs w:val="24"/>
        </w:rPr>
        <w:t xml:space="preserve"> пункта </w:t>
      </w:r>
      <w:r>
        <w:rPr>
          <w:rFonts w:ascii="Times New Roman" w:hAnsi="Times New Roman" w:cs="Times New Roman"/>
          <w:b/>
          <w:i/>
          <w:sz w:val="24"/>
          <w:szCs w:val="24"/>
        </w:rPr>
        <w:t>4</w:t>
      </w:r>
      <w:r w:rsidRPr="0013376B">
        <w:rPr>
          <w:rFonts w:ascii="Times New Roman" w:hAnsi="Times New Roman" w:cs="Times New Roman"/>
          <w:b/>
          <w:i/>
          <w:sz w:val="24"/>
          <w:szCs w:val="24"/>
        </w:rPr>
        <w:t xml:space="preserve"> статьи 10</w:t>
      </w:r>
      <w:r>
        <w:rPr>
          <w:rFonts w:ascii="Times New Roman" w:hAnsi="Times New Roman" w:cs="Times New Roman"/>
          <w:b/>
          <w:i/>
          <w:sz w:val="24"/>
          <w:szCs w:val="24"/>
        </w:rPr>
        <w:t xml:space="preserve"> дополнена подпунктом в) </w:t>
      </w:r>
      <w:r w:rsidRPr="00D118F0">
        <w:rPr>
          <w:rFonts w:ascii="Times New Roman" w:hAnsi="Times New Roman" w:cs="Times New Roman"/>
          <w:b/>
          <w:i/>
          <w:sz w:val="24"/>
          <w:szCs w:val="24"/>
        </w:rPr>
        <w:t>(</w:t>
      </w:r>
      <w:r>
        <w:rPr>
          <w:rFonts w:ascii="Times New Roman" w:hAnsi="Times New Roman" w:cs="Times New Roman"/>
          <w:b/>
          <w:i/>
          <w:sz w:val="24"/>
          <w:szCs w:val="24"/>
        </w:rPr>
        <w:t xml:space="preserve">Закон </w:t>
      </w:r>
      <w:r w:rsidR="00D31F11">
        <w:rPr>
          <w:rFonts w:ascii="Times New Roman" w:hAnsi="Times New Roman" w:cs="Times New Roman"/>
          <w:b/>
          <w:i/>
          <w:sz w:val="24"/>
          <w:szCs w:val="24"/>
        </w:rPr>
        <w:br/>
      </w:r>
      <w:r w:rsidRPr="00D118F0">
        <w:rPr>
          <w:rFonts w:ascii="Times New Roman" w:hAnsi="Times New Roman" w:cs="Times New Roman"/>
          <w:b/>
          <w:i/>
          <w:sz w:val="24"/>
          <w:szCs w:val="24"/>
        </w:rPr>
        <w:t xml:space="preserve">№ </w:t>
      </w:r>
      <w:r>
        <w:rPr>
          <w:rFonts w:ascii="Times New Roman" w:hAnsi="Times New Roman" w:cs="Times New Roman"/>
          <w:b/>
          <w:i/>
          <w:sz w:val="24"/>
          <w:szCs w:val="24"/>
        </w:rPr>
        <w:t>237-ЗИД-</w:t>
      </w:r>
      <w:r w:rsidRPr="00D118F0">
        <w:rPr>
          <w:rFonts w:ascii="Times New Roman" w:hAnsi="Times New Roman" w:cs="Times New Roman"/>
          <w:b/>
          <w:i/>
          <w:sz w:val="24"/>
          <w:szCs w:val="24"/>
          <w:lang w:val="en-US"/>
        </w:rPr>
        <w:t>IV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26.11.10</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Pr>
          <w:rFonts w:ascii="Times New Roman" w:hAnsi="Times New Roman" w:cs="Times New Roman"/>
          <w:b/>
          <w:i/>
          <w:sz w:val="24"/>
          <w:szCs w:val="24"/>
        </w:rPr>
        <w:t>;</w:t>
      </w:r>
    </w:p>
    <w:p w:rsidR="00D31F11" w:rsidRDefault="00D31F11" w:rsidP="00CD0232">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sidRPr="0013376B">
        <w:rPr>
          <w:rFonts w:ascii="Times New Roman" w:hAnsi="Times New Roman" w:cs="Times New Roman"/>
          <w:b/>
          <w:i/>
          <w:sz w:val="24"/>
          <w:szCs w:val="24"/>
        </w:rPr>
        <w:t>Часть четверт</w:t>
      </w:r>
      <w:r>
        <w:rPr>
          <w:rFonts w:ascii="Times New Roman" w:hAnsi="Times New Roman" w:cs="Times New Roman"/>
          <w:b/>
          <w:i/>
          <w:sz w:val="24"/>
          <w:szCs w:val="24"/>
        </w:rPr>
        <w:t>ая</w:t>
      </w:r>
      <w:r w:rsidRPr="0013376B">
        <w:rPr>
          <w:rFonts w:ascii="Times New Roman" w:hAnsi="Times New Roman" w:cs="Times New Roman"/>
          <w:b/>
          <w:i/>
          <w:sz w:val="24"/>
          <w:szCs w:val="24"/>
        </w:rPr>
        <w:t xml:space="preserve"> пункта </w:t>
      </w:r>
      <w:r>
        <w:rPr>
          <w:rFonts w:ascii="Times New Roman" w:hAnsi="Times New Roman" w:cs="Times New Roman"/>
          <w:b/>
          <w:i/>
          <w:sz w:val="24"/>
          <w:szCs w:val="24"/>
        </w:rPr>
        <w:t>4</w:t>
      </w:r>
      <w:r w:rsidRPr="0013376B">
        <w:rPr>
          <w:rFonts w:ascii="Times New Roman" w:hAnsi="Times New Roman" w:cs="Times New Roman"/>
          <w:b/>
          <w:i/>
          <w:sz w:val="24"/>
          <w:szCs w:val="24"/>
        </w:rPr>
        <w:t xml:space="preserve"> статьи 10</w:t>
      </w:r>
      <w:r>
        <w:rPr>
          <w:rFonts w:ascii="Times New Roman" w:hAnsi="Times New Roman" w:cs="Times New Roman"/>
          <w:b/>
          <w:i/>
          <w:sz w:val="24"/>
          <w:szCs w:val="24"/>
        </w:rPr>
        <w:t xml:space="preserve"> дополнена подпунктом г) </w:t>
      </w:r>
      <w:r w:rsidRPr="00D118F0">
        <w:rPr>
          <w:rFonts w:ascii="Times New Roman" w:hAnsi="Times New Roman" w:cs="Times New Roman"/>
          <w:b/>
          <w:i/>
          <w:sz w:val="24"/>
          <w:szCs w:val="24"/>
        </w:rPr>
        <w:t>(</w:t>
      </w:r>
      <w:r>
        <w:rPr>
          <w:rFonts w:ascii="Times New Roman" w:hAnsi="Times New Roman" w:cs="Times New Roman"/>
          <w:b/>
          <w:i/>
          <w:sz w:val="24"/>
          <w:szCs w:val="24"/>
        </w:rPr>
        <w:t xml:space="preserve">Закон </w:t>
      </w:r>
      <w:r>
        <w:rPr>
          <w:rFonts w:ascii="Times New Roman" w:hAnsi="Times New Roman" w:cs="Times New Roman"/>
          <w:b/>
          <w:i/>
          <w:sz w:val="24"/>
          <w:szCs w:val="24"/>
        </w:rPr>
        <w:br/>
      </w:r>
      <w:r w:rsidRPr="00D118F0">
        <w:rPr>
          <w:rFonts w:ascii="Times New Roman" w:hAnsi="Times New Roman" w:cs="Times New Roman"/>
          <w:b/>
          <w:i/>
          <w:sz w:val="24"/>
          <w:szCs w:val="24"/>
        </w:rPr>
        <w:t xml:space="preserve">№ </w:t>
      </w:r>
      <w:r>
        <w:rPr>
          <w:rFonts w:ascii="Times New Roman" w:hAnsi="Times New Roman" w:cs="Times New Roman"/>
          <w:b/>
          <w:i/>
          <w:sz w:val="24"/>
          <w:szCs w:val="24"/>
        </w:rPr>
        <w:t>26-ЗД-</w:t>
      </w:r>
      <w:r w:rsidRPr="00D118F0">
        <w:rPr>
          <w:rFonts w:ascii="Times New Roman" w:hAnsi="Times New Roman" w:cs="Times New Roman"/>
          <w:b/>
          <w:i/>
          <w:sz w:val="24"/>
          <w:szCs w:val="24"/>
          <w:lang w:val="en-US"/>
        </w:rPr>
        <w:t>IV</w:t>
      </w:r>
      <w:r w:rsidRPr="00D118F0">
        <w:rPr>
          <w:rFonts w:ascii="Times New Roman" w:hAnsi="Times New Roman" w:cs="Times New Roman"/>
          <w:b/>
          <w:i/>
          <w:sz w:val="24"/>
          <w:szCs w:val="24"/>
        </w:rPr>
        <w:t xml:space="preserve"> от </w:t>
      </w:r>
      <w:r>
        <w:rPr>
          <w:rFonts w:ascii="Times New Roman" w:hAnsi="Times New Roman" w:cs="Times New Roman"/>
          <w:b/>
          <w:i/>
          <w:sz w:val="24"/>
          <w:szCs w:val="24"/>
        </w:rPr>
        <w:t>05.03..12</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Pr>
          <w:rFonts w:ascii="Times New Roman" w:hAnsi="Times New Roman" w:cs="Times New Roman"/>
          <w:b/>
          <w:i/>
          <w:sz w:val="24"/>
          <w:szCs w:val="24"/>
        </w:rPr>
        <w:t>;</w:t>
      </w:r>
    </w:p>
    <w:p w:rsidR="00BE7385" w:rsidRPr="00296785" w:rsidRDefault="00BE7385" w:rsidP="00BE7385">
      <w:pPr>
        <w:pStyle w:val="a3"/>
        <w:jc w:val="both"/>
        <w:rPr>
          <w:rFonts w:ascii="Times New Roman" w:hAnsi="Times New Roman" w:cs="Times New Roman"/>
          <w:b/>
          <w:bCs/>
          <w:i/>
          <w:sz w:val="24"/>
          <w:szCs w:val="24"/>
        </w:rPr>
      </w:pPr>
      <w:r w:rsidRPr="00296785">
        <w:rPr>
          <w:rFonts w:ascii="Times New Roman" w:hAnsi="Times New Roman" w:cs="Times New Roman"/>
          <w:b/>
          <w:bCs/>
          <w:i/>
          <w:sz w:val="24"/>
          <w:szCs w:val="24"/>
        </w:rPr>
        <w:t xml:space="preserve">-- Пункт </w:t>
      </w:r>
      <w:r>
        <w:rPr>
          <w:rFonts w:ascii="Times New Roman" w:hAnsi="Times New Roman" w:cs="Times New Roman"/>
          <w:b/>
          <w:bCs/>
          <w:i/>
          <w:sz w:val="24"/>
          <w:szCs w:val="24"/>
        </w:rPr>
        <w:t>4</w:t>
      </w:r>
      <w:r w:rsidRPr="00296785">
        <w:rPr>
          <w:rFonts w:ascii="Times New Roman" w:hAnsi="Times New Roman" w:cs="Times New Roman"/>
          <w:b/>
          <w:bCs/>
          <w:i/>
          <w:sz w:val="24"/>
          <w:szCs w:val="24"/>
        </w:rPr>
        <w:t xml:space="preserve"> статьи </w:t>
      </w:r>
      <w:r>
        <w:rPr>
          <w:rFonts w:ascii="Times New Roman" w:hAnsi="Times New Roman" w:cs="Times New Roman"/>
          <w:b/>
          <w:bCs/>
          <w:i/>
          <w:sz w:val="24"/>
          <w:szCs w:val="24"/>
        </w:rPr>
        <w:t>10</w:t>
      </w:r>
      <w:r w:rsidRPr="00296785">
        <w:rPr>
          <w:rFonts w:ascii="Times New Roman" w:hAnsi="Times New Roman" w:cs="Times New Roman"/>
          <w:b/>
          <w:bCs/>
          <w:i/>
          <w:sz w:val="24"/>
          <w:szCs w:val="24"/>
        </w:rPr>
        <w:t xml:space="preserve"> </w:t>
      </w:r>
      <w:r w:rsidRPr="00023DA0">
        <w:rPr>
          <w:rFonts w:ascii="Times New Roman" w:hAnsi="Times New Roman" w:cs="Times New Roman"/>
          <w:b/>
          <w:bCs/>
          <w:i/>
          <w:color w:val="008000"/>
          <w:sz w:val="24"/>
          <w:szCs w:val="24"/>
        </w:rPr>
        <w:t>в новой редакции</w:t>
      </w:r>
      <w:r w:rsidRPr="00296785">
        <w:rPr>
          <w:rFonts w:ascii="Times New Roman" w:hAnsi="Times New Roman" w:cs="Times New Roman"/>
          <w:b/>
          <w:bCs/>
          <w:i/>
          <w:sz w:val="24"/>
          <w:szCs w:val="24"/>
        </w:rPr>
        <w:t xml:space="preserve"> (Закон № 137-ЗИ-</w:t>
      </w:r>
      <w:r w:rsidRPr="00296785">
        <w:rPr>
          <w:rFonts w:ascii="Times New Roman" w:hAnsi="Times New Roman" w:cs="Times New Roman"/>
          <w:b/>
          <w:bCs/>
          <w:i/>
          <w:sz w:val="24"/>
          <w:szCs w:val="24"/>
          <w:lang w:val="en-US"/>
        </w:rPr>
        <w:t>VI</w:t>
      </w:r>
      <w:r w:rsidRPr="00296785">
        <w:rPr>
          <w:rFonts w:ascii="Times New Roman" w:hAnsi="Times New Roman" w:cs="Times New Roman"/>
          <w:b/>
          <w:bCs/>
          <w:i/>
          <w:sz w:val="24"/>
          <w:szCs w:val="24"/>
        </w:rPr>
        <w:t xml:space="preserve"> от 25.05.16г);</w:t>
      </w:r>
    </w:p>
    <w:p w:rsidR="00BE7385" w:rsidRDefault="00BE7385" w:rsidP="00CD0232">
      <w:pPr>
        <w:pStyle w:val="a3"/>
        <w:jc w:val="both"/>
        <w:rPr>
          <w:rFonts w:ascii="Times New Roman" w:hAnsi="Times New Roman" w:cs="Times New Roman"/>
          <w:b/>
          <w:i/>
          <w:sz w:val="24"/>
          <w:szCs w:val="24"/>
        </w:rPr>
      </w:pPr>
    </w:p>
    <w:p w:rsidR="00812D48" w:rsidRPr="00841CA2" w:rsidRDefault="00812D48" w:rsidP="00812D48">
      <w:pPr>
        <w:pStyle w:val="a3"/>
        <w:jc w:val="both"/>
        <w:rPr>
          <w:rFonts w:ascii="Times New Roman" w:hAnsi="Times New Roman" w:cs="Times New Roman"/>
          <w:b/>
          <w:bCs/>
          <w:i/>
          <w:sz w:val="24"/>
          <w:szCs w:val="24"/>
        </w:rPr>
      </w:pPr>
      <w:r w:rsidRPr="00841CA2">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Часть четвертая пункта 4 статьи 10 дополнена подпунктом </w:t>
      </w:r>
      <w:proofErr w:type="spellStart"/>
      <w:r>
        <w:rPr>
          <w:rFonts w:ascii="Times New Roman" w:hAnsi="Times New Roman" w:cs="Times New Roman"/>
          <w:b/>
          <w:bCs/>
          <w:i/>
          <w:sz w:val="24"/>
          <w:szCs w:val="24"/>
        </w:rPr>
        <w:t>д</w:t>
      </w:r>
      <w:proofErr w:type="spellEnd"/>
      <w:r>
        <w:rPr>
          <w:rFonts w:ascii="Times New Roman" w:hAnsi="Times New Roman" w:cs="Times New Roman"/>
          <w:b/>
          <w:bCs/>
          <w:i/>
          <w:sz w:val="24"/>
          <w:szCs w:val="24"/>
        </w:rPr>
        <w:t xml:space="preserve">) (Закон </w:t>
      </w:r>
      <w:r>
        <w:rPr>
          <w:rFonts w:ascii="Times New Roman" w:hAnsi="Times New Roman" w:cs="Times New Roman"/>
          <w:b/>
          <w:bCs/>
          <w:i/>
          <w:sz w:val="24"/>
          <w:szCs w:val="24"/>
        </w:rPr>
        <w:br/>
        <w:t>№ 358-ЗД-VI от 18 декабря 2017 года);</w:t>
      </w:r>
    </w:p>
    <w:p w:rsidR="0037001E" w:rsidRDefault="0037001E" w:rsidP="0037001E">
      <w:pPr>
        <w:pStyle w:val="a3"/>
        <w:jc w:val="both"/>
        <w:rPr>
          <w:rFonts w:ascii="Times New Roman" w:hAnsi="Times New Roman" w:cs="Times New Roman"/>
          <w:b/>
          <w:i/>
          <w:sz w:val="24"/>
          <w:szCs w:val="24"/>
        </w:rPr>
      </w:pPr>
      <w:r>
        <w:rPr>
          <w:rFonts w:ascii="Times New Roman" w:hAnsi="Times New Roman" w:cs="Times New Roman"/>
          <w:b/>
          <w:i/>
          <w:sz w:val="24"/>
          <w:szCs w:val="24"/>
        </w:rPr>
        <w:t>-- Часть вторая пункта 4 статьи 10 с дополнением (Закон № 365-ЗИД-VI от 29 декабря 2018 года);</w:t>
      </w:r>
    </w:p>
    <w:p w:rsidR="00812D48" w:rsidRDefault="00812D48" w:rsidP="00CD0232">
      <w:pPr>
        <w:pStyle w:val="a3"/>
        <w:jc w:val="both"/>
        <w:rPr>
          <w:rFonts w:ascii="Times New Roman" w:hAnsi="Times New Roman" w:cs="Times New Roman"/>
          <w:b/>
          <w:i/>
          <w:sz w:val="24"/>
          <w:szCs w:val="24"/>
        </w:rPr>
      </w:pPr>
    </w:p>
    <w:p w:rsidR="007F05CA" w:rsidRPr="00DC3B15" w:rsidRDefault="007F05CA" w:rsidP="00CD0232">
      <w:pPr>
        <w:pStyle w:val="a3"/>
        <w:jc w:val="both"/>
        <w:rPr>
          <w:rFonts w:ascii="Times New Roman" w:hAnsi="Times New Roman" w:cs="Times New Roman"/>
          <w:b/>
          <w:i/>
          <w:sz w:val="24"/>
          <w:szCs w:val="24"/>
        </w:rPr>
      </w:pPr>
      <w:r w:rsidRPr="007F05CA">
        <w:rPr>
          <w:rFonts w:ascii="Times New Roman" w:hAnsi="Times New Roman" w:cs="Times New Roman"/>
          <w:b/>
          <w:i/>
          <w:sz w:val="24"/>
          <w:szCs w:val="24"/>
        </w:rPr>
        <w:t>-- Пункт 5 статьи 10 исключ</w:t>
      </w:r>
      <w:r>
        <w:rPr>
          <w:rFonts w:ascii="Times New Roman" w:hAnsi="Times New Roman" w:cs="Times New Roman"/>
          <w:b/>
          <w:i/>
          <w:sz w:val="24"/>
          <w:szCs w:val="24"/>
        </w:rPr>
        <w:t>ен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13376B" w:rsidRPr="007F05CA" w:rsidRDefault="0013376B" w:rsidP="00F1240E">
      <w:pPr>
        <w:pStyle w:val="a3"/>
        <w:ind w:firstLine="720"/>
        <w:jc w:val="both"/>
        <w:rPr>
          <w:rFonts w:ascii="Times New Roman" w:hAnsi="Times New Roman" w:cs="Times New Roman"/>
          <w:b/>
          <w:i/>
          <w:sz w:val="24"/>
          <w:szCs w:val="24"/>
        </w:rPr>
      </w:pPr>
    </w:p>
    <w:p w:rsidR="00CF3CF7" w:rsidRPr="00B00315" w:rsidRDefault="00B02748" w:rsidP="00CF3CF7">
      <w:pPr>
        <w:pStyle w:val="aa"/>
        <w:spacing w:after="0"/>
        <w:ind w:firstLine="709"/>
        <w:jc w:val="both"/>
        <w:rPr>
          <w:sz w:val="28"/>
          <w:szCs w:val="28"/>
        </w:rPr>
      </w:pPr>
      <w:r w:rsidRPr="00F1240E">
        <w:rPr>
          <w:sz w:val="28"/>
          <w:szCs w:val="28"/>
        </w:rPr>
        <w:t>1.</w:t>
      </w:r>
      <w:r w:rsidR="00F1240E">
        <w:rPr>
          <w:sz w:val="28"/>
          <w:szCs w:val="28"/>
        </w:rPr>
        <w:t xml:space="preserve"> </w:t>
      </w:r>
      <w:r w:rsidR="00CF3CF7">
        <w:rPr>
          <w:sz w:val="28"/>
          <w:szCs w:val="28"/>
        </w:rPr>
        <w:t>Плата за патент является единым налоговым платежом</w:t>
      </w:r>
      <w:r w:rsidR="00CF3CF7" w:rsidRPr="00B00315">
        <w:rPr>
          <w:sz w:val="28"/>
          <w:szCs w:val="28"/>
        </w:rPr>
        <w:t>, установленным в соответствии с действующим законодательством Приднестровской Молдавской Республики. Не допускается взимание с индивидуальных предпринимателей, членов семьи индивидуального предпринимателя, желающих осуществлять деятельность в форме семейного предпринимательства, глав и членов крестьянских (фермерских) хозяйств иных видов платежей, не предусмотренных налоговым законодательством Приднестровской Молдавской Республики, в том числе за услуги по оформлению и выдаче патента.</w:t>
      </w:r>
    </w:p>
    <w:p w:rsidR="00CF3CF7" w:rsidRPr="00B00315" w:rsidRDefault="00CF3CF7" w:rsidP="00CF3CF7">
      <w:pPr>
        <w:ind w:firstLine="709"/>
        <w:jc w:val="both"/>
        <w:rPr>
          <w:sz w:val="28"/>
          <w:szCs w:val="28"/>
        </w:rPr>
      </w:pPr>
      <w:r w:rsidRPr="00B00315">
        <w:rPr>
          <w:sz w:val="28"/>
          <w:szCs w:val="28"/>
        </w:rPr>
        <w:t>Размер месячной платы за патент устанавливается органами местного сам</w:t>
      </w:r>
      <w:r>
        <w:rPr>
          <w:sz w:val="28"/>
          <w:szCs w:val="28"/>
        </w:rPr>
        <w:t>оуправления в пределах,</w:t>
      </w:r>
      <w:r w:rsidRPr="00B00315">
        <w:rPr>
          <w:sz w:val="28"/>
          <w:szCs w:val="28"/>
        </w:rPr>
        <w:t xml:space="preserve"> установленных Приложением </w:t>
      </w:r>
      <w:r w:rsidR="00296110">
        <w:rPr>
          <w:sz w:val="28"/>
          <w:szCs w:val="28"/>
        </w:rPr>
        <w:t xml:space="preserve">№ 1 </w:t>
      </w:r>
      <w:r w:rsidRPr="00B00315">
        <w:rPr>
          <w:sz w:val="28"/>
          <w:szCs w:val="28"/>
        </w:rPr>
        <w:t>к настоящ</w:t>
      </w:r>
      <w:r>
        <w:rPr>
          <w:sz w:val="28"/>
          <w:szCs w:val="28"/>
        </w:rPr>
        <w:t>ему Закону</w:t>
      </w:r>
      <w:r w:rsidRPr="00B00315">
        <w:rPr>
          <w:sz w:val="28"/>
          <w:szCs w:val="28"/>
        </w:rPr>
        <w:t>.</w:t>
      </w:r>
    </w:p>
    <w:p w:rsidR="00CF3CF7" w:rsidRPr="00B00315" w:rsidRDefault="00CF3CF7" w:rsidP="00CF3CF7">
      <w:pPr>
        <w:ind w:firstLine="709"/>
        <w:jc w:val="both"/>
        <w:rPr>
          <w:sz w:val="28"/>
          <w:szCs w:val="28"/>
        </w:rPr>
      </w:pPr>
      <w:proofErr w:type="gramStart"/>
      <w:r w:rsidRPr="00B00315">
        <w:rPr>
          <w:sz w:val="28"/>
          <w:szCs w:val="28"/>
        </w:rPr>
        <w:t xml:space="preserve">Решения соответствующих Советов народных депутатов об изменении размера месячной платы за патент в пределах, предусмотренных Приложением </w:t>
      </w:r>
      <w:r w:rsidR="00296110">
        <w:rPr>
          <w:sz w:val="28"/>
          <w:szCs w:val="28"/>
        </w:rPr>
        <w:t xml:space="preserve">№ 1 </w:t>
      </w:r>
      <w:r w:rsidRPr="00B00315">
        <w:rPr>
          <w:sz w:val="28"/>
          <w:szCs w:val="28"/>
        </w:rPr>
        <w:t>к настоящему Закону, обратной силы не и</w:t>
      </w:r>
      <w:r>
        <w:rPr>
          <w:sz w:val="28"/>
          <w:szCs w:val="28"/>
        </w:rPr>
        <w:t>меют и вступают в силу не ранее</w:t>
      </w:r>
      <w:r w:rsidRPr="00B00315">
        <w:rPr>
          <w:sz w:val="28"/>
          <w:szCs w:val="28"/>
        </w:rPr>
        <w:t xml:space="preserve"> чем по истечении 1 (одного) месяца со дня, следующего за днем официального опубликования, если иной порядок введения решений органов государственной власти в действие не установлен действующим законодательством Приднестровской Молдавской Республики.</w:t>
      </w:r>
      <w:proofErr w:type="gramEnd"/>
    </w:p>
    <w:p w:rsidR="00CF3CF7" w:rsidRDefault="00AC2097" w:rsidP="00CF3CF7">
      <w:pPr>
        <w:pStyle w:val="aa"/>
        <w:spacing w:after="0"/>
        <w:ind w:firstLine="709"/>
        <w:jc w:val="both"/>
        <w:rPr>
          <w:sz w:val="28"/>
          <w:szCs w:val="28"/>
        </w:rPr>
      </w:pPr>
      <w:r w:rsidRPr="006E7955">
        <w:rPr>
          <w:color w:val="000000"/>
          <w:sz w:val="28"/>
          <w:szCs w:val="24"/>
        </w:rPr>
        <w:t xml:space="preserve">Внесение платы за патент производится авансовым налоговым платежом на отдельный счет уполномоченного органа государственной власти с учетом особенностей, предусмотренных пунктом 1 статьи 6, </w:t>
      </w:r>
      <w:r>
        <w:rPr>
          <w:color w:val="000000"/>
          <w:sz w:val="28"/>
          <w:szCs w:val="24"/>
        </w:rPr>
        <w:br/>
      </w:r>
      <w:r w:rsidRPr="006E7955">
        <w:rPr>
          <w:color w:val="000000"/>
          <w:sz w:val="28"/>
          <w:szCs w:val="24"/>
        </w:rPr>
        <w:t>статьей 6-1, а также пунктом 8 статьи 12 настоящего Закона</w:t>
      </w:r>
      <w:r w:rsidR="00CF3CF7" w:rsidRPr="00B00315">
        <w:rPr>
          <w:sz w:val="28"/>
          <w:szCs w:val="28"/>
        </w:rPr>
        <w:t>.</w:t>
      </w:r>
    </w:p>
    <w:p w:rsidR="008336A2" w:rsidRDefault="008336A2" w:rsidP="00CF3CF7">
      <w:pPr>
        <w:pStyle w:val="aa"/>
        <w:spacing w:after="0"/>
        <w:ind w:firstLine="709"/>
        <w:jc w:val="both"/>
        <w:rPr>
          <w:sz w:val="28"/>
          <w:szCs w:val="28"/>
        </w:rPr>
      </w:pPr>
      <w:r>
        <w:rPr>
          <w:sz w:val="28"/>
          <w:szCs w:val="28"/>
        </w:rPr>
        <w:t>При этом</w:t>
      </w:r>
      <w:r w:rsidRPr="0033699B">
        <w:rPr>
          <w:sz w:val="28"/>
          <w:szCs w:val="28"/>
        </w:rPr>
        <w:t xml:space="preserve"> плата за патент производится индивидуальными предпринимателями по ставкам, установленным решениями соответствующих местных Совет</w:t>
      </w:r>
      <w:r>
        <w:rPr>
          <w:sz w:val="28"/>
          <w:szCs w:val="28"/>
        </w:rPr>
        <w:t>ов народных депутатов, в ведение</w:t>
      </w:r>
      <w:r w:rsidRPr="0033699B">
        <w:rPr>
          <w:sz w:val="28"/>
          <w:szCs w:val="28"/>
        </w:rPr>
        <w:t xml:space="preserve"> которых входит административно-территориальная единица, в которой индивидуальный предприниматель будет осуществлять деятельность</w:t>
      </w:r>
      <w:r>
        <w:rPr>
          <w:sz w:val="28"/>
          <w:szCs w:val="28"/>
        </w:rPr>
        <w:t>.</w:t>
      </w:r>
    </w:p>
    <w:p w:rsidR="00CF3CF7" w:rsidRPr="00B00315" w:rsidRDefault="00CF3CF7" w:rsidP="00CF3CF7">
      <w:pPr>
        <w:pStyle w:val="aa"/>
        <w:spacing w:after="0"/>
        <w:ind w:firstLine="709"/>
        <w:jc w:val="both"/>
        <w:rPr>
          <w:sz w:val="28"/>
          <w:szCs w:val="28"/>
        </w:rPr>
      </w:pPr>
      <w:r w:rsidRPr="00B00315">
        <w:rPr>
          <w:sz w:val="28"/>
          <w:szCs w:val="28"/>
        </w:rPr>
        <w:t>При оформлении патента на несколько видов предпринимательской деятел</w:t>
      </w:r>
      <w:r>
        <w:rPr>
          <w:sz w:val="28"/>
          <w:szCs w:val="28"/>
        </w:rPr>
        <w:t>ьности</w:t>
      </w:r>
      <w:r w:rsidRPr="00B00315">
        <w:rPr>
          <w:sz w:val="28"/>
          <w:szCs w:val="28"/>
        </w:rPr>
        <w:t xml:space="preserve"> плата за патент взимается по наибольшей ставке, установленной для данных видов деятельности.</w:t>
      </w:r>
    </w:p>
    <w:p w:rsidR="00B02748" w:rsidRPr="00F1240E" w:rsidRDefault="00CF3CF7" w:rsidP="00CF3CF7">
      <w:pPr>
        <w:pStyle w:val="a3"/>
        <w:ind w:firstLine="720"/>
        <w:jc w:val="both"/>
        <w:rPr>
          <w:rFonts w:ascii="Times New Roman" w:hAnsi="Times New Roman" w:cs="Times New Roman"/>
          <w:sz w:val="28"/>
          <w:szCs w:val="28"/>
        </w:rPr>
      </w:pPr>
      <w:r w:rsidRPr="00B00315">
        <w:rPr>
          <w:rFonts w:ascii="Times New Roman" w:hAnsi="Times New Roman" w:cs="Times New Roman"/>
          <w:sz w:val="28"/>
          <w:szCs w:val="28"/>
        </w:rPr>
        <w:t xml:space="preserve">При приобретении республиканского патента устанавливается максимальная ставка для данного вида деятельности согласно </w:t>
      </w:r>
      <w:r w:rsidR="00623AA6">
        <w:rPr>
          <w:rFonts w:ascii="Times New Roman" w:hAnsi="Times New Roman" w:cs="Times New Roman"/>
          <w:sz w:val="28"/>
          <w:szCs w:val="28"/>
        </w:rPr>
        <w:br/>
      </w:r>
      <w:r w:rsidRPr="00B00315">
        <w:rPr>
          <w:rFonts w:ascii="Times New Roman" w:hAnsi="Times New Roman" w:cs="Times New Roman"/>
          <w:sz w:val="28"/>
          <w:szCs w:val="28"/>
        </w:rPr>
        <w:t xml:space="preserve">Приложению </w:t>
      </w:r>
      <w:r w:rsidR="00623AA6">
        <w:rPr>
          <w:rFonts w:ascii="Times New Roman" w:hAnsi="Times New Roman" w:cs="Times New Roman"/>
          <w:sz w:val="28"/>
          <w:szCs w:val="28"/>
        </w:rPr>
        <w:t xml:space="preserve">№ 1 </w:t>
      </w:r>
      <w:r w:rsidRPr="00B00315">
        <w:rPr>
          <w:rFonts w:ascii="Times New Roman" w:hAnsi="Times New Roman" w:cs="Times New Roman"/>
          <w:sz w:val="28"/>
          <w:szCs w:val="28"/>
        </w:rPr>
        <w:t>к настоящему Закону</w:t>
      </w:r>
      <w:r>
        <w:rPr>
          <w:rFonts w:ascii="Times New Roman" w:hAnsi="Times New Roman" w:cs="Times New Roman"/>
          <w:sz w:val="28"/>
          <w:szCs w:val="28"/>
          <w:lang w:val="uk-UA"/>
        </w:rPr>
        <w:t>,</w:t>
      </w:r>
      <w:r w:rsidRPr="00B00315">
        <w:rPr>
          <w:rFonts w:ascii="Times New Roman" w:hAnsi="Times New Roman" w:cs="Times New Roman"/>
          <w:sz w:val="28"/>
          <w:szCs w:val="28"/>
        </w:rPr>
        <w:t xml:space="preserve"> независимо от места (города, района) осуществления деятельности</w:t>
      </w:r>
      <w:r w:rsidR="00B02748" w:rsidRPr="00F1240E">
        <w:rPr>
          <w:rFonts w:ascii="Times New Roman" w:hAnsi="Times New Roman" w:cs="Times New Roman"/>
          <w:sz w:val="28"/>
          <w:szCs w:val="28"/>
        </w:rPr>
        <w:t>.</w:t>
      </w:r>
    </w:p>
    <w:p w:rsidR="00F1240E" w:rsidRPr="007F1626" w:rsidRDefault="00F1240E" w:rsidP="00F1240E">
      <w:pPr>
        <w:pStyle w:val="a3"/>
        <w:ind w:firstLine="708"/>
        <w:jc w:val="both"/>
        <w:rPr>
          <w:rFonts w:ascii="Times New Roman" w:hAnsi="Times New Roman" w:cs="Times New Roman"/>
          <w:sz w:val="28"/>
          <w:szCs w:val="28"/>
        </w:rPr>
      </w:pPr>
      <w:r w:rsidRPr="007F1626">
        <w:rPr>
          <w:rFonts w:ascii="Times New Roman" w:hAnsi="Times New Roman" w:cs="Times New Roman"/>
          <w:sz w:val="28"/>
          <w:szCs w:val="28"/>
        </w:rPr>
        <w:t xml:space="preserve">2. В пределах видов предпринимательской деятельности, предусмотренных Приложением </w:t>
      </w:r>
      <w:r w:rsidR="00296110">
        <w:rPr>
          <w:rFonts w:ascii="Times New Roman" w:hAnsi="Times New Roman" w:cs="Times New Roman"/>
          <w:sz w:val="28"/>
          <w:szCs w:val="28"/>
        </w:rPr>
        <w:t xml:space="preserve">№ 1 </w:t>
      </w:r>
      <w:r w:rsidRPr="007F1626">
        <w:rPr>
          <w:rFonts w:ascii="Times New Roman" w:hAnsi="Times New Roman" w:cs="Times New Roman"/>
          <w:sz w:val="28"/>
          <w:szCs w:val="28"/>
        </w:rPr>
        <w:t>к настоящему Закону, орг</w:t>
      </w:r>
      <w:r w:rsidRPr="007F1626">
        <w:rPr>
          <w:rFonts w:ascii="Times New Roman" w:hAnsi="Times New Roman" w:cs="Times New Roman"/>
          <w:sz w:val="28"/>
          <w:szCs w:val="28"/>
        </w:rPr>
        <w:t>а</w:t>
      </w:r>
      <w:r w:rsidRPr="007F1626">
        <w:rPr>
          <w:rFonts w:ascii="Times New Roman" w:hAnsi="Times New Roman" w:cs="Times New Roman"/>
          <w:sz w:val="28"/>
          <w:szCs w:val="28"/>
        </w:rPr>
        <w:t>ны местного самоуправления могут устанавливать подвиды с целью диффере</w:t>
      </w:r>
      <w:r w:rsidRPr="007F1626">
        <w:rPr>
          <w:rFonts w:ascii="Times New Roman" w:hAnsi="Times New Roman" w:cs="Times New Roman"/>
          <w:sz w:val="28"/>
          <w:szCs w:val="28"/>
        </w:rPr>
        <w:t>н</w:t>
      </w:r>
      <w:r w:rsidRPr="007F1626">
        <w:rPr>
          <w:rFonts w:ascii="Times New Roman" w:hAnsi="Times New Roman" w:cs="Times New Roman"/>
          <w:sz w:val="28"/>
          <w:szCs w:val="28"/>
        </w:rPr>
        <w:t>циации оплаты за патент в зависимости от условий осуществления предпринимательской деятельности, если иное не предусмотр</w:t>
      </w:r>
      <w:r w:rsidRPr="007F1626">
        <w:rPr>
          <w:rFonts w:ascii="Times New Roman" w:hAnsi="Times New Roman" w:cs="Times New Roman"/>
          <w:sz w:val="28"/>
          <w:szCs w:val="28"/>
        </w:rPr>
        <w:t>е</w:t>
      </w:r>
      <w:r w:rsidRPr="007F1626">
        <w:rPr>
          <w:rFonts w:ascii="Times New Roman" w:hAnsi="Times New Roman" w:cs="Times New Roman"/>
          <w:sz w:val="28"/>
          <w:szCs w:val="28"/>
        </w:rPr>
        <w:t>но настоящим З</w:t>
      </w:r>
      <w:r w:rsidRPr="007F1626">
        <w:rPr>
          <w:rFonts w:ascii="Times New Roman" w:hAnsi="Times New Roman" w:cs="Times New Roman"/>
          <w:sz w:val="28"/>
          <w:szCs w:val="28"/>
        </w:rPr>
        <w:t>а</w:t>
      </w:r>
      <w:r w:rsidRPr="007F1626">
        <w:rPr>
          <w:rFonts w:ascii="Times New Roman" w:hAnsi="Times New Roman" w:cs="Times New Roman"/>
          <w:sz w:val="28"/>
          <w:szCs w:val="28"/>
        </w:rPr>
        <w:t>коном.</w:t>
      </w:r>
    </w:p>
    <w:p w:rsidR="00AC2097" w:rsidRDefault="00905C59" w:rsidP="00AC2097">
      <w:pPr>
        <w:pStyle w:val="a3"/>
        <w:ind w:firstLine="708"/>
        <w:jc w:val="both"/>
        <w:rPr>
          <w:rFonts w:ascii="Times New Roman" w:hAnsi="Times New Roman" w:cs="Times New Roman"/>
          <w:color w:val="000000"/>
          <w:sz w:val="28"/>
          <w:szCs w:val="28"/>
        </w:rPr>
      </w:pPr>
      <w:r w:rsidRPr="00AC2097">
        <w:rPr>
          <w:rFonts w:ascii="Times New Roman" w:hAnsi="Times New Roman" w:cs="Times New Roman"/>
          <w:sz w:val="28"/>
          <w:szCs w:val="28"/>
        </w:rPr>
        <w:t>3</w:t>
      </w:r>
      <w:r w:rsidR="00B02748" w:rsidRPr="00AC2097">
        <w:rPr>
          <w:rFonts w:ascii="Times New Roman" w:hAnsi="Times New Roman" w:cs="Times New Roman"/>
          <w:sz w:val="28"/>
          <w:szCs w:val="28"/>
        </w:rPr>
        <w:t>.</w:t>
      </w:r>
      <w:r w:rsidR="00AC2097" w:rsidRPr="00AC2097">
        <w:rPr>
          <w:rFonts w:ascii="Times New Roman" w:hAnsi="Times New Roman" w:cs="Times New Roman"/>
          <w:color w:val="000000"/>
          <w:sz w:val="28"/>
          <w:szCs w:val="28"/>
        </w:rPr>
        <w:t xml:space="preserve"> В целях </w:t>
      </w:r>
      <w:proofErr w:type="gramStart"/>
      <w:r w:rsidR="00AC2097" w:rsidRPr="00AC2097">
        <w:rPr>
          <w:rFonts w:ascii="Times New Roman" w:hAnsi="Times New Roman" w:cs="Times New Roman"/>
          <w:color w:val="000000"/>
          <w:sz w:val="28"/>
          <w:szCs w:val="28"/>
        </w:rPr>
        <w:t>продления срока действия патента плата</w:t>
      </w:r>
      <w:proofErr w:type="gramEnd"/>
      <w:r w:rsidR="00AC2097" w:rsidRPr="00AC2097">
        <w:rPr>
          <w:rFonts w:ascii="Times New Roman" w:hAnsi="Times New Roman" w:cs="Times New Roman"/>
          <w:color w:val="000000"/>
          <w:sz w:val="28"/>
          <w:szCs w:val="28"/>
        </w:rPr>
        <w:t xml:space="preserve"> за патент вносится ежемесячно в срок до</w:t>
      </w:r>
      <w:r w:rsidR="00AC2097" w:rsidRPr="00C50D72">
        <w:rPr>
          <w:rFonts w:ascii="Times New Roman" w:hAnsi="Times New Roman" w:cs="Times New Roman"/>
          <w:color w:val="000000"/>
          <w:sz w:val="28"/>
          <w:szCs w:val="28"/>
        </w:rPr>
        <w:t xml:space="preserve"> </w:t>
      </w:r>
      <w:r w:rsidR="00AC2097">
        <w:rPr>
          <w:rFonts w:ascii="Times New Roman" w:hAnsi="Times New Roman" w:cs="Times New Roman"/>
          <w:color w:val="000000"/>
          <w:sz w:val="28"/>
          <w:szCs w:val="28"/>
        </w:rPr>
        <w:t xml:space="preserve">первого </w:t>
      </w:r>
      <w:r w:rsidR="00AC2097" w:rsidRPr="00C50D72">
        <w:rPr>
          <w:rFonts w:ascii="Times New Roman" w:hAnsi="Times New Roman" w:cs="Times New Roman"/>
          <w:color w:val="000000"/>
          <w:sz w:val="28"/>
          <w:szCs w:val="28"/>
        </w:rPr>
        <w:t xml:space="preserve">числа следующего месяца, без ежемесячного обращения в налоговый орган с заявлением на продление патента, за </w:t>
      </w:r>
      <w:r w:rsidR="00AC2097" w:rsidRPr="00C50D72">
        <w:rPr>
          <w:rFonts w:ascii="Times New Roman" w:hAnsi="Times New Roman" w:cs="Times New Roman"/>
          <w:color w:val="000000"/>
          <w:sz w:val="28"/>
          <w:szCs w:val="28"/>
        </w:rPr>
        <w:lastRenderedPageBreak/>
        <w:t xml:space="preserve">исключением случаев, предусмотренных пунктом 1 статьи 6, статьей 6-1, а также пунктом 8 статьи 12 настоящего Закона. </w:t>
      </w:r>
    </w:p>
    <w:p w:rsidR="00AC2097" w:rsidRPr="00C50D72" w:rsidRDefault="00AC2097" w:rsidP="00AC2097">
      <w:pPr>
        <w:pStyle w:val="a3"/>
        <w:ind w:firstLine="708"/>
        <w:jc w:val="both"/>
        <w:rPr>
          <w:rFonts w:ascii="Times New Roman" w:hAnsi="Times New Roman" w:cs="Times New Roman"/>
          <w:color w:val="000000"/>
          <w:sz w:val="28"/>
          <w:szCs w:val="28"/>
        </w:rPr>
      </w:pPr>
      <w:r w:rsidRPr="00C50D72">
        <w:rPr>
          <w:rFonts w:ascii="Times New Roman" w:hAnsi="Times New Roman" w:cs="Times New Roman"/>
          <w:color w:val="000000"/>
          <w:sz w:val="28"/>
          <w:szCs w:val="28"/>
        </w:rPr>
        <w:t xml:space="preserve">Основанием для осуществления предпринимательской деятельности в следующем календарном месяце является внесение платы за патент (наличие платежного документа, подтверждающего внесение платы за патент на соответствующий период). </w:t>
      </w:r>
    </w:p>
    <w:p w:rsidR="00AC2097" w:rsidRPr="00C50D72" w:rsidRDefault="00AC2097" w:rsidP="00AC2097">
      <w:pPr>
        <w:pStyle w:val="a3"/>
        <w:ind w:firstLine="708"/>
        <w:jc w:val="both"/>
        <w:rPr>
          <w:rFonts w:ascii="Times New Roman" w:hAnsi="Times New Roman" w:cs="Times New Roman"/>
          <w:color w:val="000000"/>
          <w:sz w:val="28"/>
          <w:szCs w:val="28"/>
        </w:rPr>
      </w:pPr>
      <w:r w:rsidRPr="00C50D72">
        <w:rPr>
          <w:rFonts w:ascii="Times New Roman" w:hAnsi="Times New Roman" w:cs="Times New Roman"/>
          <w:color w:val="000000"/>
          <w:sz w:val="28"/>
          <w:szCs w:val="28"/>
        </w:rPr>
        <w:t>В случае невнесения платы за патент на соответствующий период осуществление предпринимательской деятельности в данный период признается незаконным и влечет применение ответственности, предусмотренной действующим законодательством</w:t>
      </w:r>
      <w:r>
        <w:rPr>
          <w:rFonts w:ascii="Times New Roman" w:hAnsi="Times New Roman" w:cs="Times New Roman"/>
          <w:color w:val="000000"/>
          <w:sz w:val="28"/>
          <w:szCs w:val="28"/>
        </w:rPr>
        <w:t xml:space="preserve"> Приднестровской Молдавской Республики</w:t>
      </w:r>
      <w:r w:rsidRPr="00C50D72">
        <w:rPr>
          <w:rFonts w:ascii="Times New Roman" w:hAnsi="Times New Roman" w:cs="Times New Roman"/>
          <w:color w:val="000000"/>
          <w:sz w:val="28"/>
          <w:szCs w:val="28"/>
        </w:rPr>
        <w:t>.</w:t>
      </w:r>
    </w:p>
    <w:p w:rsidR="00B02748" w:rsidRPr="00F1240E" w:rsidRDefault="00AC2097" w:rsidP="00AC2097">
      <w:pPr>
        <w:pStyle w:val="a3"/>
        <w:ind w:firstLine="720"/>
        <w:jc w:val="both"/>
        <w:rPr>
          <w:rFonts w:ascii="Times New Roman" w:hAnsi="Times New Roman" w:cs="Times New Roman"/>
          <w:sz w:val="28"/>
          <w:szCs w:val="28"/>
        </w:rPr>
      </w:pPr>
      <w:r w:rsidRPr="00C50D72">
        <w:rPr>
          <w:rFonts w:ascii="Times New Roman" w:hAnsi="Times New Roman" w:cs="Times New Roman"/>
          <w:sz w:val="28"/>
          <w:szCs w:val="28"/>
        </w:rPr>
        <w:t xml:space="preserve">Налоговые органы ежемесячно осуществляют </w:t>
      </w:r>
      <w:proofErr w:type="gramStart"/>
      <w:r w:rsidRPr="00C50D72">
        <w:rPr>
          <w:rFonts w:ascii="Times New Roman" w:hAnsi="Times New Roman" w:cs="Times New Roman"/>
          <w:sz w:val="28"/>
          <w:szCs w:val="28"/>
        </w:rPr>
        <w:t xml:space="preserve">контроль </w:t>
      </w:r>
      <w:r w:rsidRPr="00C50D72">
        <w:rPr>
          <w:rFonts w:ascii="Times New Roman" w:hAnsi="Times New Roman" w:cs="Times New Roman"/>
          <w:sz w:val="28"/>
          <w:szCs w:val="28"/>
        </w:rPr>
        <w:br/>
        <w:t>за</w:t>
      </w:r>
      <w:proofErr w:type="gramEnd"/>
      <w:r w:rsidRPr="00C50D72">
        <w:rPr>
          <w:rFonts w:ascii="Times New Roman" w:hAnsi="Times New Roman" w:cs="Times New Roman"/>
          <w:sz w:val="28"/>
          <w:szCs w:val="28"/>
        </w:rPr>
        <w:t xml:space="preserve"> своевременным внесением платы за патент в бюджет и Единый государственный фонд социального страхования Приднестровской Молдавской Республики по выданным ранее патентам</w:t>
      </w:r>
      <w:r>
        <w:rPr>
          <w:rFonts w:ascii="Times New Roman" w:hAnsi="Times New Roman" w:cs="Times New Roman"/>
          <w:sz w:val="28"/>
          <w:szCs w:val="28"/>
        </w:rPr>
        <w:t>.</w:t>
      </w:r>
    </w:p>
    <w:p w:rsidR="00566BE7" w:rsidRPr="00F30B97" w:rsidRDefault="00566BE7" w:rsidP="00566BE7">
      <w:pPr>
        <w:pStyle w:val="a3"/>
        <w:ind w:firstLine="720"/>
        <w:jc w:val="both"/>
        <w:rPr>
          <w:rFonts w:ascii="Times New Roman" w:hAnsi="Times New Roman" w:cs="Times New Roman"/>
          <w:sz w:val="28"/>
          <w:szCs w:val="28"/>
        </w:rPr>
      </w:pPr>
      <w:r w:rsidRPr="00F30B97">
        <w:rPr>
          <w:rFonts w:ascii="Times New Roman" w:hAnsi="Times New Roman" w:cs="Times New Roman"/>
          <w:sz w:val="28"/>
          <w:szCs w:val="28"/>
        </w:rPr>
        <w:t>4. Глава и каждый член крестьянского (фермерского) хозяйства вносят плату за патент в равных долях.</w:t>
      </w:r>
    </w:p>
    <w:p w:rsidR="00566BE7" w:rsidRPr="00F30B97" w:rsidRDefault="00566BE7" w:rsidP="00566BE7">
      <w:pPr>
        <w:pStyle w:val="a3"/>
        <w:ind w:firstLine="720"/>
        <w:jc w:val="both"/>
        <w:rPr>
          <w:rFonts w:ascii="Times New Roman" w:hAnsi="Times New Roman" w:cs="Times New Roman"/>
          <w:sz w:val="28"/>
          <w:szCs w:val="28"/>
        </w:rPr>
      </w:pPr>
      <w:proofErr w:type="gramStart"/>
      <w:r w:rsidRPr="00F30B97">
        <w:rPr>
          <w:rFonts w:ascii="Times New Roman" w:hAnsi="Times New Roman" w:cs="Times New Roman"/>
          <w:sz w:val="28"/>
          <w:szCs w:val="28"/>
        </w:rPr>
        <w:t>Плата за патент на ведение крестьянского (фермерского) хозяйства в случае регистрации крестьянского (фермерского) хозяйства в текущем году производится за период со дня государственной регистрации крестьянского (фермерского) хозяйства до окончания текущего года</w:t>
      </w:r>
      <w:r w:rsidR="00E80592">
        <w:rPr>
          <w:rFonts w:ascii="Times New Roman" w:hAnsi="Times New Roman" w:cs="Times New Roman"/>
          <w:sz w:val="28"/>
          <w:szCs w:val="28"/>
        </w:rPr>
        <w:t xml:space="preserve">, </w:t>
      </w:r>
      <w:r w:rsidR="00E80592" w:rsidRPr="00E80592">
        <w:rPr>
          <w:rFonts w:ascii="Times New Roman" w:hAnsi="Times New Roman" w:cs="Times New Roman"/>
          <w:sz w:val="28"/>
          <w:szCs w:val="28"/>
        </w:rPr>
        <w:t>а при оплате стоимости патента частями – до окончания текущего квартала</w:t>
      </w:r>
      <w:r w:rsidRPr="00E80592">
        <w:rPr>
          <w:rFonts w:ascii="Times New Roman" w:hAnsi="Times New Roman" w:cs="Times New Roman"/>
          <w:sz w:val="28"/>
          <w:szCs w:val="28"/>
        </w:rPr>
        <w:t xml:space="preserve"> </w:t>
      </w:r>
      <w:r w:rsidRPr="00F30B97">
        <w:rPr>
          <w:rFonts w:ascii="Times New Roman" w:hAnsi="Times New Roman" w:cs="Times New Roman"/>
          <w:sz w:val="28"/>
          <w:szCs w:val="28"/>
        </w:rPr>
        <w:t xml:space="preserve">в порядке, предусмотренном настоящим пунктом, </w:t>
      </w:r>
      <w:r w:rsidRPr="00F30B97">
        <w:rPr>
          <w:rFonts w:ascii="Times New Roman" w:hAnsi="Times New Roman" w:cs="Times New Roman"/>
          <w:bCs/>
          <w:sz w:val="28"/>
          <w:szCs w:val="28"/>
        </w:rPr>
        <w:t>за исключением случаев, когда на момент государственной регистрации крестьянского (фермерского) хозяйства ему не предоставлен</w:t>
      </w:r>
      <w:proofErr w:type="gramEnd"/>
      <w:r w:rsidRPr="00F30B97">
        <w:rPr>
          <w:rFonts w:ascii="Times New Roman" w:hAnsi="Times New Roman" w:cs="Times New Roman"/>
          <w:bCs/>
          <w:sz w:val="28"/>
          <w:szCs w:val="28"/>
        </w:rPr>
        <w:t xml:space="preserve"> в пользование и (или) аренду земельный участок.</w:t>
      </w:r>
    </w:p>
    <w:p w:rsidR="00566BE7" w:rsidRPr="00F30B97" w:rsidRDefault="00566BE7" w:rsidP="00566BE7">
      <w:pPr>
        <w:pStyle w:val="a3"/>
        <w:jc w:val="both"/>
        <w:rPr>
          <w:rFonts w:ascii="Times New Roman" w:hAnsi="Times New Roman" w:cs="Times New Roman"/>
          <w:sz w:val="28"/>
          <w:szCs w:val="28"/>
        </w:rPr>
      </w:pPr>
      <w:r w:rsidRPr="00F30B97">
        <w:rPr>
          <w:rFonts w:ascii="Times New Roman" w:hAnsi="Times New Roman" w:cs="Times New Roman"/>
          <w:sz w:val="28"/>
          <w:szCs w:val="28"/>
        </w:rPr>
        <w:tab/>
        <w:t>В случае, когда на момент государственной регистрации крестьянского (фермерского) хозяйства ему не предоставлен в пользование и (или) аренду земельный участок, плата за патент производится  со дня принятия решения о предоставлении земельного участка в порядке, предусмотренном Земельным кодексом Приднестровской Молдавской Республики.</w:t>
      </w:r>
    </w:p>
    <w:p w:rsidR="00566BE7" w:rsidRPr="00F30B97" w:rsidRDefault="00566BE7" w:rsidP="00566BE7">
      <w:pPr>
        <w:pStyle w:val="a3"/>
        <w:ind w:firstLine="720"/>
        <w:jc w:val="both"/>
        <w:rPr>
          <w:rFonts w:ascii="Times New Roman" w:hAnsi="Times New Roman" w:cs="Times New Roman"/>
          <w:sz w:val="28"/>
          <w:szCs w:val="28"/>
        </w:rPr>
      </w:pPr>
      <w:r w:rsidRPr="00F30B97">
        <w:rPr>
          <w:rFonts w:ascii="Times New Roman" w:hAnsi="Times New Roman" w:cs="Times New Roman"/>
          <w:sz w:val="28"/>
          <w:szCs w:val="28"/>
        </w:rPr>
        <w:t>Перерасчет платы за патент на ведение крестьянского (фермерского) хозяйства производится:</w:t>
      </w:r>
    </w:p>
    <w:p w:rsidR="00566BE7" w:rsidRPr="00F30B97" w:rsidRDefault="00566BE7" w:rsidP="00566BE7">
      <w:pPr>
        <w:pStyle w:val="a3"/>
        <w:ind w:firstLine="720"/>
        <w:jc w:val="both"/>
        <w:rPr>
          <w:rFonts w:ascii="Times New Roman" w:hAnsi="Times New Roman" w:cs="Times New Roman"/>
          <w:sz w:val="28"/>
          <w:szCs w:val="28"/>
        </w:rPr>
      </w:pPr>
      <w:r w:rsidRPr="00F30B97">
        <w:rPr>
          <w:rFonts w:ascii="Times New Roman" w:hAnsi="Times New Roman" w:cs="Times New Roman"/>
          <w:sz w:val="28"/>
          <w:szCs w:val="28"/>
        </w:rPr>
        <w:t>а) при количественном изменении состава членов крестьянского (фермерского) хозяйства (выбытие членов из крестьянского (фермерского) хозяйства либо вступление новых членов в крестьянское (фермерское) хозяйство);</w:t>
      </w:r>
    </w:p>
    <w:p w:rsidR="00566BE7" w:rsidRPr="00F30B97" w:rsidRDefault="00566BE7" w:rsidP="00566BE7">
      <w:pPr>
        <w:pStyle w:val="a3"/>
        <w:ind w:firstLine="720"/>
        <w:jc w:val="both"/>
        <w:rPr>
          <w:rFonts w:ascii="Times New Roman" w:hAnsi="Times New Roman" w:cs="Times New Roman"/>
          <w:sz w:val="28"/>
          <w:szCs w:val="28"/>
        </w:rPr>
      </w:pPr>
      <w:r w:rsidRPr="00F30B97">
        <w:rPr>
          <w:rFonts w:ascii="Times New Roman" w:hAnsi="Times New Roman" w:cs="Times New Roman"/>
          <w:sz w:val="28"/>
          <w:szCs w:val="28"/>
        </w:rPr>
        <w:t>б) при изменении площади земельного участка, на котором осуществляется деятельность по ведению крестьянского (фермерского) хозяйства;</w:t>
      </w:r>
    </w:p>
    <w:p w:rsidR="00566BE7" w:rsidRPr="00F30B97" w:rsidRDefault="00566BE7" w:rsidP="00566BE7">
      <w:pPr>
        <w:pStyle w:val="a3"/>
        <w:ind w:firstLine="720"/>
        <w:jc w:val="both"/>
        <w:rPr>
          <w:rFonts w:ascii="Times New Roman" w:hAnsi="Times New Roman" w:cs="Times New Roman"/>
          <w:sz w:val="28"/>
          <w:szCs w:val="28"/>
        </w:rPr>
      </w:pPr>
      <w:r w:rsidRPr="00F30B97">
        <w:rPr>
          <w:rFonts w:ascii="Times New Roman" w:hAnsi="Times New Roman" w:cs="Times New Roman"/>
          <w:sz w:val="28"/>
          <w:szCs w:val="28"/>
        </w:rPr>
        <w:t>в) при наличии заявления главы крестьянского (фермерского) хозяйства о проведении раскорчевки многолетних насаждений с указанием площади, подлежащей раскорчевке, и документа земельной комиссии государственной администрации города (района), подтверждающего наличие многолетних насаждений на заявленной для раскорчевки площади;</w:t>
      </w:r>
    </w:p>
    <w:p w:rsidR="00D31F11" w:rsidRDefault="00566BE7" w:rsidP="00566BE7">
      <w:pPr>
        <w:ind w:firstLine="708"/>
        <w:jc w:val="both"/>
        <w:rPr>
          <w:sz w:val="28"/>
          <w:szCs w:val="28"/>
        </w:rPr>
      </w:pPr>
      <w:r w:rsidRPr="00F30B97">
        <w:rPr>
          <w:rStyle w:val="7"/>
          <w:bCs/>
        </w:rPr>
        <w:lastRenderedPageBreak/>
        <w:t>г)</w:t>
      </w:r>
      <w:r w:rsidRPr="00F30B97">
        <w:rPr>
          <w:sz w:val="28"/>
          <w:szCs w:val="28"/>
        </w:rPr>
        <w:t xml:space="preserve"> при наличии заявления главы или члена крестьянского (фермерского) хозяйства о проведенной закладке многолетних насаждений с указанием площади, на которой осуществлена закладка, и документа, выданного государственной администрацией города (района), подтверждающего год, факт закладки новых многолетних насаждений, виды сельскохозяйственных культур, выращиваемые на заявленной площади земельного участка, и сроки их плодоношения</w:t>
      </w:r>
      <w:r w:rsidR="00A2730D">
        <w:rPr>
          <w:sz w:val="28"/>
          <w:szCs w:val="28"/>
        </w:rPr>
        <w:t>;</w:t>
      </w:r>
    </w:p>
    <w:p w:rsidR="00A2730D" w:rsidRPr="00F30B97" w:rsidRDefault="00A2730D" w:rsidP="00A2730D">
      <w:pPr>
        <w:ind w:firstLine="708"/>
        <w:jc w:val="both"/>
        <w:rPr>
          <w:sz w:val="28"/>
          <w:szCs w:val="28"/>
        </w:rPr>
      </w:pPr>
      <w:proofErr w:type="spellStart"/>
      <w:r w:rsidRPr="00901205">
        <w:rPr>
          <w:sz w:val="28"/>
          <w:szCs w:val="28"/>
        </w:rPr>
        <w:t>д</w:t>
      </w:r>
      <w:proofErr w:type="spellEnd"/>
      <w:r w:rsidRPr="00901205">
        <w:rPr>
          <w:sz w:val="28"/>
          <w:szCs w:val="28"/>
        </w:rPr>
        <w:t xml:space="preserve">) при изменении размера платы за патент в течение финансового года на основании акта законодательства с учетом норм части третьей пункта 1 статьи 10 </w:t>
      </w:r>
      <w:r>
        <w:rPr>
          <w:sz w:val="28"/>
          <w:szCs w:val="28"/>
        </w:rPr>
        <w:t xml:space="preserve">настоящего </w:t>
      </w:r>
      <w:r w:rsidRPr="00901205">
        <w:rPr>
          <w:sz w:val="28"/>
          <w:szCs w:val="28"/>
        </w:rPr>
        <w:t>Закона</w:t>
      </w:r>
      <w:r w:rsidRPr="00F30B97">
        <w:rPr>
          <w:sz w:val="28"/>
          <w:szCs w:val="28"/>
        </w:rPr>
        <w:t>.</w:t>
      </w:r>
    </w:p>
    <w:p w:rsidR="00B02748" w:rsidRPr="00930EE0" w:rsidRDefault="00166985"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5. Исключен</w:t>
      </w:r>
      <w:r w:rsidR="00930EE0">
        <w:rPr>
          <w:rFonts w:ascii="Times New Roman" w:hAnsi="Times New Roman" w:cs="Times New Roman"/>
          <w:sz w:val="28"/>
          <w:szCs w:val="28"/>
        </w:rPr>
        <w:t>.</w:t>
      </w:r>
    </w:p>
    <w:p w:rsidR="00A81292" w:rsidRPr="00F1240E" w:rsidRDefault="00A81292" w:rsidP="00F1240E">
      <w:pPr>
        <w:pStyle w:val="a3"/>
        <w:ind w:firstLine="720"/>
        <w:jc w:val="both"/>
        <w:rPr>
          <w:rFonts w:ascii="Times New Roman" w:hAnsi="Times New Roman" w:cs="Times New Roman"/>
          <w:sz w:val="28"/>
          <w:szCs w:val="28"/>
        </w:rPr>
      </w:pPr>
    </w:p>
    <w:p w:rsidR="00B02748"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11.</w:t>
      </w:r>
      <w:r w:rsidRPr="00F1240E">
        <w:rPr>
          <w:rFonts w:ascii="Times New Roman" w:hAnsi="Times New Roman" w:cs="Times New Roman"/>
          <w:sz w:val="28"/>
          <w:szCs w:val="28"/>
        </w:rPr>
        <w:t xml:space="preserve"> Налогообложение </w:t>
      </w:r>
      <w:proofErr w:type="spellStart"/>
      <w:r w:rsidRPr="00F1240E">
        <w:rPr>
          <w:rFonts w:ascii="Times New Roman" w:hAnsi="Times New Roman" w:cs="Times New Roman"/>
          <w:sz w:val="28"/>
          <w:szCs w:val="28"/>
        </w:rPr>
        <w:t>патентообладателя</w:t>
      </w:r>
      <w:proofErr w:type="spellEnd"/>
    </w:p>
    <w:p w:rsidR="00705B1F" w:rsidRPr="00F1240E" w:rsidRDefault="00705B1F" w:rsidP="00F1240E">
      <w:pPr>
        <w:pStyle w:val="a3"/>
        <w:ind w:firstLine="720"/>
        <w:jc w:val="both"/>
        <w:rPr>
          <w:rFonts w:ascii="Times New Roman" w:hAnsi="Times New Roman" w:cs="Times New Roman"/>
          <w:sz w:val="28"/>
          <w:szCs w:val="28"/>
        </w:rPr>
      </w:pPr>
    </w:p>
    <w:p w:rsidR="00B02748" w:rsidRPr="00A2730D" w:rsidRDefault="00A67A98" w:rsidP="00CD0232">
      <w:pPr>
        <w:pStyle w:val="a3"/>
        <w:jc w:val="both"/>
        <w:rPr>
          <w:rFonts w:ascii="Times New Roman" w:hAnsi="Times New Roman" w:cs="Times New Roman"/>
          <w:sz w:val="28"/>
          <w:szCs w:val="28"/>
        </w:rPr>
      </w:pPr>
      <w:r w:rsidRPr="00385389">
        <w:rPr>
          <w:rFonts w:ascii="Times New Roman" w:hAnsi="Times New Roman" w:cs="Times New Roman"/>
          <w:b/>
          <w:i/>
          <w:color w:val="00B050"/>
          <w:sz w:val="24"/>
          <w:szCs w:val="24"/>
        </w:rPr>
        <w:t>-- Статья 11 в новой редакции</w:t>
      </w:r>
      <w:r w:rsidRPr="00385389">
        <w:rPr>
          <w:rFonts w:ascii="Times New Roman" w:hAnsi="Times New Roman" w:cs="Times New Roman"/>
          <w:color w:val="00B050"/>
          <w:sz w:val="28"/>
          <w:szCs w:val="28"/>
        </w:rPr>
        <w:t xml:space="preserve"> </w:t>
      </w:r>
      <w:r w:rsidR="00705B1F" w:rsidRPr="00A2730D">
        <w:rPr>
          <w:rFonts w:ascii="Times New Roman" w:hAnsi="Times New Roman" w:cs="Times New Roman"/>
          <w:b/>
          <w:i/>
          <w:sz w:val="24"/>
          <w:szCs w:val="24"/>
        </w:rPr>
        <w:t>(Закон № 159-ЗИ-</w:t>
      </w:r>
      <w:r w:rsidR="00705B1F" w:rsidRPr="00A2730D">
        <w:rPr>
          <w:rFonts w:ascii="Times New Roman" w:hAnsi="Times New Roman" w:cs="Times New Roman"/>
          <w:b/>
          <w:i/>
          <w:sz w:val="24"/>
          <w:szCs w:val="24"/>
          <w:lang w:val="en-US"/>
        </w:rPr>
        <w:t>V</w:t>
      </w:r>
      <w:r w:rsidR="00705B1F" w:rsidRPr="00A2730D">
        <w:rPr>
          <w:rFonts w:ascii="Times New Roman" w:hAnsi="Times New Roman" w:cs="Times New Roman"/>
          <w:b/>
          <w:i/>
          <w:sz w:val="24"/>
          <w:szCs w:val="24"/>
        </w:rPr>
        <w:t xml:space="preserve"> от 29.09.11.)</w:t>
      </w:r>
    </w:p>
    <w:p w:rsidR="00A67A98" w:rsidRPr="00F1240E" w:rsidRDefault="00A67A98" w:rsidP="00F1240E">
      <w:pPr>
        <w:pStyle w:val="a3"/>
        <w:ind w:firstLine="720"/>
        <w:jc w:val="both"/>
        <w:rPr>
          <w:rFonts w:ascii="Times New Roman" w:hAnsi="Times New Roman" w:cs="Times New Roman"/>
          <w:sz w:val="28"/>
          <w:szCs w:val="28"/>
        </w:rPr>
      </w:pPr>
    </w:p>
    <w:p w:rsidR="00705B1F" w:rsidRPr="00B00315" w:rsidRDefault="00B02748" w:rsidP="00705B1F">
      <w:pPr>
        <w:pStyle w:val="aa"/>
        <w:spacing w:after="0"/>
        <w:ind w:firstLine="709"/>
        <w:jc w:val="both"/>
        <w:rPr>
          <w:sz w:val="28"/>
          <w:szCs w:val="28"/>
        </w:rPr>
      </w:pPr>
      <w:r w:rsidRPr="00F1240E">
        <w:rPr>
          <w:sz w:val="28"/>
          <w:szCs w:val="28"/>
        </w:rPr>
        <w:t>1.</w:t>
      </w:r>
      <w:r w:rsidR="00F1240E">
        <w:rPr>
          <w:sz w:val="28"/>
          <w:szCs w:val="28"/>
        </w:rPr>
        <w:t xml:space="preserve"> </w:t>
      </w:r>
      <w:proofErr w:type="spellStart"/>
      <w:r w:rsidR="00705B1F" w:rsidRPr="00B00315">
        <w:rPr>
          <w:sz w:val="28"/>
          <w:szCs w:val="28"/>
        </w:rPr>
        <w:t>Патентообладатель</w:t>
      </w:r>
      <w:proofErr w:type="spellEnd"/>
      <w:r w:rsidR="00705B1F" w:rsidRPr="00B00315">
        <w:rPr>
          <w:sz w:val="28"/>
          <w:szCs w:val="28"/>
        </w:rPr>
        <w:t xml:space="preserve"> (члены семьи </w:t>
      </w:r>
      <w:proofErr w:type="spellStart"/>
      <w:r w:rsidR="00705B1F" w:rsidRPr="00B00315">
        <w:rPr>
          <w:sz w:val="28"/>
          <w:szCs w:val="28"/>
        </w:rPr>
        <w:t>патентообладателя</w:t>
      </w:r>
      <w:proofErr w:type="spellEnd"/>
      <w:r w:rsidR="00705B1F" w:rsidRPr="00B00315">
        <w:rPr>
          <w:sz w:val="28"/>
          <w:szCs w:val="28"/>
        </w:rPr>
        <w:t xml:space="preserve">) является (являются) плательщиком (плательщиками) </w:t>
      </w:r>
      <w:r w:rsidR="00705B1F">
        <w:rPr>
          <w:sz w:val="28"/>
          <w:szCs w:val="28"/>
        </w:rPr>
        <w:t>единого налогового платежа</w:t>
      </w:r>
      <w:r w:rsidR="00705B1F" w:rsidRPr="00B00315">
        <w:rPr>
          <w:sz w:val="28"/>
          <w:szCs w:val="28"/>
        </w:rPr>
        <w:t xml:space="preserve"> в форме платы за патент. </w:t>
      </w:r>
    </w:p>
    <w:p w:rsidR="00705B1F" w:rsidRPr="00B00315" w:rsidRDefault="00705B1F" w:rsidP="00705B1F">
      <w:pPr>
        <w:pStyle w:val="aa"/>
        <w:spacing w:after="0"/>
        <w:ind w:firstLine="709"/>
        <w:jc w:val="both"/>
        <w:rPr>
          <w:sz w:val="28"/>
          <w:szCs w:val="28"/>
        </w:rPr>
      </w:pPr>
      <w:proofErr w:type="gramStart"/>
      <w:r w:rsidRPr="00B00315">
        <w:rPr>
          <w:sz w:val="28"/>
          <w:szCs w:val="28"/>
        </w:rPr>
        <w:t xml:space="preserve">Уплаченная сумма платы за патент является для индивидуального предпринимателя </w:t>
      </w:r>
      <w:r>
        <w:rPr>
          <w:sz w:val="28"/>
          <w:szCs w:val="28"/>
        </w:rPr>
        <w:t xml:space="preserve">единым вмененным </w:t>
      </w:r>
      <w:r w:rsidRPr="00B00315">
        <w:rPr>
          <w:sz w:val="28"/>
          <w:szCs w:val="28"/>
        </w:rPr>
        <w:t>налоговым платежом, заменяющим уплату единого социального налога,</w:t>
      </w:r>
      <w:r>
        <w:rPr>
          <w:sz w:val="28"/>
          <w:szCs w:val="28"/>
        </w:rPr>
        <w:t xml:space="preserve"> </w:t>
      </w:r>
      <w:r w:rsidRPr="00B00315">
        <w:rPr>
          <w:sz w:val="28"/>
          <w:szCs w:val="28"/>
        </w:rPr>
        <w:t xml:space="preserve">подоходного налога с физических лиц, обязательного страхового взноса, связанных с осуществлением индивидуальной </w:t>
      </w:r>
      <w:r>
        <w:rPr>
          <w:sz w:val="28"/>
          <w:szCs w:val="28"/>
        </w:rPr>
        <w:t xml:space="preserve">предпринимательской </w:t>
      </w:r>
      <w:proofErr w:type="spellStart"/>
      <w:r>
        <w:rPr>
          <w:sz w:val="28"/>
          <w:szCs w:val="28"/>
        </w:rPr>
        <w:t>деятельност</w:t>
      </w:r>
      <w:proofErr w:type="spellEnd"/>
      <w:r>
        <w:rPr>
          <w:sz w:val="28"/>
          <w:szCs w:val="28"/>
          <w:lang w:val="uk-UA"/>
        </w:rPr>
        <w:t>и</w:t>
      </w:r>
      <w:r w:rsidRPr="00B00315">
        <w:rPr>
          <w:sz w:val="28"/>
          <w:szCs w:val="28"/>
        </w:rPr>
        <w:t>.</w:t>
      </w:r>
      <w:r>
        <w:rPr>
          <w:sz w:val="28"/>
          <w:szCs w:val="28"/>
        </w:rPr>
        <w:t xml:space="preserve"> </w:t>
      </w:r>
      <w:proofErr w:type="gramEnd"/>
    </w:p>
    <w:p w:rsidR="00705B1F" w:rsidRPr="00B00315" w:rsidRDefault="00705B1F" w:rsidP="00705B1F">
      <w:pPr>
        <w:pStyle w:val="aa"/>
        <w:spacing w:after="0"/>
        <w:ind w:firstLine="709"/>
        <w:jc w:val="both"/>
        <w:rPr>
          <w:sz w:val="28"/>
          <w:szCs w:val="28"/>
        </w:rPr>
      </w:pPr>
      <w:r w:rsidRPr="00B00315">
        <w:rPr>
          <w:sz w:val="28"/>
          <w:szCs w:val="28"/>
        </w:rPr>
        <w:t xml:space="preserve">Прочие налоги, в том числе подоходный налог с доходов, не связанных с индивидуальной предпринимательской деятельностью, сборы и пошлины уплачиваются </w:t>
      </w:r>
      <w:proofErr w:type="spellStart"/>
      <w:r w:rsidRPr="00B00315">
        <w:rPr>
          <w:sz w:val="28"/>
          <w:szCs w:val="28"/>
        </w:rPr>
        <w:t>патентообладателем</w:t>
      </w:r>
      <w:proofErr w:type="spellEnd"/>
      <w:r w:rsidRPr="00B00315">
        <w:rPr>
          <w:sz w:val="28"/>
          <w:szCs w:val="28"/>
        </w:rPr>
        <w:t xml:space="preserve"> (членами семьи </w:t>
      </w:r>
      <w:proofErr w:type="spellStart"/>
      <w:r w:rsidRPr="00B00315">
        <w:rPr>
          <w:sz w:val="28"/>
          <w:szCs w:val="28"/>
        </w:rPr>
        <w:t>патентообладателя</w:t>
      </w:r>
      <w:proofErr w:type="spellEnd"/>
      <w:r w:rsidRPr="00B00315">
        <w:rPr>
          <w:sz w:val="28"/>
          <w:szCs w:val="28"/>
        </w:rPr>
        <w:t>) на общих основаниях в соответствии с законодательными актами Приднестровской Молдавской Республики.</w:t>
      </w:r>
    </w:p>
    <w:p w:rsidR="00B02748" w:rsidRPr="00F1240E" w:rsidRDefault="00705B1F" w:rsidP="00705B1F">
      <w:pPr>
        <w:pStyle w:val="a3"/>
        <w:ind w:firstLine="720"/>
        <w:jc w:val="both"/>
        <w:rPr>
          <w:rFonts w:ascii="Times New Roman" w:hAnsi="Times New Roman" w:cs="Times New Roman"/>
          <w:sz w:val="28"/>
          <w:szCs w:val="28"/>
        </w:rPr>
      </w:pPr>
      <w:r w:rsidRPr="00705B1F">
        <w:rPr>
          <w:rFonts w:ascii="Times New Roman" w:hAnsi="Times New Roman" w:cs="Times New Roman"/>
          <w:sz w:val="28"/>
          <w:szCs w:val="28"/>
        </w:rPr>
        <w:t>2. Индивидуальные предприниматели освобождаются от обязанности представлять в налоговый орган соответствующую налоговую декларацию в части доходов от деятельности, осуществляемой в рамках настоящего Закона</w:t>
      </w:r>
      <w:r w:rsidR="00B02748" w:rsidRPr="00F1240E">
        <w:rPr>
          <w:rFonts w:ascii="Times New Roman" w:hAnsi="Times New Roman" w:cs="Times New Roman"/>
          <w:sz w:val="28"/>
          <w:szCs w:val="28"/>
        </w:rPr>
        <w:t>.</w:t>
      </w:r>
    </w:p>
    <w:p w:rsidR="00597D77" w:rsidRDefault="00597D77" w:rsidP="00F1240E">
      <w:pPr>
        <w:pStyle w:val="a3"/>
        <w:ind w:firstLine="720"/>
        <w:jc w:val="both"/>
        <w:rPr>
          <w:rFonts w:ascii="Times New Roman" w:hAnsi="Times New Roman" w:cs="Times New Roman"/>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w:t>
      </w:r>
      <w:r w:rsidR="00F1240E" w:rsidRPr="00F1240E">
        <w:rPr>
          <w:rFonts w:ascii="Times New Roman" w:hAnsi="Times New Roman" w:cs="Times New Roman"/>
          <w:b/>
          <w:sz w:val="28"/>
          <w:szCs w:val="28"/>
        </w:rPr>
        <w:t xml:space="preserve"> </w:t>
      </w:r>
      <w:r w:rsidRPr="00F1240E">
        <w:rPr>
          <w:rFonts w:ascii="Times New Roman" w:hAnsi="Times New Roman" w:cs="Times New Roman"/>
          <w:b/>
          <w:sz w:val="28"/>
          <w:szCs w:val="28"/>
        </w:rPr>
        <w:t>12.</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Особенности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осуществления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форме</w:t>
      </w:r>
    </w:p>
    <w:p w:rsidR="00B02748" w:rsidRPr="00F1240E" w:rsidRDefault="00B02748" w:rsidP="00F1240E">
      <w:pPr>
        <w:pStyle w:val="a3"/>
        <w:ind w:left="1404" w:firstLine="720"/>
        <w:jc w:val="both"/>
        <w:rPr>
          <w:rFonts w:ascii="Times New Roman" w:hAnsi="Times New Roman" w:cs="Times New Roman"/>
          <w:sz w:val="28"/>
          <w:szCs w:val="28"/>
        </w:rPr>
      </w:pPr>
      <w:r w:rsidRPr="00F1240E">
        <w:rPr>
          <w:rFonts w:ascii="Times New Roman" w:hAnsi="Times New Roman" w:cs="Times New Roman"/>
          <w:sz w:val="28"/>
          <w:szCs w:val="28"/>
        </w:rPr>
        <w:t>семейного предпринимательства</w:t>
      </w:r>
    </w:p>
    <w:p w:rsidR="00B02748" w:rsidRDefault="00B02748" w:rsidP="00F1240E">
      <w:pPr>
        <w:pStyle w:val="a3"/>
        <w:ind w:firstLine="720"/>
        <w:jc w:val="both"/>
        <w:rPr>
          <w:rFonts w:ascii="Times New Roman" w:hAnsi="Times New Roman" w:cs="Times New Roman"/>
          <w:sz w:val="28"/>
          <w:szCs w:val="28"/>
        </w:rPr>
      </w:pPr>
    </w:p>
    <w:p w:rsidR="00BC1440" w:rsidRDefault="00BC1440" w:rsidP="00CD0232">
      <w:pPr>
        <w:pStyle w:val="a3"/>
        <w:jc w:val="both"/>
        <w:rPr>
          <w:rFonts w:ascii="Times New Roman" w:hAnsi="Times New Roman" w:cs="Times New Roman"/>
          <w:b/>
          <w:i/>
          <w:sz w:val="24"/>
          <w:szCs w:val="24"/>
        </w:rPr>
      </w:pPr>
      <w:r w:rsidRPr="00BC1440">
        <w:rPr>
          <w:rFonts w:ascii="Times New Roman" w:hAnsi="Times New Roman" w:cs="Times New Roman"/>
          <w:b/>
          <w:i/>
          <w:sz w:val="24"/>
          <w:szCs w:val="24"/>
        </w:rPr>
        <w:t>-- Пункт 3 статьи 12 дополн</w:t>
      </w:r>
      <w:r>
        <w:rPr>
          <w:rFonts w:ascii="Times New Roman" w:hAnsi="Times New Roman" w:cs="Times New Roman"/>
          <w:b/>
          <w:i/>
          <w:sz w:val="24"/>
          <w:szCs w:val="24"/>
        </w:rPr>
        <w:t>ен</w:t>
      </w:r>
      <w:r w:rsidRPr="00BC1440">
        <w:rPr>
          <w:rFonts w:ascii="Times New Roman" w:hAnsi="Times New Roman" w:cs="Times New Roman"/>
          <w:b/>
          <w:i/>
          <w:sz w:val="24"/>
          <w:szCs w:val="24"/>
        </w:rPr>
        <w:t xml:space="preserve"> предложением</w:t>
      </w:r>
      <w:r>
        <w:rPr>
          <w:rFonts w:ascii="Times New Roman" w:hAnsi="Times New Roman" w:cs="Times New Roman"/>
          <w:b/>
          <w:i/>
          <w:sz w:val="24"/>
          <w:szCs w:val="24"/>
        </w:rPr>
        <w:t xml:space="preserve">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DD4194" w:rsidRDefault="00DD4194" w:rsidP="00DD419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3 статьи </w:t>
      </w:r>
      <w:r w:rsidRPr="00023DA0">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DD4194" w:rsidRPr="00DC3B15" w:rsidRDefault="00DD4194" w:rsidP="00CD0232">
      <w:pPr>
        <w:pStyle w:val="a3"/>
        <w:jc w:val="both"/>
        <w:rPr>
          <w:rFonts w:ascii="Times New Roman" w:hAnsi="Times New Roman" w:cs="Times New Roman"/>
          <w:b/>
          <w:i/>
          <w:sz w:val="24"/>
          <w:szCs w:val="24"/>
        </w:rPr>
      </w:pPr>
    </w:p>
    <w:p w:rsidR="00CB6FB7" w:rsidRDefault="00CB6FB7" w:rsidP="00CD0232">
      <w:pPr>
        <w:pStyle w:val="a3"/>
        <w:jc w:val="both"/>
        <w:rPr>
          <w:rFonts w:ascii="Times New Roman" w:hAnsi="Times New Roman" w:cs="Times New Roman"/>
          <w:b/>
          <w:i/>
          <w:sz w:val="24"/>
          <w:szCs w:val="24"/>
        </w:rPr>
      </w:pPr>
      <w:r w:rsidRPr="00BC1440">
        <w:rPr>
          <w:rFonts w:ascii="Times New Roman" w:hAnsi="Times New Roman" w:cs="Times New Roman"/>
          <w:b/>
          <w:i/>
          <w:sz w:val="24"/>
          <w:szCs w:val="24"/>
        </w:rPr>
        <w:t xml:space="preserve">-- </w:t>
      </w:r>
      <w:r>
        <w:rPr>
          <w:rFonts w:ascii="Times New Roman" w:hAnsi="Times New Roman" w:cs="Times New Roman"/>
          <w:b/>
          <w:i/>
          <w:sz w:val="24"/>
          <w:szCs w:val="24"/>
        </w:rPr>
        <w:t>Подпункт а) п</w:t>
      </w:r>
      <w:r w:rsidRPr="00BC1440">
        <w:rPr>
          <w:rFonts w:ascii="Times New Roman" w:hAnsi="Times New Roman" w:cs="Times New Roman"/>
          <w:b/>
          <w:i/>
          <w:sz w:val="24"/>
          <w:szCs w:val="24"/>
        </w:rPr>
        <w:t xml:space="preserve">ункт </w:t>
      </w:r>
      <w:r>
        <w:rPr>
          <w:rFonts w:ascii="Times New Roman" w:hAnsi="Times New Roman" w:cs="Times New Roman"/>
          <w:b/>
          <w:i/>
          <w:sz w:val="24"/>
          <w:szCs w:val="24"/>
        </w:rPr>
        <w:t>4</w:t>
      </w:r>
      <w:r w:rsidRPr="00BC1440">
        <w:rPr>
          <w:rFonts w:ascii="Times New Roman" w:hAnsi="Times New Roman" w:cs="Times New Roman"/>
          <w:b/>
          <w:i/>
          <w:sz w:val="24"/>
          <w:szCs w:val="24"/>
        </w:rPr>
        <w:t xml:space="preserve"> статьи 12 дополн</w:t>
      </w:r>
      <w:r>
        <w:rPr>
          <w:rFonts w:ascii="Times New Roman" w:hAnsi="Times New Roman" w:cs="Times New Roman"/>
          <w:b/>
          <w:i/>
          <w:sz w:val="24"/>
          <w:szCs w:val="24"/>
        </w:rPr>
        <w:t>ен</w:t>
      </w:r>
      <w:r w:rsidRPr="00BC1440">
        <w:rPr>
          <w:rFonts w:ascii="Times New Roman" w:hAnsi="Times New Roman" w:cs="Times New Roman"/>
          <w:b/>
          <w:i/>
          <w:sz w:val="24"/>
          <w:szCs w:val="24"/>
        </w:rPr>
        <w:t xml:space="preserve"> предложением</w:t>
      </w:r>
      <w:r>
        <w:rPr>
          <w:rFonts w:ascii="Times New Roman" w:hAnsi="Times New Roman" w:cs="Times New Roman"/>
          <w:b/>
          <w:i/>
          <w:sz w:val="24"/>
          <w:szCs w:val="24"/>
        </w:rPr>
        <w:t xml:space="preserve">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0539DA" w:rsidRDefault="000539DA" w:rsidP="00CD0232">
      <w:pPr>
        <w:pStyle w:val="a3"/>
        <w:jc w:val="both"/>
        <w:rPr>
          <w:rFonts w:ascii="Times New Roman" w:hAnsi="Times New Roman" w:cs="Times New Roman"/>
          <w:b/>
          <w:i/>
          <w:sz w:val="24"/>
          <w:szCs w:val="24"/>
        </w:rPr>
      </w:pPr>
    </w:p>
    <w:p w:rsidR="000539DA" w:rsidRDefault="000539DA" w:rsidP="000539DA">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6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0539DA" w:rsidRDefault="000539DA" w:rsidP="000539DA">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6 статьи с дополнением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23.06.16г);</w:t>
      </w:r>
    </w:p>
    <w:p w:rsidR="00A81292" w:rsidRDefault="00A81292" w:rsidP="000539DA">
      <w:pPr>
        <w:pStyle w:val="a3"/>
        <w:jc w:val="both"/>
        <w:rPr>
          <w:rFonts w:ascii="Times New Roman" w:hAnsi="Times New Roman" w:cs="Times New Roman"/>
          <w:b/>
          <w:i/>
          <w:sz w:val="24"/>
          <w:szCs w:val="24"/>
        </w:rPr>
      </w:pPr>
    </w:p>
    <w:p w:rsidR="000539DA" w:rsidRDefault="0090782F" w:rsidP="00CD0232">
      <w:pPr>
        <w:pStyle w:val="a3"/>
        <w:jc w:val="both"/>
        <w:rPr>
          <w:rFonts w:ascii="Times New Roman" w:hAnsi="Times New Roman" w:cs="Times New Roman"/>
          <w:b/>
          <w:i/>
          <w:sz w:val="24"/>
          <w:szCs w:val="24"/>
        </w:rPr>
      </w:pPr>
      <w:r w:rsidRPr="003C3646">
        <w:rPr>
          <w:rFonts w:ascii="Times New Roman" w:hAnsi="Times New Roman" w:cs="Times New Roman"/>
          <w:b/>
          <w:i/>
          <w:sz w:val="24"/>
          <w:szCs w:val="24"/>
        </w:rPr>
        <w:lastRenderedPageBreak/>
        <w:t xml:space="preserve">-- Подпункт б) части второй пункта 6 статьи 12 </w:t>
      </w:r>
      <w:r w:rsidRPr="00023DA0">
        <w:rPr>
          <w:rFonts w:ascii="Times New Roman" w:hAnsi="Times New Roman" w:cs="Times New Roman"/>
          <w:b/>
          <w:i/>
          <w:color w:val="008000"/>
          <w:sz w:val="24"/>
          <w:szCs w:val="24"/>
        </w:rPr>
        <w:t>в новой редакции</w:t>
      </w:r>
      <w:r w:rsidRPr="003C3646">
        <w:rPr>
          <w:rFonts w:ascii="Times New Roman" w:hAnsi="Times New Roman" w:cs="Times New Roman"/>
          <w:b/>
          <w:i/>
          <w:color w:val="008000"/>
          <w:sz w:val="24"/>
          <w:szCs w:val="24"/>
        </w:rPr>
        <w:t xml:space="preserve"> </w:t>
      </w:r>
      <w:r>
        <w:rPr>
          <w:rFonts w:ascii="Times New Roman" w:hAnsi="Times New Roman" w:cs="Times New Roman"/>
          <w:b/>
          <w:i/>
          <w:color w:val="008000"/>
          <w:sz w:val="24"/>
          <w:szCs w:val="24"/>
        </w:rPr>
        <w:br/>
      </w:r>
      <w:r w:rsidRPr="003C3646">
        <w:rPr>
          <w:rFonts w:ascii="Times New Roman" w:hAnsi="Times New Roman" w:cs="Times New Roman"/>
          <w:b/>
          <w:i/>
          <w:sz w:val="24"/>
          <w:szCs w:val="24"/>
        </w:rPr>
        <w:t>(Закон № 166-ЗИ-</w:t>
      </w:r>
      <w:r w:rsidRPr="003C3646">
        <w:rPr>
          <w:rFonts w:ascii="Times New Roman" w:hAnsi="Times New Roman" w:cs="Times New Roman"/>
          <w:b/>
          <w:i/>
          <w:sz w:val="24"/>
          <w:szCs w:val="24"/>
          <w:lang w:val="en-US"/>
        </w:rPr>
        <w:t>VI</w:t>
      </w:r>
      <w:r w:rsidRPr="003C3646">
        <w:rPr>
          <w:rFonts w:ascii="Times New Roman" w:hAnsi="Times New Roman" w:cs="Times New Roman"/>
          <w:b/>
          <w:i/>
          <w:sz w:val="24"/>
          <w:szCs w:val="24"/>
        </w:rPr>
        <w:t xml:space="preserve"> от 01.07.16г);</w:t>
      </w:r>
    </w:p>
    <w:p w:rsidR="0090782F" w:rsidRPr="00DC3B15" w:rsidRDefault="0090782F" w:rsidP="00CD0232">
      <w:pPr>
        <w:pStyle w:val="a3"/>
        <w:jc w:val="both"/>
        <w:rPr>
          <w:rFonts w:ascii="Times New Roman" w:hAnsi="Times New Roman" w:cs="Times New Roman"/>
          <w:b/>
          <w:i/>
          <w:sz w:val="24"/>
          <w:szCs w:val="24"/>
        </w:rPr>
      </w:pPr>
    </w:p>
    <w:p w:rsidR="00031EC6" w:rsidRDefault="00031EC6" w:rsidP="00CD0232">
      <w:pPr>
        <w:pStyle w:val="a3"/>
        <w:jc w:val="both"/>
        <w:rPr>
          <w:rFonts w:ascii="Times New Roman" w:hAnsi="Times New Roman" w:cs="Times New Roman"/>
          <w:b/>
          <w:i/>
          <w:sz w:val="24"/>
          <w:szCs w:val="24"/>
        </w:rPr>
      </w:pPr>
      <w:r w:rsidRPr="00031EC6">
        <w:rPr>
          <w:rFonts w:ascii="Times New Roman" w:hAnsi="Times New Roman" w:cs="Times New Roman"/>
          <w:b/>
          <w:i/>
          <w:sz w:val="24"/>
          <w:szCs w:val="24"/>
        </w:rPr>
        <w:t>--</w:t>
      </w:r>
      <w:r w:rsidR="00CD0232">
        <w:rPr>
          <w:rFonts w:ascii="Times New Roman" w:hAnsi="Times New Roman" w:cs="Times New Roman"/>
          <w:b/>
          <w:i/>
          <w:sz w:val="24"/>
          <w:szCs w:val="24"/>
        </w:rPr>
        <w:t xml:space="preserve"> </w:t>
      </w:r>
      <w:r w:rsidRPr="00031EC6">
        <w:rPr>
          <w:rFonts w:ascii="Times New Roman" w:hAnsi="Times New Roman" w:cs="Times New Roman"/>
          <w:b/>
          <w:i/>
          <w:sz w:val="24"/>
          <w:szCs w:val="24"/>
        </w:rPr>
        <w:t>Пункт 7 статьи 12 дополнен словами</w:t>
      </w:r>
      <w:r>
        <w:rPr>
          <w:rFonts w:ascii="Times New Roman" w:hAnsi="Times New Roman" w:cs="Times New Roman"/>
          <w:b/>
          <w:i/>
          <w:sz w:val="24"/>
          <w:szCs w:val="24"/>
        </w:rPr>
        <w:t xml:space="preserve"> (Закон № 897-ЗИД-</w:t>
      </w:r>
      <w:r>
        <w:rPr>
          <w:rFonts w:ascii="Times New Roman" w:hAnsi="Times New Roman" w:cs="Times New Roman"/>
          <w:b/>
          <w:i/>
          <w:sz w:val="24"/>
          <w:szCs w:val="24"/>
          <w:lang w:val="en-US"/>
        </w:rPr>
        <w:t>IV</w:t>
      </w:r>
      <w:r>
        <w:rPr>
          <w:rFonts w:ascii="Times New Roman" w:hAnsi="Times New Roman" w:cs="Times New Roman"/>
          <w:b/>
          <w:i/>
          <w:sz w:val="24"/>
          <w:szCs w:val="24"/>
        </w:rPr>
        <w:t xml:space="preserve"> от 30.10.09г);</w:t>
      </w:r>
    </w:p>
    <w:p w:rsidR="003124AB" w:rsidRPr="003B6B2A" w:rsidRDefault="003124AB" w:rsidP="003124AB">
      <w:pPr>
        <w:pStyle w:val="a3"/>
        <w:jc w:val="both"/>
        <w:rPr>
          <w:rFonts w:ascii="Times New Roman" w:hAnsi="Times New Roman" w:cs="Times New Roman"/>
          <w:b/>
          <w:i/>
          <w:sz w:val="24"/>
          <w:szCs w:val="24"/>
        </w:rPr>
      </w:pPr>
      <w:r w:rsidRPr="003B6B2A">
        <w:rPr>
          <w:rFonts w:ascii="Times New Roman" w:hAnsi="Times New Roman" w:cs="Times New Roman"/>
          <w:b/>
          <w:i/>
          <w:sz w:val="24"/>
          <w:szCs w:val="24"/>
        </w:rPr>
        <w:t>-- Пункт 7 статьи 12</w:t>
      </w:r>
      <w:r w:rsidRPr="00023DA0">
        <w:rPr>
          <w:rFonts w:ascii="Times New Roman" w:hAnsi="Times New Roman" w:cs="Times New Roman"/>
          <w:b/>
          <w:i/>
          <w:color w:val="008000"/>
          <w:sz w:val="24"/>
          <w:szCs w:val="24"/>
        </w:rPr>
        <w:t xml:space="preserve"> в новой </w:t>
      </w:r>
      <w:r w:rsidRPr="003B6B2A">
        <w:rPr>
          <w:rFonts w:ascii="Times New Roman" w:hAnsi="Times New Roman" w:cs="Times New Roman"/>
          <w:b/>
          <w:i/>
          <w:sz w:val="24"/>
          <w:szCs w:val="24"/>
        </w:rPr>
        <w:t>редакции</w:t>
      </w:r>
      <w:r w:rsidRPr="00023DA0">
        <w:rPr>
          <w:rFonts w:ascii="Times New Roman" w:hAnsi="Times New Roman" w:cs="Times New Roman"/>
          <w:b/>
          <w:i/>
          <w:color w:val="008000"/>
          <w:sz w:val="24"/>
          <w:szCs w:val="24"/>
        </w:rPr>
        <w:t xml:space="preserve"> </w:t>
      </w:r>
      <w:r w:rsidRPr="003B6B2A">
        <w:rPr>
          <w:rFonts w:ascii="Times New Roman" w:hAnsi="Times New Roman" w:cs="Times New Roman"/>
          <w:b/>
          <w:i/>
          <w:sz w:val="24"/>
          <w:szCs w:val="24"/>
        </w:rPr>
        <w:t>(Закон № 188-ЗИ-</w:t>
      </w:r>
      <w:r w:rsidRPr="003B6B2A">
        <w:rPr>
          <w:rFonts w:ascii="Times New Roman" w:hAnsi="Times New Roman" w:cs="Times New Roman"/>
          <w:b/>
          <w:i/>
          <w:sz w:val="24"/>
          <w:szCs w:val="24"/>
          <w:lang w:val="en-US"/>
        </w:rPr>
        <w:t>V</w:t>
      </w:r>
      <w:r w:rsidRPr="003B6B2A">
        <w:rPr>
          <w:rFonts w:ascii="Times New Roman" w:hAnsi="Times New Roman" w:cs="Times New Roman"/>
          <w:b/>
          <w:i/>
          <w:sz w:val="24"/>
          <w:szCs w:val="24"/>
        </w:rPr>
        <w:t xml:space="preserve"> от 26.11.14г);</w:t>
      </w:r>
    </w:p>
    <w:p w:rsidR="0090782F" w:rsidRPr="003124AB" w:rsidRDefault="0090782F" w:rsidP="003124AB">
      <w:pPr>
        <w:pStyle w:val="a3"/>
        <w:jc w:val="both"/>
        <w:rPr>
          <w:rFonts w:ascii="Times New Roman" w:hAnsi="Times New Roman" w:cs="Times New Roman"/>
          <w:b/>
          <w:i/>
          <w:color w:val="008000"/>
          <w:sz w:val="24"/>
          <w:szCs w:val="24"/>
        </w:rPr>
      </w:pPr>
    </w:p>
    <w:p w:rsidR="00AC2097" w:rsidRDefault="00AC2097" w:rsidP="00AC2097">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Часть первая пункта 8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12</w:t>
      </w:r>
      <w:r w:rsidRPr="006E0881">
        <w:rPr>
          <w:rFonts w:ascii="Times New Roman" w:hAnsi="Times New Roman" w:cs="Times New Roman"/>
          <w:b/>
          <w:i/>
          <w:sz w:val="24"/>
          <w:szCs w:val="24"/>
        </w:rPr>
        <w:t xml:space="preserve"> </w:t>
      </w:r>
      <w:r>
        <w:rPr>
          <w:rFonts w:ascii="Times New Roman" w:hAnsi="Times New Roman" w:cs="Times New Roman"/>
          <w:b/>
          <w:i/>
          <w:sz w:val="24"/>
          <w:szCs w:val="24"/>
        </w:rPr>
        <w:t>с изменением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A81292" w:rsidRDefault="00A81292" w:rsidP="00AC2097">
      <w:pPr>
        <w:pStyle w:val="a3"/>
        <w:jc w:val="both"/>
        <w:rPr>
          <w:rFonts w:ascii="Times New Roman" w:hAnsi="Times New Roman" w:cs="Times New Roman"/>
          <w:b/>
          <w:i/>
          <w:sz w:val="24"/>
          <w:szCs w:val="24"/>
        </w:rPr>
      </w:pPr>
    </w:p>
    <w:p w:rsidR="00A07CA2" w:rsidRPr="00CA1CAE" w:rsidRDefault="00A07CA2" w:rsidP="00A07CA2">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--Пункты 9, 11 статьи 12 исключены; изменена последующая нумерация (Закон </w:t>
      </w:r>
      <w:r>
        <w:rPr>
          <w:rFonts w:ascii="Times New Roman" w:hAnsi="Times New Roman" w:cs="Times New Roman"/>
          <w:b/>
          <w:i/>
          <w:sz w:val="24"/>
          <w:szCs w:val="24"/>
        </w:rPr>
        <w:br/>
        <w:t>№ 159-ЗИ-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29.09.11.);</w:t>
      </w:r>
    </w:p>
    <w:p w:rsidR="00A07CA2" w:rsidRDefault="00A07CA2" w:rsidP="00AC2097">
      <w:pPr>
        <w:pStyle w:val="a3"/>
        <w:jc w:val="both"/>
        <w:rPr>
          <w:rFonts w:ascii="Times New Roman" w:hAnsi="Times New Roman" w:cs="Times New Roman"/>
          <w:b/>
          <w:i/>
          <w:sz w:val="24"/>
          <w:szCs w:val="24"/>
        </w:rPr>
      </w:pPr>
    </w:p>
    <w:p w:rsidR="00AC2097" w:rsidRDefault="00AC2097" w:rsidP="00AC2097">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12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12</w:t>
      </w:r>
      <w:r w:rsidRPr="006E0881">
        <w:rPr>
          <w:rFonts w:ascii="Times New Roman" w:hAnsi="Times New Roman" w:cs="Times New Roman"/>
          <w:b/>
          <w:i/>
          <w:sz w:val="24"/>
          <w:szCs w:val="24"/>
        </w:rPr>
        <w:t xml:space="preserve"> </w:t>
      </w:r>
      <w:r>
        <w:rPr>
          <w:rFonts w:ascii="Times New Roman" w:hAnsi="Times New Roman" w:cs="Times New Roman"/>
          <w:b/>
          <w:i/>
          <w:sz w:val="24"/>
          <w:szCs w:val="24"/>
        </w:rPr>
        <w:t>исключен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AC2097" w:rsidRDefault="00AC2097" w:rsidP="00CD0232">
      <w:pPr>
        <w:pStyle w:val="a3"/>
        <w:jc w:val="both"/>
        <w:rPr>
          <w:rFonts w:ascii="Times New Roman" w:hAnsi="Times New Roman" w:cs="Times New Roman"/>
          <w:sz w:val="28"/>
          <w:szCs w:val="28"/>
        </w:rPr>
      </w:pP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 xml:space="preserve">1. Члены семьи </w:t>
      </w:r>
      <w:proofErr w:type="spellStart"/>
      <w:r w:rsidRPr="00F1240E">
        <w:rPr>
          <w:rFonts w:ascii="Times New Roman" w:hAnsi="Times New Roman" w:cs="Times New Roman"/>
          <w:sz w:val="28"/>
          <w:szCs w:val="28"/>
        </w:rPr>
        <w:t>патентообладателя</w:t>
      </w:r>
      <w:proofErr w:type="spellEnd"/>
      <w:r w:rsidRPr="00F1240E">
        <w:rPr>
          <w:rFonts w:ascii="Times New Roman" w:hAnsi="Times New Roman" w:cs="Times New Roman"/>
          <w:sz w:val="28"/>
          <w:szCs w:val="28"/>
        </w:rPr>
        <w:t xml:space="preserve"> должны быть зарегистрированы 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качестве индивидуальных предпринимателей.</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 xml:space="preserve">2. </w:t>
      </w:r>
      <w:proofErr w:type="spellStart"/>
      <w:r w:rsidRPr="00F1240E">
        <w:rPr>
          <w:rFonts w:ascii="Times New Roman" w:hAnsi="Times New Roman" w:cs="Times New Roman"/>
          <w:sz w:val="28"/>
          <w:szCs w:val="28"/>
        </w:rPr>
        <w:t>Патентообладателем</w:t>
      </w:r>
      <w:proofErr w:type="spellEnd"/>
      <w:r w:rsidRPr="00F1240E">
        <w:rPr>
          <w:rFonts w:ascii="Times New Roman" w:hAnsi="Times New Roman" w:cs="Times New Roman"/>
          <w:sz w:val="28"/>
          <w:szCs w:val="28"/>
        </w:rPr>
        <w:t xml:space="preserve"> является один из членов семьи.</w:t>
      </w:r>
    </w:p>
    <w:p w:rsidR="00B02748" w:rsidRPr="00F1240E" w:rsidRDefault="000539DA" w:rsidP="00F1240E">
      <w:pPr>
        <w:pStyle w:val="a3"/>
        <w:ind w:firstLine="720"/>
        <w:jc w:val="both"/>
        <w:rPr>
          <w:rFonts w:ascii="Times New Roman" w:hAnsi="Times New Roman" w:cs="Times New Roman"/>
          <w:sz w:val="28"/>
          <w:szCs w:val="28"/>
        </w:rPr>
      </w:pPr>
      <w:r w:rsidRPr="00DA450C">
        <w:rPr>
          <w:rFonts w:ascii="Times New Roman" w:hAnsi="Times New Roman" w:cs="Times New Roman"/>
          <w:sz w:val="28"/>
          <w:szCs w:val="28"/>
        </w:rPr>
        <w:t xml:space="preserve">3. Члены семьи </w:t>
      </w:r>
      <w:proofErr w:type="spellStart"/>
      <w:r w:rsidRPr="00DA450C">
        <w:rPr>
          <w:rFonts w:ascii="Times New Roman" w:hAnsi="Times New Roman" w:cs="Times New Roman"/>
          <w:sz w:val="28"/>
          <w:szCs w:val="28"/>
        </w:rPr>
        <w:t>патентообладателя</w:t>
      </w:r>
      <w:proofErr w:type="spellEnd"/>
      <w:r w:rsidRPr="00DA450C">
        <w:rPr>
          <w:rFonts w:ascii="Times New Roman" w:hAnsi="Times New Roman" w:cs="Times New Roman"/>
          <w:sz w:val="28"/>
          <w:szCs w:val="28"/>
        </w:rPr>
        <w:t xml:space="preserve"> осуществляют деятельность </w:t>
      </w:r>
      <w:r>
        <w:rPr>
          <w:rFonts w:ascii="Times New Roman" w:hAnsi="Times New Roman" w:cs="Times New Roman"/>
          <w:sz w:val="28"/>
          <w:szCs w:val="28"/>
        </w:rPr>
        <w:t>в административно-территориальной единице, указанной в патенте</w:t>
      </w:r>
      <w:r w:rsidRPr="00DA450C">
        <w:rPr>
          <w:rFonts w:ascii="Times New Roman" w:hAnsi="Times New Roman" w:cs="Times New Roman"/>
          <w:sz w:val="28"/>
          <w:szCs w:val="28"/>
        </w:rPr>
        <w:t xml:space="preserve"> (за исключением осуществления деятельности на основе республиканского патента). Выдача патента осуществляется налоговой инспекцией по месту жительства </w:t>
      </w:r>
      <w:proofErr w:type="spellStart"/>
      <w:r w:rsidRPr="00DA450C">
        <w:rPr>
          <w:rFonts w:ascii="Times New Roman" w:hAnsi="Times New Roman" w:cs="Times New Roman"/>
          <w:sz w:val="28"/>
          <w:szCs w:val="28"/>
        </w:rPr>
        <w:t>патентообладателя</w:t>
      </w:r>
      <w:proofErr w:type="spellEnd"/>
      <w:r w:rsidRPr="00DA450C">
        <w:rPr>
          <w:rFonts w:ascii="Times New Roman" w:hAnsi="Times New Roman" w:cs="Times New Roman"/>
          <w:sz w:val="28"/>
          <w:szCs w:val="28"/>
        </w:rPr>
        <w:t>, независимо от места жительства членов его семьи, включаемых в выдаваемый патент</w:t>
      </w:r>
      <w:r w:rsidR="00BC1440">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4. Допускается: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оформление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патента на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несколько видов деятельности, но не более </w:t>
      </w:r>
      <w:r w:rsidR="00905C59">
        <w:rPr>
          <w:rFonts w:ascii="Times New Roman" w:hAnsi="Times New Roman" w:cs="Times New Roman"/>
          <w:sz w:val="28"/>
          <w:szCs w:val="28"/>
        </w:rPr>
        <w:t>5 (</w:t>
      </w:r>
      <w:r w:rsidRPr="00F1240E">
        <w:rPr>
          <w:rFonts w:ascii="Times New Roman" w:hAnsi="Times New Roman" w:cs="Times New Roman"/>
          <w:sz w:val="28"/>
          <w:szCs w:val="28"/>
        </w:rPr>
        <w:t>пяти</w:t>
      </w:r>
      <w:r w:rsidR="00905C59">
        <w:rPr>
          <w:rFonts w:ascii="Times New Roman" w:hAnsi="Times New Roman" w:cs="Times New Roman"/>
          <w:sz w:val="28"/>
          <w:szCs w:val="28"/>
        </w:rPr>
        <w:t>)</w:t>
      </w:r>
      <w:r w:rsidRPr="00F1240E">
        <w:rPr>
          <w:rFonts w:ascii="Times New Roman" w:hAnsi="Times New Roman" w:cs="Times New Roman"/>
          <w:sz w:val="28"/>
          <w:szCs w:val="28"/>
        </w:rPr>
        <w:t xml:space="preserve"> видов деятельности</w:t>
      </w:r>
      <w:r w:rsidR="00BD6AFC">
        <w:rPr>
          <w:rFonts w:ascii="Times New Roman" w:hAnsi="Times New Roman" w:cs="Times New Roman"/>
          <w:sz w:val="28"/>
          <w:szCs w:val="28"/>
        </w:rPr>
        <w:t xml:space="preserve">. </w:t>
      </w:r>
      <w:r w:rsidR="00BD6AFC" w:rsidRPr="00F84907">
        <w:rPr>
          <w:rFonts w:ascii="Times New Roman" w:hAnsi="Times New Roman" w:cs="Times New Roman"/>
          <w:sz w:val="28"/>
          <w:szCs w:val="28"/>
        </w:rPr>
        <w:t xml:space="preserve">При этом </w:t>
      </w:r>
      <w:proofErr w:type="spellStart"/>
      <w:r w:rsidR="00BD6AFC" w:rsidRPr="00F84907">
        <w:rPr>
          <w:rFonts w:ascii="Times New Roman" w:hAnsi="Times New Roman" w:cs="Times New Roman"/>
          <w:sz w:val="28"/>
          <w:szCs w:val="28"/>
        </w:rPr>
        <w:t>патентообладатель</w:t>
      </w:r>
      <w:proofErr w:type="spellEnd"/>
      <w:r w:rsidR="00BD6AFC" w:rsidRPr="00F84907">
        <w:rPr>
          <w:rFonts w:ascii="Times New Roman" w:hAnsi="Times New Roman" w:cs="Times New Roman"/>
          <w:sz w:val="28"/>
          <w:szCs w:val="28"/>
        </w:rPr>
        <w:t xml:space="preserve"> и члены семьи</w:t>
      </w:r>
      <w:r w:rsidR="00BD6AFC">
        <w:rPr>
          <w:rFonts w:ascii="Times New Roman" w:hAnsi="Times New Roman" w:cs="Times New Roman"/>
          <w:sz w:val="28"/>
          <w:szCs w:val="28"/>
        </w:rPr>
        <w:t xml:space="preserve"> </w:t>
      </w:r>
      <w:proofErr w:type="spellStart"/>
      <w:r w:rsidR="00BD6AFC" w:rsidRPr="00F84907">
        <w:rPr>
          <w:rFonts w:ascii="Times New Roman" w:hAnsi="Times New Roman" w:cs="Times New Roman"/>
          <w:sz w:val="28"/>
          <w:szCs w:val="28"/>
        </w:rPr>
        <w:t>патентообладателя</w:t>
      </w:r>
      <w:proofErr w:type="spellEnd"/>
      <w:r w:rsidR="00BD6AFC">
        <w:rPr>
          <w:rFonts w:ascii="Times New Roman" w:hAnsi="Times New Roman" w:cs="Times New Roman"/>
          <w:sz w:val="28"/>
          <w:szCs w:val="28"/>
        </w:rPr>
        <w:t xml:space="preserve"> </w:t>
      </w:r>
      <w:r w:rsidR="00BD6AFC" w:rsidRPr="00F84907">
        <w:rPr>
          <w:rFonts w:ascii="Times New Roman" w:hAnsi="Times New Roman" w:cs="Times New Roman"/>
          <w:sz w:val="28"/>
          <w:szCs w:val="28"/>
        </w:rPr>
        <w:t>в</w:t>
      </w:r>
      <w:r w:rsidR="00BD6AFC">
        <w:rPr>
          <w:rFonts w:ascii="Times New Roman" w:hAnsi="Times New Roman" w:cs="Times New Roman"/>
          <w:sz w:val="28"/>
          <w:szCs w:val="28"/>
        </w:rPr>
        <w:t xml:space="preserve"> </w:t>
      </w:r>
      <w:r w:rsidR="00BD6AFC" w:rsidRPr="00F84907">
        <w:rPr>
          <w:rFonts w:ascii="Times New Roman" w:hAnsi="Times New Roman" w:cs="Times New Roman"/>
          <w:sz w:val="28"/>
          <w:szCs w:val="28"/>
        </w:rPr>
        <w:t>праве одновременно осуществлять только один из указанных</w:t>
      </w:r>
      <w:r w:rsidR="00BD6AFC">
        <w:rPr>
          <w:rFonts w:ascii="Times New Roman" w:hAnsi="Times New Roman" w:cs="Times New Roman"/>
          <w:sz w:val="28"/>
          <w:szCs w:val="28"/>
        </w:rPr>
        <w:t xml:space="preserve"> </w:t>
      </w:r>
      <w:r w:rsidR="00BD6AFC" w:rsidRPr="00F84907">
        <w:rPr>
          <w:rFonts w:ascii="Times New Roman" w:hAnsi="Times New Roman" w:cs="Times New Roman"/>
          <w:sz w:val="28"/>
          <w:szCs w:val="28"/>
        </w:rPr>
        <w:t>в</w:t>
      </w:r>
      <w:r w:rsidR="00BD6AFC">
        <w:rPr>
          <w:rFonts w:ascii="Times New Roman" w:hAnsi="Times New Roman" w:cs="Times New Roman"/>
          <w:sz w:val="28"/>
          <w:szCs w:val="28"/>
        </w:rPr>
        <w:t xml:space="preserve"> </w:t>
      </w:r>
      <w:r w:rsidR="00BD6AFC" w:rsidRPr="00F84907">
        <w:rPr>
          <w:rFonts w:ascii="Times New Roman" w:hAnsi="Times New Roman" w:cs="Times New Roman"/>
          <w:sz w:val="28"/>
          <w:szCs w:val="28"/>
        </w:rPr>
        <w:t>патенте</w:t>
      </w:r>
      <w:r w:rsidR="00BD6AFC">
        <w:rPr>
          <w:rFonts w:ascii="Times New Roman" w:hAnsi="Times New Roman" w:cs="Times New Roman"/>
          <w:sz w:val="28"/>
          <w:szCs w:val="28"/>
        </w:rPr>
        <w:t xml:space="preserve"> </w:t>
      </w:r>
      <w:r w:rsidR="00BD6AFC" w:rsidRPr="00F84907">
        <w:rPr>
          <w:rFonts w:ascii="Times New Roman" w:hAnsi="Times New Roman" w:cs="Times New Roman"/>
          <w:sz w:val="28"/>
          <w:szCs w:val="28"/>
        </w:rPr>
        <w:t>видов</w:t>
      </w:r>
      <w:r w:rsidR="00BD6AFC">
        <w:rPr>
          <w:rFonts w:ascii="Times New Roman" w:hAnsi="Times New Roman" w:cs="Times New Roman"/>
          <w:sz w:val="28"/>
          <w:szCs w:val="28"/>
        </w:rPr>
        <w:t xml:space="preserve"> д</w:t>
      </w:r>
      <w:r w:rsidR="00BD6AFC" w:rsidRPr="00F84907">
        <w:rPr>
          <w:rFonts w:ascii="Times New Roman" w:hAnsi="Times New Roman" w:cs="Times New Roman"/>
          <w:sz w:val="28"/>
          <w:szCs w:val="28"/>
        </w:rPr>
        <w:t>еятельности</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 оформление республиканского патента.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5.</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Передача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семейного предпринимательского патента иным лицам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запрещается.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6. В заявлении на выдачу семейного предпринимательского патента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указываются: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фамилия,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имя,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отчество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и место жительства заявителя, </w:t>
      </w:r>
      <w:r w:rsidR="000D4E2D">
        <w:rPr>
          <w:rFonts w:ascii="Times New Roman" w:hAnsi="Times New Roman" w:cs="Times New Roman"/>
          <w:sz w:val="28"/>
          <w:szCs w:val="28"/>
        </w:rPr>
        <w:t>серия и номер документа, удостоверяющего личность</w:t>
      </w:r>
      <w:r w:rsidRPr="00F1240E">
        <w:rPr>
          <w:rFonts w:ascii="Times New Roman" w:hAnsi="Times New Roman" w:cs="Times New Roman"/>
          <w:sz w:val="28"/>
          <w:szCs w:val="28"/>
        </w:rPr>
        <w:t>;</w:t>
      </w:r>
    </w:p>
    <w:p w:rsidR="00B02748"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б)</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 для занятия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которым (которыми) </w:t>
      </w:r>
      <w:r w:rsidR="00757A3C">
        <w:rPr>
          <w:rFonts w:ascii="Times New Roman" w:hAnsi="Times New Roman" w:cs="Times New Roman"/>
          <w:sz w:val="28"/>
          <w:szCs w:val="28"/>
        </w:rPr>
        <w:t>приобретается</w:t>
      </w:r>
      <w:r w:rsidRPr="00F1240E">
        <w:rPr>
          <w:rFonts w:ascii="Times New Roman" w:hAnsi="Times New Roman" w:cs="Times New Roman"/>
          <w:sz w:val="28"/>
          <w:szCs w:val="28"/>
        </w:rPr>
        <w:t xml:space="preserve"> патент;</w:t>
      </w:r>
    </w:p>
    <w:p w:rsidR="000539DA" w:rsidRDefault="000539DA" w:rsidP="00F1240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б-1</w:t>
      </w:r>
      <w:r w:rsidRPr="00F244FB">
        <w:rPr>
          <w:rFonts w:ascii="Times New Roman" w:hAnsi="Times New Roman" w:cs="Times New Roman"/>
          <w:sz w:val="28"/>
          <w:szCs w:val="28"/>
        </w:rPr>
        <w:t>) наименование административно-территориальной единицы, в которой индивидуальный предприниматель план</w:t>
      </w:r>
      <w:r>
        <w:rPr>
          <w:rFonts w:ascii="Times New Roman" w:hAnsi="Times New Roman" w:cs="Times New Roman"/>
          <w:sz w:val="28"/>
          <w:szCs w:val="28"/>
        </w:rPr>
        <w:t>ирует осуществлять деятельность;</w:t>
      </w:r>
      <w:proofErr w:type="gramEnd"/>
    </w:p>
    <w:p w:rsidR="000539DA" w:rsidRPr="00F1240E" w:rsidRDefault="000539DA" w:rsidP="00F1240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б-2</w:t>
      </w:r>
      <w:r w:rsidRPr="00F244FB">
        <w:rPr>
          <w:rFonts w:ascii="Times New Roman" w:hAnsi="Times New Roman" w:cs="Times New Roman"/>
          <w:sz w:val="28"/>
          <w:szCs w:val="28"/>
        </w:rPr>
        <w:t xml:space="preserve">) место (места) осуществления деятельности на основе патента </w:t>
      </w:r>
      <w:r w:rsidRPr="005E68F8">
        <w:rPr>
          <w:rFonts w:ascii="Times New Roman" w:hAnsi="Times New Roman" w:cs="Times New Roman"/>
          <w:sz w:val="28"/>
          <w:szCs w:val="28"/>
        </w:rPr>
        <w:br/>
      </w:r>
      <w:r w:rsidRPr="00F244FB">
        <w:rPr>
          <w:rFonts w:ascii="Times New Roman" w:hAnsi="Times New Roman" w:cs="Times New Roman"/>
          <w:sz w:val="28"/>
          <w:szCs w:val="28"/>
        </w:rPr>
        <w:t>(за исключением осуществления деятельности, носящей мобильный характер без пр</w:t>
      </w:r>
      <w:r>
        <w:rPr>
          <w:rFonts w:ascii="Times New Roman" w:hAnsi="Times New Roman" w:cs="Times New Roman"/>
          <w:sz w:val="28"/>
          <w:szCs w:val="28"/>
        </w:rPr>
        <w:t>ивязки к стационарному объекту);</w:t>
      </w:r>
      <w:proofErr w:type="gramEnd"/>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 срок действия патента;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г)</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транспортного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средства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номерной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знак,</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если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предполагается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использовать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это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транспортное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средство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для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осуществления транспортных услуг;</w:t>
      </w:r>
    </w:p>
    <w:p w:rsidR="00B02748" w:rsidRPr="00F1240E" w:rsidRDefault="00B02748" w:rsidP="00F1240E">
      <w:pPr>
        <w:pStyle w:val="a3"/>
        <w:ind w:firstLine="720"/>
        <w:jc w:val="both"/>
        <w:rPr>
          <w:rFonts w:ascii="Times New Roman" w:hAnsi="Times New Roman" w:cs="Times New Roman"/>
          <w:sz w:val="28"/>
          <w:szCs w:val="28"/>
        </w:rPr>
      </w:pPr>
      <w:proofErr w:type="spellStart"/>
      <w:r w:rsidRPr="00F1240E">
        <w:rPr>
          <w:rFonts w:ascii="Times New Roman" w:hAnsi="Times New Roman" w:cs="Times New Roman"/>
          <w:sz w:val="28"/>
          <w:szCs w:val="28"/>
        </w:rPr>
        <w:lastRenderedPageBreak/>
        <w:t>д</w:t>
      </w:r>
      <w:proofErr w:type="spellEnd"/>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фамили</w:t>
      </w:r>
      <w:r w:rsidR="002613CA">
        <w:rPr>
          <w:rFonts w:ascii="Times New Roman" w:hAnsi="Times New Roman" w:cs="Times New Roman"/>
          <w:sz w:val="28"/>
          <w:szCs w:val="28"/>
        </w:rPr>
        <w:t>и</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им</w:t>
      </w:r>
      <w:r w:rsidR="002613CA">
        <w:rPr>
          <w:rFonts w:ascii="Times New Roman" w:hAnsi="Times New Roman" w:cs="Times New Roman"/>
          <w:sz w:val="28"/>
          <w:szCs w:val="28"/>
        </w:rPr>
        <w:t>ена</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отчеств</w:t>
      </w:r>
      <w:r w:rsidR="002613CA">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место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жительства членов семьи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заявителя, </w:t>
      </w:r>
      <w:r w:rsidR="000D4E2D">
        <w:rPr>
          <w:rFonts w:ascii="Times New Roman" w:hAnsi="Times New Roman" w:cs="Times New Roman"/>
          <w:sz w:val="28"/>
          <w:szCs w:val="28"/>
        </w:rPr>
        <w:t>сери</w:t>
      </w:r>
      <w:r w:rsidR="003B3375">
        <w:rPr>
          <w:rFonts w:ascii="Times New Roman" w:hAnsi="Times New Roman" w:cs="Times New Roman"/>
          <w:sz w:val="28"/>
          <w:szCs w:val="28"/>
        </w:rPr>
        <w:t>и</w:t>
      </w:r>
      <w:r w:rsidR="000D4E2D">
        <w:rPr>
          <w:rFonts w:ascii="Times New Roman" w:hAnsi="Times New Roman" w:cs="Times New Roman"/>
          <w:sz w:val="28"/>
          <w:szCs w:val="28"/>
        </w:rPr>
        <w:t xml:space="preserve"> и номер</w:t>
      </w:r>
      <w:r w:rsidR="003B3375">
        <w:rPr>
          <w:rFonts w:ascii="Times New Roman" w:hAnsi="Times New Roman" w:cs="Times New Roman"/>
          <w:sz w:val="28"/>
          <w:szCs w:val="28"/>
        </w:rPr>
        <w:t>а</w:t>
      </w:r>
      <w:r w:rsidR="000D4E2D">
        <w:rPr>
          <w:rFonts w:ascii="Times New Roman" w:hAnsi="Times New Roman" w:cs="Times New Roman"/>
          <w:sz w:val="28"/>
          <w:szCs w:val="28"/>
        </w:rPr>
        <w:t xml:space="preserve"> документ</w:t>
      </w:r>
      <w:r w:rsidR="003B3375">
        <w:rPr>
          <w:rFonts w:ascii="Times New Roman" w:hAnsi="Times New Roman" w:cs="Times New Roman"/>
          <w:sz w:val="28"/>
          <w:szCs w:val="28"/>
        </w:rPr>
        <w:t>ов</w:t>
      </w:r>
      <w:r w:rsidR="000D4E2D">
        <w:rPr>
          <w:rFonts w:ascii="Times New Roman" w:hAnsi="Times New Roman" w:cs="Times New Roman"/>
          <w:sz w:val="28"/>
          <w:szCs w:val="28"/>
        </w:rPr>
        <w:t>, удостоверяющ</w:t>
      </w:r>
      <w:r w:rsidR="003B3375">
        <w:rPr>
          <w:rFonts w:ascii="Times New Roman" w:hAnsi="Times New Roman" w:cs="Times New Roman"/>
          <w:sz w:val="28"/>
          <w:szCs w:val="28"/>
        </w:rPr>
        <w:t>их</w:t>
      </w:r>
      <w:r w:rsidR="000D4E2D">
        <w:rPr>
          <w:rFonts w:ascii="Times New Roman" w:hAnsi="Times New Roman" w:cs="Times New Roman"/>
          <w:sz w:val="28"/>
          <w:szCs w:val="28"/>
        </w:rPr>
        <w:t xml:space="preserve"> личност</w:t>
      </w:r>
      <w:r w:rsidR="003B3375">
        <w:rPr>
          <w:rFonts w:ascii="Times New Roman" w:hAnsi="Times New Roman" w:cs="Times New Roman"/>
          <w:sz w:val="28"/>
          <w:szCs w:val="28"/>
        </w:rPr>
        <w:t>и</w:t>
      </w:r>
      <w:r w:rsidR="00DF1597">
        <w:rPr>
          <w:rFonts w:ascii="Times New Roman" w:hAnsi="Times New Roman" w:cs="Times New Roman"/>
          <w:sz w:val="28"/>
          <w:szCs w:val="28"/>
        </w:rPr>
        <w:t xml:space="preserve"> членов семьи заявителя</w:t>
      </w:r>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К заявлению прилагаются:</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копии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документов,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подтверждающих</w:t>
      </w:r>
      <w:r w:rsidR="00F1240E">
        <w:rPr>
          <w:rFonts w:ascii="Times New Roman" w:hAnsi="Times New Roman" w:cs="Times New Roman"/>
          <w:sz w:val="28"/>
          <w:szCs w:val="28"/>
        </w:rPr>
        <w:t xml:space="preserve"> </w:t>
      </w:r>
      <w:r w:rsidR="002613CA">
        <w:rPr>
          <w:rFonts w:ascii="Times New Roman" w:hAnsi="Times New Roman" w:cs="Times New Roman"/>
          <w:sz w:val="28"/>
          <w:szCs w:val="28"/>
        </w:rPr>
        <w:t xml:space="preserve">родство (свойство) </w:t>
      </w:r>
      <w:r w:rsidRPr="00F1240E">
        <w:rPr>
          <w:rFonts w:ascii="Times New Roman" w:hAnsi="Times New Roman" w:cs="Times New Roman"/>
          <w:sz w:val="28"/>
          <w:szCs w:val="28"/>
        </w:rPr>
        <w:t>граждан,</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изъявивших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желание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осуществлять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форме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предпринимательства;</w:t>
      </w:r>
    </w:p>
    <w:p w:rsidR="00B02748" w:rsidRPr="002132DD" w:rsidRDefault="005F2D2A" w:rsidP="00F1240E">
      <w:pPr>
        <w:pStyle w:val="a3"/>
        <w:ind w:firstLine="720"/>
        <w:jc w:val="both"/>
        <w:rPr>
          <w:rFonts w:ascii="Times New Roman" w:hAnsi="Times New Roman" w:cs="Times New Roman"/>
          <w:sz w:val="28"/>
          <w:szCs w:val="28"/>
        </w:rPr>
      </w:pPr>
      <w:r w:rsidRPr="002132DD">
        <w:rPr>
          <w:rFonts w:ascii="Times New Roman" w:hAnsi="Times New Roman" w:cs="Times New Roman"/>
          <w:sz w:val="28"/>
          <w:szCs w:val="28"/>
        </w:rPr>
        <w:t>б) копия соглашения о создании семейного предпринимательства, в котором установлен порядок распределения между членами семьи полученных доходов и расходов (процентное соотношение)</w:t>
      </w:r>
      <w:r w:rsidR="00B02748" w:rsidRPr="002132DD">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копии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регистрационных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свидетельств</w:t>
      </w:r>
      <w:r w:rsidR="00F1240E">
        <w:rPr>
          <w:rFonts w:ascii="Times New Roman" w:hAnsi="Times New Roman" w:cs="Times New Roman"/>
          <w:sz w:val="28"/>
          <w:szCs w:val="28"/>
        </w:rPr>
        <w:t xml:space="preserve"> </w:t>
      </w:r>
      <w:r w:rsidR="002613CA">
        <w:rPr>
          <w:rFonts w:ascii="Times New Roman" w:hAnsi="Times New Roman" w:cs="Times New Roman"/>
          <w:sz w:val="28"/>
          <w:szCs w:val="28"/>
        </w:rPr>
        <w:t>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регистрации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физического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качестве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предпринимателя граждан, изъявивших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желание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осуществлять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форме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семейного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предпринимательства;</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г) копия лицензии, подтверждающ</w:t>
      </w:r>
      <w:r w:rsidR="002613CA">
        <w:rPr>
          <w:rFonts w:ascii="Times New Roman" w:hAnsi="Times New Roman" w:cs="Times New Roman"/>
          <w:sz w:val="28"/>
          <w:szCs w:val="28"/>
        </w:rPr>
        <w:t>ей</w:t>
      </w:r>
      <w:r w:rsidRPr="00F1240E">
        <w:rPr>
          <w:rFonts w:ascii="Times New Roman" w:hAnsi="Times New Roman" w:cs="Times New Roman"/>
          <w:sz w:val="28"/>
          <w:szCs w:val="28"/>
        </w:rPr>
        <w:t xml:space="preserve"> право на занятие данным видом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случае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если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данный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деятельности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подлежит</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лицензированию</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соответствии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законодательством </w:t>
      </w:r>
      <w:r w:rsidR="00920FF7">
        <w:rPr>
          <w:rFonts w:ascii="Times New Roman" w:hAnsi="Times New Roman" w:cs="Times New Roman"/>
          <w:sz w:val="28"/>
          <w:szCs w:val="28"/>
        </w:rPr>
        <w:t xml:space="preserve">Приднестровской Молдавской Республики </w:t>
      </w:r>
      <w:r w:rsidRPr="00F1240E">
        <w:rPr>
          <w:rFonts w:ascii="Times New Roman" w:hAnsi="Times New Roman" w:cs="Times New Roman"/>
          <w:sz w:val="28"/>
          <w:szCs w:val="28"/>
        </w:rPr>
        <w:t>о</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лицензировании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отдельных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видов деятельности, выданн</w:t>
      </w:r>
      <w:r w:rsidR="00920FF7">
        <w:rPr>
          <w:rFonts w:ascii="Times New Roman" w:hAnsi="Times New Roman" w:cs="Times New Roman"/>
          <w:sz w:val="28"/>
          <w:szCs w:val="28"/>
        </w:rPr>
        <w:t>ой</w:t>
      </w:r>
      <w:r w:rsidRPr="00F1240E">
        <w:rPr>
          <w:rFonts w:ascii="Times New Roman" w:hAnsi="Times New Roman" w:cs="Times New Roman"/>
          <w:sz w:val="28"/>
          <w:szCs w:val="28"/>
        </w:rPr>
        <w:t xml:space="preserve"> на имя лица,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которое будет являться </w:t>
      </w:r>
      <w:proofErr w:type="spellStart"/>
      <w:r w:rsidRPr="00F1240E">
        <w:rPr>
          <w:rFonts w:ascii="Times New Roman" w:hAnsi="Times New Roman" w:cs="Times New Roman"/>
          <w:sz w:val="28"/>
          <w:szCs w:val="28"/>
        </w:rPr>
        <w:t>патентообладателем</w:t>
      </w:r>
      <w:proofErr w:type="spellEnd"/>
      <w:r w:rsidRPr="00F1240E">
        <w:rPr>
          <w:rFonts w:ascii="Times New Roman" w:hAnsi="Times New Roman" w:cs="Times New Roman"/>
          <w:sz w:val="28"/>
          <w:szCs w:val="28"/>
        </w:rPr>
        <w:t>;</w:t>
      </w:r>
    </w:p>
    <w:p w:rsidR="00B02748" w:rsidRPr="00F1240E" w:rsidRDefault="00B02748" w:rsidP="00F1240E">
      <w:pPr>
        <w:pStyle w:val="a3"/>
        <w:ind w:firstLine="720"/>
        <w:jc w:val="both"/>
        <w:rPr>
          <w:rFonts w:ascii="Times New Roman" w:hAnsi="Times New Roman" w:cs="Times New Roman"/>
          <w:sz w:val="28"/>
          <w:szCs w:val="28"/>
        </w:rPr>
      </w:pPr>
      <w:proofErr w:type="spellStart"/>
      <w:r w:rsidRPr="00F1240E">
        <w:rPr>
          <w:rFonts w:ascii="Times New Roman" w:hAnsi="Times New Roman" w:cs="Times New Roman"/>
          <w:sz w:val="28"/>
          <w:szCs w:val="28"/>
        </w:rPr>
        <w:t>д</w:t>
      </w:r>
      <w:proofErr w:type="spellEnd"/>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 xml:space="preserve">при осуществлении видов деятельности, </w:t>
      </w:r>
      <w:r w:rsidR="00920FF7">
        <w:rPr>
          <w:rFonts w:ascii="Times New Roman" w:hAnsi="Times New Roman" w:cs="Times New Roman"/>
          <w:sz w:val="28"/>
          <w:szCs w:val="28"/>
        </w:rPr>
        <w:t xml:space="preserve">предусмотренных Приложением </w:t>
      </w:r>
      <w:r w:rsidR="00296110">
        <w:rPr>
          <w:rFonts w:ascii="Times New Roman" w:hAnsi="Times New Roman" w:cs="Times New Roman"/>
          <w:sz w:val="28"/>
          <w:szCs w:val="28"/>
        </w:rPr>
        <w:t xml:space="preserve">№ 1 </w:t>
      </w:r>
      <w:r w:rsidR="00920FF7">
        <w:rPr>
          <w:rFonts w:ascii="Times New Roman" w:hAnsi="Times New Roman" w:cs="Times New Roman"/>
          <w:sz w:val="28"/>
          <w:szCs w:val="28"/>
        </w:rPr>
        <w:t>к настоящему Закону</w:t>
      </w:r>
      <w:r w:rsidR="00757A3C">
        <w:rPr>
          <w:rFonts w:ascii="Times New Roman" w:hAnsi="Times New Roman" w:cs="Times New Roman"/>
          <w:sz w:val="28"/>
          <w:szCs w:val="28"/>
        </w:rPr>
        <w:t>,</w:t>
      </w:r>
      <w:r w:rsidR="00920FF7">
        <w:rPr>
          <w:rFonts w:ascii="Times New Roman" w:hAnsi="Times New Roman" w:cs="Times New Roman"/>
          <w:sz w:val="28"/>
          <w:szCs w:val="28"/>
        </w:rPr>
        <w:t xml:space="preserve"> </w:t>
      </w:r>
      <w:r w:rsidRPr="00F1240E">
        <w:rPr>
          <w:rFonts w:ascii="Times New Roman" w:hAnsi="Times New Roman" w:cs="Times New Roman"/>
          <w:sz w:val="28"/>
          <w:szCs w:val="28"/>
        </w:rPr>
        <w:t>требующих специальной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подготовки,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заявитель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обязан</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предоставить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перечень</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обязанностей,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вмененных</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каждому члену семьи.</w:t>
      </w:r>
    </w:p>
    <w:p w:rsidR="00CA1CAE" w:rsidRPr="00B43008" w:rsidRDefault="00CA1CAE" w:rsidP="00CA1CAE">
      <w:pPr>
        <w:ind w:firstLine="720"/>
        <w:jc w:val="both"/>
        <w:rPr>
          <w:sz w:val="28"/>
          <w:szCs w:val="28"/>
        </w:rPr>
      </w:pPr>
      <w:r w:rsidRPr="00B43008">
        <w:rPr>
          <w:sz w:val="28"/>
          <w:szCs w:val="28"/>
        </w:rPr>
        <w:t xml:space="preserve">7. Плата за семейный предпринимательский патент взимается по наибольшей ставке, установленной настоящим Законом для данного вида деятельности в городе (районе), для занятия которой испрашивается патент, за исключением видов предпринимательской деятельности, предусмотренных разделом  II Приложения </w:t>
      </w:r>
      <w:r w:rsidR="00623AA6">
        <w:rPr>
          <w:sz w:val="28"/>
          <w:szCs w:val="28"/>
        </w:rPr>
        <w:t xml:space="preserve">№ 1 </w:t>
      </w:r>
      <w:r w:rsidRPr="00B43008">
        <w:rPr>
          <w:sz w:val="28"/>
          <w:szCs w:val="28"/>
        </w:rPr>
        <w:t>к настоящему Закону</w:t>
      </w:r>
      <w:r>
        <w:rPr>
          <w:sz w:val="28"/>
          <w:szCs w:val="28"/>
        </w:rPr>
        <w:t>.</w:t>
      </w:r>
    </w:p>
    <w:p w:rsid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8.</w:t>
      </w:r>
      <w:r w:rsidR="00AC2097" w:rsidRPr="00AC2097">
        <w:rPr>
          <w:rFonts w:ascii="Times New Roman" w:hAnsi="Times New Roman" w:cs="Times New Roman"/>
          <w:sz w:val="28"/>
          <w:szCs w:val="28"/>
        </w:rPr>
        <w:t xml:space="preserve"> </w:t>
      </w:r>
      <w:proofErr w:type="spellStart"/>
      <w:r w:rsidR="00AC2097" w:rsidRPr="00C50D72">
        <w:rPr>
          <w:rFonts w:ascii="Times New Roman" w:hAnsi="Times New Roman" w:cs="Times New Roman"/>
          <w:sz w:val="28"/>
          <w:szCs w:val="28"/>
        </w:rPr>
        <w:t>Патентообладатель</w:t>
      </w:r>
      <w:proofErr w:type="spellEnd"/>
      <w:r w:rsidR="00AC2097" w:rsidRPr="00C50D72">
        <w:rPr>
          <w:rFonts w:ascii="Times New Roman" w:hAnsi="Times New Roman" w:cs="Times New Roman"/>
          <w:sz w:val="28"/>
          <w:szCs w:val="28"/>
        </w:rPr>
        <w:t xml:space="preserve"> и члены семьи </w:t>
      </w:r>
      <w:proofErr w:type="spellStart"/>
      <w:r w:rsidR="00AC2097" w:rsidRPr="00C50D72">
        <w:rPr>
          <w:rFonts w:ascii="Times New Roman" w:hAnsi="Times New Roman" w:cs="Times New Roman"/>
          <w:sz w:val="28"/>
          <w:szCs w:val="28"/>
        </w:rPr>
        <w:t>патентообладателя</w:t>
      </w:r>
      <w:proofErr w:type="spellEnd"/>
      <w:r w:rsidR="00AC2097" w:rsidRPr="00C50D72">
        <w:rPr>
          <w:rFonts w:ascii="Times New Roman" w:hAnsi="Times New Roman" w:cs="Times New Roman"/>
          <w:sz w:val="28"/>
          <w:szCs w:val="28"/>
        </w:rPr>
        <w:t xml:space="preserve"> вносят плату </w:t>
      </w:r>
      <w:r w:rsidR="00AC2097" w:rsidRPr="00C50D72">
        <w:rPr>
          <w:rFonts w:ascii="Times New Roman" w:hAnsi="Times New Roman" w:cs="Times New Roman"/>
          <w:sz w:val="28"/>
          <w:szCs w:val="28"/>
        </w:rPr>
        <w:br/>
        <w:t>за семейный предпринимат</w:t>
      </w:r>
      <w:r w:rsidR="00AC2097">
        <w:rPr>
          <w:rFonts w:ascii="Times New Roman" w:hAnsi="Times New Roman" w:cs="Times New Roman"/>
          <w:sz w:val="28"/>
          <w:szCs w:val="28"/>
        </w:rPr>
        <w:t>ельский патент в равных долях</w:t>
      </w:r>
      <w:r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p>
    <w:p w:rsidR="00B02748" w:rsidRPr="00F1240E" w:rsidRDefault="00B02748" w:rsidP="00F1240E">
      <w:pPr>
        <w:pStyle w:val="a3"/>
        <w:ind w:firstLine="720"/>
        <w:jc w:val="both"/>
        <w:rPr>
          <w:rFonts w:ascii="Times New Roman" w:hAnsi="Times New Roman" w:cs="Times New Roman"/>
          <w:sz w:val="28"/>
          <w:szCs w:val="28"/>
        </w:rPr>
      </w:pPr>
      <w:r w:rsidRPr="00F1240E">
        <w:rPr>
          <w:rFonts w:ascii="Times New Roman" w:hAnsi="Times New Roman" w:cs="Times New Roman"/>
          <w:sz w:val="28"/>
          <w:szCs w:val="28"/>
        </w:rPr>
        <w:t>Льготы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расчете</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внесении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платы</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семейный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предпринимательский</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патент распространяются только на доли тех лиц,</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которым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они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предоставляются</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соответствии</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с</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действующим</w:t>
      </w:r>
      <w:r w:rsidR="00F1240E">
        <w:rPr>
          <w:rFonts w:ascii="Times New Roman" w:hAnsi="Times New Roman" w:cs="Times New Roman"/>
          <w:sz w:val="28"/>
          <w:szCs w:val="28"/>
        </w:rPr>
        <w:t xml:space="preserve"> </w:t>
      </w:r>
      <w:r w:rsidRPr="00F1240E">
        <w:rPr>
          <w:rFonts w:ascii="Times New Roman" w:hAnsi="Times New Roman" w:cs="Times New Roman"/>
          <w:sz w:val="28"/>
          <w:szCs w:val="28"/>
        </w:rPr>
        <w:t>законодательством</w:t>
      </w:r>
      <w:r w:rsidR="00920FF7">
        <w:rPr>
          <w:rFonts w:ascii="Times New Roman" w:hAnsi="Times New Roman" w:cs="Times New Roman"/>
          <w:sz w:val="28"/>
          <w:szCs w:val="28"/>
        </w:rPr>
        <w:t xml:space="preserve"> Приднестровской Молдавской Республики</w:t>
      </w:r>
      <w:r w:rsidRPr="00F1240E">
        <w:rPr>
          <w:rFonts w:ascii="Times New Roman" w:hAnsi="Times New Roman" w:cs="Times New Roman"/>
          <w:sz w:val="28"/>
          <w:szCs w:val="28"/>
        </w:rPr>
        <w:t>.</w:t>
      </w:r>
    </w:p>
    <w:p w:rsidR="002B1F40" w:rsidRDefault="002B1F40"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9. Исключен.</w:t>
      </w:r>
    </w:p>
    <w:p w:rsidR="00B02748" w:rsidRDefault="002B1F40"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10</w:t>
      </w:r>
      <w:r w:rsidR="00B02748"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Семейный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предпринимательский</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патент</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выдается</w:t>
      </w:r>
      <w:r w:rsidR="00F1240E">
        <w:rPr>
          <w:rFonts w:ascii="Times New Roman" w:hAnsi="Times New Roman" w:cs="Times New Roman"/>
          <w:sz w:val="28"/>
          <w:szCs w:val="28"/>
        </w:rPr>
        <w:t xml:space="preserve"> </w:t>
      </w:r>
      <w:proofErr w:type="spellStart"/>
      <w:r w:rsidR="00B02748" w:rsidRPr="00F1240E">
        <w:rPr>
          <w:rFonts w:ascii="Times New Roman" w:hAnsi="Times New Roman" w:cs="Times New Roman"/>
          <w:sz w:val="28"/>
          <w:szCs w:val="28"/>
        </w:rPr>
        <w:t>патентообладателю</w:t>
      </w:r>
      <w:proofErr w:type="spellEnd"/>
      <w:r w:rsidR="00B02748" w:rsidRPr="00F1240E">
        <w:rPr>
          <w:rFonts w:ascii="Times New Roman" w:hAnsi="Times New Roman" w:cs="Times New Roman"/>
          <w:sz w:val="28"/>
          <w:szCs w:val="28"/>
        </w:rPr>
        <w:t>.</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Членам</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семьи</w:t>
      </w:r>
      <w:r w:rsidR="00F1240E">
        <w:rPr>
          <w:rFonts w:ascii="Times New Roman" w:hAnsi="Times New Roman" w:cs="Times New Roman"/>
          <w:sz w:val="28"/>
          <w:szCs w:val="28"/>
        </w:rPr>
        <w:t xml:space="preserve"> </w:t>
      </w:r>
      <w:proofErr w:type="spellStart"/>
      <w:r w:rsidR="00B02748" w:rsidRPr="00F1240E">
        <w:rPr>
          <w:rFonts w:ascii="Times New Roman" w:hAnsi="Times New Roman" w:cs="Times New Roman"/>
          <w:sz w:val="28"/>
          <w:szCs w:val="28"/>
        </w:rPr>
        <w:t>патентообладателя</w:t>
      </w:r>
      <w:proofErr w:type="spellEnd"/>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выдаются</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заверенные</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в</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налоговом органе копии семейного предпринимательского</w:t>
      </w:r>
      <w:r w:rsidR="00F1240E">
        <w:rPr>
          <w:rFonts w:ascii="Times New Roman" w:hAnsi="Times New Roman" w:cs="Times New Roman"/>
          <w:sz w:val="28"/>
          <w:szCs w:val="28"/>
        </w:rPr>
        <w:t xml:space="preserve"> </w:t>
      </w:r>
      <w:r w:rsidR="00B02748" w:rsidRPr="00F1240E">
        <w:rPr>
          <w:rFonts w:ascii="Times New Roman" w:hAnsi="Times New Roman" w:cs="Times New Roman"/>
          <w:sz w:val="28"/>
          <w:szCs w:val="28"/>
        </w:rPr>
        <w:t>патента.</w:t>
      </w:r>
    </w:p>
    <w:p w:rsidR="002B1F40" w:rsidRPr="00F1240E" w:rsidRDefault="002B1F40"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11. Исключен.</w:t>
      </w:r>
    </w:p>
    <w:p w:rsidR="00B02748" w:rsidRPr="00F1240E" w:rsidRDefault="00943275" w:rsidP="00F1240E">
      <w:pPr>
        <w:pStyle w:val="a3"/>
        <w:ind w:firstLine="720"/>
        <w:jc w:val="both"/>
        <w:rPr>
          <w:rFonts w:ascii="Times New Roman" w:hAnsi="Times New Roman" w:cs="Times New Roman"/>
          <w:sz w:val="28"/>
          <w:szCs w:val="28"/>
        </w:rPr>
      </w:pPr>
      <w:r>
        <w:rPr>
          <w:rFonts w:ascii="Times New Roman" w:hAnsi="Times New Roman" w:cs="Times New Roman"/>
          <w:sz w:val="28"/>
          <w:szCs w:val="28"/>
        </w:rPr>
        <w:t>1</w:t>
      </w:r>
      <w:r w:rsidR="002B1F40">
        <w:rPr>
          <w:rFonts w:ascii="Times New Roman" w:hAnsi="Times New Roman" w:cs="Times New Roman"/>
          <w:sz w:val="28"/>
          <w:szCs w:val="28"/>
        </w:rPr>
        <w:t>2</w:t>
      </w:r>
      <w:r w:rsidR="00B02748" w:rsidRPr="00F1240E">
        <w:rPr>
          <w:rFonts w:ascii="Times New Roman" w:hAnsi="Times New Roman" w:cs="Times New Roman"/>
          <w:sz w:val="28"/>
          <w:szCs w:val="28"/>
        </w:rPr>
        <w:t>.</w:t>
      </w:r>
      <w:r w:rsidR="00AC2097">
        <w:rPr>
          <w:rFonts w:ascii="Times New Roman" w:hAnsi="Times New Roman" w:cs="Times New Roman"/>
          <w:sz w:val="28"/>
          <w:szCs w:val="28"/>
        </w:rPr>
        <w:t xml:space="preserve"> Исключен</w:t>
      </w:r>
      <w:r w:rsidR="00B02748" w:rsidRPr="00F1240E">
        <w:rPr>
          <w:rFonts w:ascii="Times New Roman" w:hAnsi="Times New Roman" w:cs="Times New Roman"/>
          <w:sz w:val="28"/>
          <w:szCs w:val="28"/>
        </w:rPr>
        <w:t>.</w:t>
      </w:r>
    </w:p>
    <w:p w:rsidR="00B02748" w:rsidRDefault="00B02748" w:rsidP="00F1240E">
      <w:pPr>
        <w:pStyle w:val="a3"/>
        <w:ind w:firstLine="720"/>
        <w:jc w:val="both"/>
        <w:rPr>
          <w:rFonts w:ascii="Times New Roman" w:hAnsi="Times New Roman" w:cs="Times New Roman"/>
          <w:sz w:val="28"/>
          <w:szCs w:val="28"/>
        </w:rPr>
      </w:pPr>
    </w:p>
    <w:p w:rsidR="00D373F9" w:rsidRDefault="00D373F9" w:rsidP="00D373F9">
      <w:pPr>
        <w:autoSpaceDE w:val="0"/>
        <w:autoSpaceDN w:val="0"/>
        <w:adjustRightInd w:val="0"/>
        <w:ind w:left="3060" w:hanging="2340"/>
        <w:jc w:val="both"/>
        <w:rPr>
          <w:sz w:val="28"/>
          <w:szCs w:val="28"/>
        </w:rPr>
      </w:pPr>
      <w:r>
        <w:rPr>
          <w:b/>
          <w:sz w:val="28"/>
          <w:szCs w:val="28"/>
        </w:rPr>
        <w:t>Статья 12-1.</w:t>
      </w:r>
      <w:r>
        <w:rPr>
          <w:rFonts w:ascii="Arial" w:hAnsi="Arial" w:cs="Arial"/>
          <w:sz w:val="22"/>
          <w:szCs w:val="22"/>
        </w:rPr>
        <w:t xml:space="preserve"> </w:t>
      </w:r>
      <w:r>
        <w:rPr>
          <w:sz w:val="28"/>
          <w:szCs w:val="28"/>
        </w:rPr>
        <w:t>Особенности осуществления деятельности при заключении договора о совместной деятельности (договора простого товарищества)</w:t>
      </w:r>
    </w:p>
    <w:p w:rsidR="00D373F9" w:rsidRDefault="00D373F9" w:rsidP="00D373F9">
      <w:pPr>
        <w:pStyle w:val="a3"/>
        <w:jc w:val="both"/>
        <w:rPr>
          <w:rFonts w:ascii="Times New Roman" w:hAnsi="Times New Roman" w:cs="Times New Roman"/>
          <w:b/>
          <w:i/>
          <w:sz w:val="24"/>
          <w:szCs w:val="24"/>
        </w:rPr>
      </w:pPr>
    </w:p>
    <w:p w:rsidR="00D373F9" w:rsidRDefault="00D373F9" w:rsidP="00D373F9">
      <w:pPr>
        <w:pStyle w:val="a3"/>
        <w:jc w:val="both"/>
        <w:rPr>
          <w:rFonts w:ascii="Times New Roman" w:hAnsi="Times New Roman" w:cs="Times New Roman"/>
          <w:b/>
          <w:i/>
          <w:sz w:val="24"/>
          <w:szCs w:val="24"/>
        </w:rPr>
      </w:pPr>
      <w:r>
        <w:rPr>
          <w:rFonts w:ascii="Times New Roman" w:hAnsi="Times New Roman" w:cs="Times New Roman"/>
          <w:b/>
          <w:i/>
          <w:sz w:val="24"/>
          <w:szCs w:val="24"/>
        </w:rPr>
        <w:t>-- Закон дополнен статьей 12-1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D373F9" w:rsidRDefault="00D373F9" w:rsidP="00D373F9">
      <w:pPr>
        <w:pStyle w:val="a3"/>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Часть шестая статьи 12-1 в </w:t>
      </w:r>
      <w:r>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(Закон № 149-З-</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6.06.16г.);</w:t>
      </w:r>
    </w:p>
    <w:p w:rsidR="00D373F9" w:rsidRPr="003B6B2A" w:rsidRDefault="00D373F9" w:rsidP="00D373F9">
      <w:pPr>
        <w:pStyle w:val="a3"/>
        <w:jc w:val="both"/>
        <w:rPr>
          <w:rFonts w:ascii="Times New Roman" w:hAnsi="Times New Roman" w:cs="Times New Roman"/>
          <w:b/>
          <w:i/>
          <w:sz w:val="24"/>
          <w:szCs w:val="24"/>
        </w:rPr>
      </w:pPr>
      <w:r>
        <w:rPr>
          <w:rFonts w:ascii="Times New Roman" w:hAnsi="Times New Roman" w:cs="Times New Roman"/>
          <w:b/>
          <w:i/>
          <w:color w:val="00B050"/>
          <w:sz w:val="24"/>
          <w:szCs w:val="24"/>
        </w:rPr>
        <w:t>-- СТАТЬЯ 12-1</w:t>
      </w:r>
      <w:proofErr w:type="gramStart"/>
      <w:r>
        <w:rPr>
          <w:rFonts w:ascii="Times New Roman" w:hAnsi="Times New Roman" w:cs="Times New Roman"/>
          <w:b/>
          <w:i/>
          <w:color w:val="00B050"/>
          <w:sz w:val="24"/>
          <w:szCs w:val="24"/>
        </w:rPr>
        <w:t xml:space="preserve"> В</w:t>
      </w:r>
      <w:proofErr w:type="gramEnd"/>
      <w:r>
        <w:rPr>
          <w:rFonts w:ascii="Times New Roman" w:hAnsi="Times New Roman" w:cs="Times New Roman"/>
          <w:b/>
          <w:i/>
          <w:color w:val="00B050"/>
          <w:sz w:val="24"/>
          <w:szCs w:val="24"/>
        </w:rPr>
        <w:t xml:space="preserve"> НОВОЙ РЕДАКЦИИ </w:t>
      </w:r>
      <w:r w:rsidRPr="003B6B2A">
        <w:rPr>
          <w:rFonts w:ascii="Times New Roman" w:hAnsi="Times New Roman" w:cs="Times New Roman"/>
          <w:b/>
          <w:i/>
          <w:sz w:val="24"/>
          <w:szCs w:val="24"/>
        </w:rPr>
        <w:t>(ЗАКОН № 33-ЗИ-VI ОТ 06.02.17Г.)</w:t>
      </w:r>
    </w:p>
    <w:p w:rsidR="00D373F9" w:rsidRDefault="00D373F9" w:rsidP="00D373F9">
      <w:pPr>
        <w:autoSpaceDE w:val="0"/>
        <w:autoSpaceDN w:val="0"/>
        <w:adjustRightInd w:val="0"/>
        <w:rPr>
          <w:sz w:val="28"/>
        </w:rPr>
      </w:pPr>
    </w:p>
    <w:p w:rsidR="00D373F9" w:rsidRDefault="00D373F9" w:rsidP="00D373F9">
      <w:pPr>
        <w:autoSpaceDE w:val="0"/>
        <w:autoSpaceDN w:val="0"/>
        <w:adjustRightInd w:val="0"/>
        <w:ind w:firstLine="720"/>
        <w:jc w:val="both"/>
        <w:rPr>
          <w:sz w:val="28"/>
          <w:szCs w:val="28"/>
        </w:rPr>
      </w:pPr>
      <w:r>
        <w:rPr>
          <w:sz w:val="28"/>
          <w:szCs w:val="28"/>
        </w:rPr>
        <w:t>Двое или более индивидуальных предпринимателей вправе заключить между собой договор о совместной деятельности (договор простого товарищества).</w:t>
      </w:r>
    </w:p>
    <w:p w:rsidR="00D373F9" w:rsidRDefault="00D373F9" w:rsidP="00D373F9">
      <w:pPr>
        <w:autoSpaceDE w:val="0"/>
        <w:autoSpaceDN w:val="0"/>
        <w:adjustRightInd w:val="0"/>
        <w:ind w:firstLine="720"/>
        <w:jc w:val="both"/>
        <w:rPr>
          <w:sz w:val="28"/>
          <w:szCs w:val="28"/>
        </w:rPr>
      </w:pPr>
      <w:r>
        <w:rPr>
          <w:sz w:val="28"/>
          <w:szCs w:val="28"/>
        </w:rPr>
        <w:t>В случае заключения между индивидуальными предпринимателями договора о совместной деятельности (договора простого товарищества) они должны в течение 3 (трех) рабочих дней со дня подписания договора представить данный договор в территориальные налоговые органы.</w:t>
      </w:r>
    </w:p>
    <w:p w:rsidR="00D373F9" w:rsidRDefault="00D373F9" w:rsidP="00D373F9">
      <w:pPr>
        <w:autoSpaceDE w:val="0"/>
        <w:autoSpaceDN w:val="0"/>
        <w:adjustRightInd w:val="0"/>
        <w:ind w:firstLine="720"/>
        <w:jc w:val="both"/>
        <w:rPr>
          <w:sz w:val="28"/>
          <w:szCs w:val="28"/>
        </w:rPr>
      </w:pPr>
      <w:r>
        <w:rPr>
          <w:sz w:val="28"/>
          <w:szCs w:val="28"/>
        </w:rPr>
        <w:t xml:space="preserve">По договору о совместной деятельности (договору простого товарищества) участники данного договора, именуемые товарищами, обязуются соединить свои вклады и совместно действовать без образования юридического лица для извлечения прибыли или достижения иной цели, не противоречащей действующему законодательству Приднестровской Молдавской Республики. </w:t>
      </w:r>
    </w:p>
    <w:p w:rsidR="00D373F9" w:rsidRDefault="00D373F9" w:rsidP="00D373F9">
      <w:pPr>
        <w:autoSpaceDE w:val="0"/>
        <w:autoSpaceDN w:val="0"/>
        <w:adjustRightInd w:val="0"/>
        <w:ind w:firstLine="720"/>
        <w:jc w:val="both"/>
        <w:rPr>
          <w:sz w:val="28"/>
          <w:szCs w:val="28"/>
        </w:rPr>
      </w:pPr>
      <w:r>
        <w:rPr>
          <w:sz w:val="28"/>
          <w:szCs w:val="28"/>
        </w:rPr>
        <w:t>В договоре указываются конкретные виды деятельности, которые будут осуществлять данные товарищи.</w:t>
      </w:r>
    </w:p>
    <w:p w:rsidR="00D373F9" w:rsidRDefault="00D373F9" w:rsidP="00D373F9">
      <w:pPr>
        <w:autoSpaceDE w:val="0"/>
        <w:autoSpaceDN w:val="0"/>
        <w:adjustRightInd w:val="0"/>
        <w:ind w:firstLine="720"/>
        <w:jc w:val="both"/>
        <w:rPr>
          <w:sz w:val="28"/>
          <w:szCs w:val="28"/>
        </w:rPr>
      </w:pPr>
      <w:r>
        <w:rPr>
          <w:sz w:val="28"/>
          <w:szCs w:val="28"/>
        </w:rPr>
        <w:t xml:space="preserve">Оформление патентов участникам договора о совместной деятельности осуществляется на виды деятельности, оговоренные соответствующим договором, но не более 5 (пяти) видов деятельности на всех участников простого товарищества в совокупности. </w:t>
      </w:r>
    </w:p>
    <w:p w:rsidR="00D373F9" w:rsidRDefault="00D373F9" w:rsidP="00D373F9">
      <w:pPr>
        <w:autoSpaceDE w:val="0"/>
        <w:autoSpaceDN w:val="0"/>
        <w:adjustRightInd w:val="0"/>
        <w:ind w:firstLine="720"/>
        <w:jc w:val="both"/>
        <w:rPr>
          <w:sz w:val="28"/>
          <w:szCs w:val="28"/>
        </w:rPr>
      </w:pPr>
      <w:r>
        <w:rPr>
          <w:sz w:val="28"/>
          <w:szCs w:val="28"/>
        </w:rPr>
        <w:t xml:space="preserve">При этом при приобретении участниками простого товарищества патента на один вид деятельности ставка платы за патент устанавливается решениями соответствующих Советов народных депутатов в пределах ставок за патент, предусмотренных Приложением </w:t>
      </w:r>
      <w:r w:rsidR="00296110">
        <w:rPr>
          <w:sz w:val="28"/>
          <w:szCs w:val="28"/>
        </w:rPr>
        <w:t xml:space="preserve">№ 1 </w:t>
      </w:r>
      <w:r>
        <w:rPr>
          <w:sz w:val="28"/>
          <w:szCs w:val="28"/>
        </w:rPr>
        <w:t xml:space="preserve">к настоящему Закону. </w:t>
      </w:r>
    </w:p>
    <w:p w:rsidR="00D373F9" w:rsidRDefault="00D373F9" w:rsidP="00D373F9">
      <w:pPr>
        <w:autoSpaceDE w:val="0"/>
        <w:autoSpaceDN w:val="0"/>
        <w:adjustRightInd w:val="0"/>
        <w:ind w:firstLine="720"/>
        <w:jc w:val="both"/>
        <w:rPr>
          <w:sz w:val="28"/>
          <w:szCs w:val="28"/>
        </w:rPr>
      </w:pPr>
      <w:r>
        <w:rPr>
          <w:sz w:val="28"/>
          <w:szCs w:val="28"/>
        </w:rPr>
        <w:t xml:space="preserve">При приобретении патента на несколько видов предпринимательской деятельности плата за патент взимается по наибольшей ставке, установленной Приложением </w:t>
      </w:r>
      <w:r w:rsidR="00296110">
        <w:rPr>
          <w:sz w:val="28"/>
          <w:szCs w:val="28"/>
        </w:rPr>
        <w:t xml:space="preserve">№ 1 </w:t>
      </w:r>
      <w:r>
        <w:rPr>
          <w:sz w:val="28"/>
          <w:szCs w:val="28"/>
        </w:rPr>
        <w:t xml:space="preserve">к настоящему Закону для данных видов деятельности. </w:t>
      </w:r>
    </w:p>
    <w:p w:rsidR="00D373F9" w:rsidRDefault="00D373F9" w:rsidP="00D373F9">
      <w:pPr>
        <w:ind w:firstLine="708"/>
        <w:jc w:val="both"/>
        <w:rPr>
          <w:sz w:val="28"/>
        </w:rPr>
      </w:pPr>
      <w:r>
        <w:rPr>
          <w:sz w:val="28"/>
          <w:szCs w:val="28"/>
        </w:rPr>
        <w:t>Со дня подписания договора о совместной деятельности (договора простого товарищества) производятся перерасчет и доплата за предпринимательский патент для каждого из участников договора</w:t>
      </w:r>
      <w:r>
        <w:rPr>
          <w:sz w:val="28"/>
        </w:rPr>
        <w:t>.</w:t>
      </w:r>
    </w:p>
    <w:p w:rsidR="00385389" w:rsidRDefault="00385389" w:rsidP="00385389">
      <w:pPr>
        <w:ind w:firstLine="708"/>
        <w:jc w:val="both"/>
        <w:rPr>
          <w:sz w:val="28"/>
        </w:rPr>
      </w:pPr>
    </w:p>
    <w:p w:rsidR="00385389" w:rsidRPr="007C0349" w:rsidRDefault="00385389" w:rsidP="00385389">
      <w:pPr>
        <w:autoSpaceDE w:val="0"/>
        <w:autoSpaceDN w:val="0"/>
        <w:adjustRightInd w:val="0"/>
        <w:ind w:firstLine="709"/>
        <w:jc w:val="both"/>
        <w:rPr>
          <w:bCs/>
          <w:sz w:val="28"/>
          <w:szCs w:val="28"/>
        </w:rPr>
      </w:pPr>
      <w:r w:rsidRPr="00DE0B3B">
        <w:rPr>
          <w:b/>
          <w:bCs/>
          <w:sz w:val="28"/>
          <w:szCs w:val="28"/>
        </w:rPr>
        <w:t>Статья 12-2.</w:t>
      </w:r>
      <w:r w:rsidRPr="007C0349">
        <w:rPr>
          <w:bCs/>
          <w:sz w:val="28"/>
          <w:szCs w:val="28"/>
        </w:rPr>
        <w:t xml:space="preserve"> Особенности осуществления деятельности в форме </w:t>
      </w:r>
    </w:p>
    <w:p w:rsidR="00385389" w:rsidRDefault="00385389" w:rsidP="00385389">
      <w:pPr>
        <w:ind w:firstLine="708"/>
        <w:jc w:val="both"/>
        <w:rPr>
          <w:bCs/>
          <w:sz w:val="28"/>
          <w:szCs w:val="28"/>
        </w:rPr>
      </w:pPr>
      <w:r>
        <w:rPr>
          <w:bCs/>
          <w:sz w:val="28"/>
          <w:szCs w:val="28"/>
        </w:rPr>
        <w:t xml:space="preserve">                         </w:t>
      </w:r>
      <w:r w:rsidRPr="007C0349">
        <w:rPr>
          <w:bCs/>
          <w:sz w:val="28"/>
          <w:szCs w:val="28"/>
        </w:rPr>
        <w:t>хозяйственного предпринимательства</w:t>
      </w:r>
    </w:p>
    <w:p w:rsidR="00385389" w:rsidRDefault="00385389" w:rsidP="00385389">
      <w:pPr>
        <w:ind w:firstLine="708"/>
        <w:jc w:val="both"/>
        <w:rPr>
          <w:sz w:val="28"/>
        </w:rPr>
      </w:pPr>
    </w:p>
    <w:p w:rsidR="00385389" w:rsidRPr="00DE0B3B" w:rsidRDefault="00385389" w:rsidP="00385389">
      <w:pPr>
        <w:pStyle w:val="a3"/>
        <w:jc w:val="both"/>
        <w:rPr>
          <w:rFonts w:ascii="Times New Roman" w:hAnsi="Times New Roman" w:cs="Times New Roman"/>
          <w:b/>
          <w:i/>
          <w:sz w:val="24"/>
          <w:szCs w:val="24"/>
        </w:rPr>
      </w:pPr>
      <w:r>
        <w:rPr>
          <w:rFonts w:ascii="Times New Roman" w:hAnsi="Times New Roman" w:cs="Times New Roman"/>
          <w:b/>
          <w:i/>
          <w:sz w:val="24"/>
          <w:szCs w:val="24"/>
        </w:rPr>
        <w:t>-- Закон дополнен статьей 12-2</w:t>
      </w:r>
      <w:r w:rsidRPr="00DE0B3B">
        <w:rPr>
          <w:rFonts w:ascii="Times New Roman" w:hAnsi="Times New Roman" w:cs="Times New Roman"/>
          <w:b/>
          <w:i/>
          <w:sz w:val="24"/>
          <w:szCs w:val="24"/>
        </w:rPr>
        <w:t xml:space="preserve"> (Закон № 240-ЗИД-VI от 25 июля 2017 года)</w:t>
      </w:r>
    </w:p>
    <w:p w:rsidR="00BE51A8" w:rsidRPr="002210F0" w:rsidRDefault="00BE51A8" w:rsidP="00BE51A8">
      <w:pPr>
        <w:pStyle w:val="a3"/>
        <w:jc w:val="both"/>
        <w:rPr>
          <w:rFonts w:ascii="Times New Roman" w:hAnsi="Times New Roman" w:cs="Times New Roman"/>
          <w:b/>
          <w:i/>
          <w:sz w:val="24"/>
          <w:szCs w:val="24"/>
        </w:rPr>
      </w:pPr>
      <w:r w:rsidRPr="002210F0">
        <w:rPr>
          <w:rFonts w:ascii="Times New Roman" w:hAnsi="Times New Roman" w:cs="Times New Roman"/>
          <w:b/>
          <w:i/>
          <w:sz w:val="24"/>
          <w:szCs w:val="24"/>
        </w:rPr>
        <w:t xml:space="preserve">-- Часть первая пункта </w:t>
      </w:r>
      <w:r>
        <w:rPr>
          <w:rFonts w:ascii="Times New Roman" w:hAnsi="Times New Roman" w:cs="Times New Roman"/>
          <w:b/>
          <w:i/>
          <w:sz w:val="24"/>
          <w:szCs w:val="24"/>
        </w:rPr>
        <w:t>5</w:t>
      </w:r>
      <w:r w:rsidRPr="002210F0">
        <w:rPr>
          <w:rFonts w:ascii="Times New Roman" w:hAnsi="Times New Roman" w:cs="Times New Roman"/>
          <w:b/>
          <w:i/>
          <w:sz w:val="24"/>
          <w:szCs w:val="24"/>
        </w:rPr>
        <w:t xml:space="preserve"> статьи 1</w:t>
      </w:r>
      <w:r>
        <w:rPr>
          <w:rFonts w:ascii="Times New Roman" w:hAnsi="Times New Roman" w:cs="Times New Roman"/>
          <w:b/>
          <w:i/>
          <w:sz w:val="24"/>
          <w:szCs w:val="24"/>
        </w:rPr>
        <w:t>2-2</w:t>
      </w:r>
      <w:r w:rsidRPr="002210F0">
        <w:rPr>
          <w:rFonts w:ascii="Times New Roman" w:hAnsi="Times New Roman" w:cs="Times New Roman"/>
          <w:b/>
          <w:i/>
          <w:sz w:val="24"/>
          <w:szCs w:val="24"/>
        </w:rPr>
        <w:t xml:space="preserve"> </w:t>
      </w:r>
      <w:r w:rsidRPr="002C2242">
        <w:rPr>
          <w:rFonts w:ascii="Times New Roman" w:hAnsi="Times New Roman" w:cs="Times New Roman"/>
          <w:b/>
          <w:i/>
          <w:color w:val="008000"/>
          <w:sz w:val="24"/>
          <w:szCs w:val="24"/>
        </w:rPr>
        <w:t>в новой редакции</w:t>
      </w:r>
      <w:r w:rsidRPr="002210F0">
        <w:rPr>
          <w:rFonts w:ascii="Times New Roman" w:hAnsi="Times New Roman" w:cs="Times New Roman"/>
          <w:b/>
          <w:i/>
          <w:sz w:val="24"/>
          <w:szCs w:val="24"/>
        </w:rPr>
        <w:t xml:space="preserve"> (Закон № 81-ЗИД-</w:t>
      </w:r>
      <w:r w:rsidRPr="002210F0">
        <w:rPr>
          <w:rFonts w:ascii="Times New Roman" w:hAnsi="Times New Roman" w:cs="Times New Roman"/>
          <w:b/>
          <w:i/>
          <w:sz w:val="24"/>
          <w:szCs w:val="24"/>
          <w:lang w:val="en-US"/>
        </w:rPr>
        <w:t>VI</w:t>
      </w:r>
      <w:r w:rsidRPr="002210F0">
        <w:rPr>
          <w:rFonts w:ascii="Times New Roman" w:hAnsi="Times New Roman" w:cs="Times New Roman"/>
          <w:b/>
          <w:i/>
          <w:sz w:val="24"/>
          <w:szCs w:val="24"/>
        </w:rPr>
        <w:t xml:space="preserve"> от 26.03.18);</w:t>
      </w:r>
    </w:p>
    <w:p w:rsidR="00385389" w:rsidRDefault="00385389" w:rsidP="00385389">
      <w:pPr>
        <w:pStyle w:val="a3"/>
        <w:ind w:firstLine="720"/>
        <w:jc w:val="both"/>
        <w:rPr>
          <w:rFonts w:ascii="Times New Roman" w:hAnsi="Times New Roman" w:cs="Times New Roman"/>
          <w:sz w:val="28"/>
          <w:szCs w:val="28"/>
        </w:rPr>
      </w:pPr>
    </w:p>
    <w:p w:rsidR="00385389" w:rsidRPr="007C0349" w:rsidRDefault="00385389" w:rsidP="00385389">
      <w:pPr>
        <w:autoSpaceDE w:val="0"/>
        <w:autoSpaceDN w:val="0"/>
        <w:adjustRightInd w:val="0"/>
        <w:ind w:firstLine="709"/>
        <w:jc w:val="both"/>
        <w:rPr>
          <w:bCs/>
          <w:sz w:val="28"/>
          <w:szCs w:val="28"/>
        </w:rPr>
      </w:pPr>
      <w:r w:rsidRPr="007C0349">
        <w:rPr>
          <w:bCs/>
          <w:sz w:val="28"/>
          <w:szCs w:val="28"/>
        </w:rPr>
        <w:t xml:space="preserve">1. Физическое лицо, привлекаемое </w:t>
      </w:r>
      <w:proofErr w:type="spellStart"/>
      <w:r w:rsidRPr="007C0349">
        <w:rPr>
          <w:bCs/>
          <w:sz w:val="28"/>
          <w:szCs w:val="28"/>
        </w:rPr>
        <w:t>патентообладателем</w:t>
      </w:r>
      <w:proofErr w:type="spellEnd"/>
      <w:r w:rsidRPr="007C0349">
        <w:rPr>
          <w:bCs/>
          <w:sz w:val="28"/>
          <w:szCs w:val="28"/>
        </w:rPr>
        <w:t xml:space="preserve"> по договорам гражданско-правового характера для осуществления деятельности по хозяйственному патенту, должно быть зарегистрировано в качестве индивидуального предпринимателя.</w:t>
      </w:r>
    </w:p>
    <w:p w:rsidR="00385389" w:rsidRPr="007C0349" w:rsidRDefault="00385389" w:rsidP="00385389">
      <w:pPr>
        <w:autoSpaceDE w:val="0"/>
        <w:autoSpaceDN w:val="0"/>
        <w:adjustRightInd w:val="0"/>
        <w:jc w:val="both"/>
        <w:rPr>
          <w:bCs/>
          <w:sz w:val="28"/>
          <w:szCs w:val="28"/>
        </w:rPr>
      </w:pPr>
      <w:r w:rsidRPr="007C0349">
        <w:rPr>
          <w:bCs/>
          <w:sz w:val="28"/>
          <w:szCs w:val="28"/>
        </w:rPr>
        <w:lastRenderedPageBreak/>
        <w:tab/>
        <w:t xml:space="preserve">2. </w:t>
      </w:r>
      <w:proofErr w:type="spellStart"/>
      <w:r w:rsidRPr="007C0349">
        <w:rPr>
          <w:bCs/>
          <w:sz w:val="28"/>
          <w:szCs w:val="28"/>
        </w:rPr>
        <w:t>Патентообладателем</w:t>
      </w:r>
      <w:proofErr w:type="spellEnd"/>
      <w:r w:rsidRPr="007C0349">
        <w:rPr>
          <w:bCs/>
          <w:sz w:val="28"/>
          <w:szCs w:val="28"/>
        </w:rPr>
        <w:t xml:space="preserve"> является индивидуальный предприниматель, заключающий с привлекаемыми физическими лицами договоры гражданско-правового характера.</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3. </w:t>
      </w:r>
      <w:proofErr w:type="spellStart"/>
      <w:r w:rsidRPr="007C0349">
        <w:rPr>
          <w:bCs/>
          <w:sz w:val="28"/>
          <w:szCs w:val="28"/>
        </w:rPr>
        <w:t>Патентообладатель</w:t>
      </w:r>
      <w:proofErr w:type="spellEnd"/>
      <w:r w:rsidRPr="007C0349">
        <w:rPr>
          <w:bCs/>
          <w:sz w:val="28"/>
          <w:szCs w:val="28"/>
        </w:rPr>
        <w:t xml:space="preserve"> (за исключением осуществляющих деятельность по ведению крестьянского (фермерского) хозяйства, в форме семейного предпринимательства и простого товарищества) вправе привлекать физических лиц, зарегистрированных в качестве индивидуальных предпринимателей, по договорам гражданско-правового характера для осуществления деятельности, указанной в патенте. Численность таких физических лиц не может составлять более 5 (пяти) человек в месяц.</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4. Физическое лицо, привлекаемое </w:t>
      </w:r>
      <w:proofErr w:type="spellStart"/>
      <w:r w:rsidRPr="007C0349">
        <w:rPr>
          <w:bCs/>
          <w:sz w:val="28"/>
          <w:szCs w:val="28"/>
        </w:rPr>
        <w:t>патентообладателем</w:t>
      </w:r>
      <w:proofErr w:type="spellEnd"/>
      <w:r w:rsidRPr="007C0349">
        <w:rPr>
          <w:bCs/>
          <w:sz w:val="28"/>
          <w:szCs w:val="28"/>
        </w:rPr>
        <w:t xml:space="preserve"> по договорам гражданско-правового характера, осуществляет деятельность в административно-территориальной единице, указанной в патенте </w:t>
      </w:r>
      <w:r w:rsidRPr="007C0349">
        <w:rPr>
          <w:bCs/>
          <w:sz w:val="28"/>
          <w:szCs w:val="28"/>
        </w:rPr>
        <w:br/>
        <w:t xml:space="preserve">(за исключением осуществления деятельности на основе республиканского патента). Выдача патента осуществляется налоговой инспекцией по месту жительства </w:t>
      </w:r>
      <w:proofErr w:type="spellStart"/>
      <w:r w:rsidRPr="007C0349">
        <w:rPr>
          <w:bCs/>
          <w:sz w:val="28"/>
          <w:szCs w:val="28"/>
        </w:rPr>
        <w:t>патентообладателя</w:t>
      </w:r>
      <w:proofErr w:type="spellEnd"/>
      <w:r w:rsidRPr="007C0349">
        <w:rPr>
          <w:bCs/>
          <w:sz w:val="28"/>
          <w:szCs w:val="28"/>
        </w:rPr>
        <w:t xml:space="preserve">, независимо от места жительства привлекаемых физических лиц, включаемых в выдаваемый патент. </w:t>
      </w:r>
    </w:p>
    <w:p w:rsidR="00385389" w:rsidRPr="00DC61F3" w:rsidRDefault="00385389" w:rsidP="00385389">
      <w:pPr>
        <w:autoSpaceDE w:val="0"/>
        <w:autoSpaceDN w:val="0"/>
        <w:adjustRightInd w:val="0"/>
        <w:jc w:val="both"/>
        <w:rPr>
          <w:bCs/>
          <w:sz w:val="28"/>
          <w:szCs w:val="28"/>
        </w:rPr>
      </w:pPr>
      <w:r w:rsidRPr="007C0349">
        <w:rPr>
          <w:bCs/>
          <w:sz w:val="28"/>
          <w:szCs w:val="28"/>
        </w:rPr>
        <w:tab/>
      </w:r>
      <w:r w:rsidR="00BE51A8" w:rsidRPr="00DC61F3">
        <w:rPr>
          <w:bCs/>
          <w:sz w:val="28"/>
          <w:szCs w:val="28"/>
        </w:rPr>
        <w:t xml:space="preserve">5. </w:t>
      </w:r>
      <w:proofErr w:type="spellStart"/>
      <w:r w:rsidR="00BE51A8" w:rsidRPr="00DC61F3">
        <w:rPr>
          <w:bCs/>
          <w:sz w:val="28"/>
          <w:szCs w:val="28"/>
        </w:rPr>
        <w:t>Патентообладатель</w:t>
      </w:r>
      <w:proofErr w:type="spellEnd"/>
      <w:r w:rsidR="00BE51A8" w:rsidRPr="00DC61F3">
        <w:rPr>
          <w:bCs/>
          <w:sz w:val="28"/>
          <w:szCs w:val="28"/>
        </w:rPr>
        <w:t xml:space="preserve"> вносит плату за каждое привлекаемое лицо в размере 80 процентов от платы за патент в месяц по максимальной ставке, установленной согласно Приложению № 1 к настоящему Закону, вне зависимости от количества отработанных дней, на которые привлекается физическое лицо.</w:t>
      </w:r>
      <w:r w:rsidRPr="00DC61F3">
        <w:rPr>
          <w:bCs/>
          <w:sz w:val="28"/>
          <w:szCs w:val="28"/>
        </w:rPr>
        <w:t xml:space="preserve"> </w:t>
      </w:r>
    </w:p>
    <w:p w:rsidR="00385389" w:rsidRPr="007C0349" w:rsidRDefault="00385389" w:rsidP="00385389">
      <w:pPr>
        <w:autoSpaceDE w:val="0"/>
        <w:autoSpaceDN w:val="0"/>
        <w:adjustRightInd w:val="0"/>
        <w:jc w:val="both"/>
        <w:rPr>
          <w:bCs/>
          <w:sz w:val="28"/>
          <w:szCs w:val="28"/>
        </w:rPr>
      </w:pPr>
      <w:r w:rsidRPr="007C0349">
        <w:rPr>
          <w:bCs/>
          <w:sz w:val="28"/>
          <w:szCs w:val="28"/>
        </w:rPr>
        <w:tab/>
      </w:r>
      <w:proofErr w:type="gramStart"/>
      <w:r w:rsidRPr="007C0349">
        <w:rPr>
          <w:bCs/>
          <w:sz w:val="28"/>
          <w:szCs w:val="28"/>
        </w:rPr>
        <w:t>Уплаченная сумма является для привлекаемого лица единым вмененным налоговым платежом, заменяющим уплату единого социального налога, уплачиваемого работодателями с выплат работникам, подоходного налога с физических лиц, обязательного страхового взноса, связанных с осуществлением деятельности по хозяйственному патенту.</w:t>
      </w:r>
      <w:proofErr w:type="gramEnd"/>
    </w:p>
    <w:p w:rsidR="00385389" w:rsidRPr="007C0349" w:rsidRDefault="00385389" w:rsidP="00385389">
      <w:pPr>
        <w:autoSpaceDE w:val="0"/>
        <w:autoSpaceDN w:val="0"/>
        <w:adjustRightInd w:val="0"/>
        <w:jc w:val="both"/>
        <w:rPr>
          <w:bCs/>
          <w:sz w:val="28"/>
          <w:szCs w:val="28"/>
        </w:rPr>
      </w:pPr>
      <w:r w:rsidRPr="007C0349">
        <w:rPr>
          <w:bCs/>
          <w:sz w:val="28"/>
          <w:szCs w:val="28"/>
        </w:rPr>
        <w:tab/>
        <w:t>6. Допускается:</w:t>
      </w:r>
    </w:p>
    <w:p w:rsidR="00385389" w:rsidRPr="007C0349" w:rsidRDefault="00385389" w:rsidP="00385389">
      <w:pPr>
        <w:autoSpaceDE w:val="0"/>
        <w:autoSpaceDN w:val="0"/>
        <w:adjustRightInd w:val="0"/>
        <w:jc w:val="both"/>
        <w:rPr>
          <w:bCs/>
          <w:sz w:val="28"/>
          <w:szCs w:val="28"/>
        </w:rPr>
      </w:pPr>
      <w:r w:rsidRPr="007C0349">
        <w:rPr>
          <w:bCs/>
          <w:sz w:val="28"/>
          <w:szCs w:val="28"/>
        </w:rPr>
        <w:tab/>
        <w:t>а) оформление патента для осуществления хозяйственного предпринимательства на несколько видов деятельности, но не более 5 (пяти) видов деятельности;</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б) оформление республиканского патента. </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7. Плата за патент взимается по наибольшей ставке, установленной для данного вида деятельности согласно Приложению </w:t>
      </w:r>
      <w:r w:rsidR="00623AA6">
        <w:rPr>
          <w:bCs/>
          <w:sz w:val="28"/>
          <w:szCs w:val="28"/>
        </w:rPr>
        <w:t xml:space="preserve">№ 1 </w:t>
      </w:r>
      <w:r w:rsidRPr="007C0349">
        <w:rPr>
          <w:bCs/>
          <w:sz w:val="28"/>
          <w:szCs w:val="28"/>
        </w:rPr>
        <w:t>к настоящему Закону, независимо от места (города, района) осуществления деятельности.</w:t>
      </w:r>
    </w:p>
    <w:p w:rsidR="00385389" w:rsidRDefault="00385389" w:rsidP="00385389">
      <w:pPr>
        <w:pStyle w:val="a3"/>
        <w:ind w:firstLine="720"/>
        <w:jc w:val="both"/>
        <w:rPr>
          <w:rFonts w:ascii="Times New Roman" w:hAnsi="Times New Roman" w:cs="Times New Roman"/>
          <w:bCs/>
          <w:sz w:val="28"/>
          <w:szCs w:val="28"/>
        </w:rPr>
      </w:pPr>
      <w:r w:rsidRPr="007C0349">
        <w:rPr>
          <w:rFonts w:ascii="Times New Roman" w:hAnsi="Times New Roman" w:cs="Times New Roman"/>
          <w:bCs/>
          <w:sz w:val="28"/>
          <w:szCs w:val="28"/>
        </w:rPr>
        <w:t xml:space="preserve">8. При осуществлении хозяйственного предпринимательства передача </w:t>
      </w:r>
      <w:proofErr w:type="spellStart"/>
      <w:r w:rsidRPr="007C0349">
        <w:rPr>
          <w:rFonts w:ascii="Times New Roman" w:hAnsi="Times New Roman" w:cs="Times New Roman"/>
          <w:bCs/>
          <w:sz w:val="28"/>
          <w:szCs w:val="28"/>
        </w:rPr>
        <w:t>патентообладателем</w:t>
      </w:r>
      <w:proofErr w:type="spellEnd"/>
      <w:r w:rsidRPr="007C0349">
        <w:rPr>
          <w:rFonts w:ascii="Times New Roman" w:hAnsi="Times New Roman" w:cs="Times New Roman"/>
          <w:bCs/>
          <w:sz w:val="28"/>
          <w:szCs w:val="28"/>
        </w:rPr>
        <w:t xml:space="preserve"> патента иным лицам запрещается</w:t>
      </w:r>
      <w:r>
        <w:rPr>
          <w:rFonts w:ascii="Times New Roman" w:hAnsi="Times New Roman" w:cs="Times New Roman"/>
          <w:bCs/>
          <w:sz w:val="28"/>
          <w:szCs w:val="28"/>
        </w:rPr>
        <w:t>.</w:t>
      </w:r>
    </w:p>
    <w:p w:rsidR="00AC2097" w:rsidRPr="000C578D" w:rsidRDefault="00AC2097" w:rsidP="00D373F9">
      <w:pPr>
        <w:ind w:firstLine="708"/>
        <w:jc w:val="both"/>
        <w:rPr>
          <w:sz w:val="28"/>
        </w:rPr>
      </w:pPr>
    </w:p>
    <w:p w:rsidR="00B02748"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13.</w:t>
      </w:r>
      <w:r w:rsidRPr="00F1240E">
        <w:rPr>
          <w:rFonts w:ascii="Times New Roman" w:hAnsi="Times New Roman" w:cs="Times New Roman"/>
          <w:sz w:val="28"/>
          <w:szCs w:val="28"/>
        </w:rPr>
        <w:t xml:space="preserve"> Зачисление средств, полученных от выдачи патентов</w:t>
      </w:r>
    </w:p>
    <w:p w:rsidR="00385389" w:rsidRDefault="00385389" w:rsidP="00385389">
      <w:pPr>
        <w:pStyle w:val="a3"/>
        <w:ind w:firstLine="720"/>
        <w:jc w:val="both"/>
        <w:rPr>
          <w:rFonts w:ascii="Times New Roman" w:hAnsi="Times New Roman" w:cs="Times New Roman"/>
          <w:sz w:val="28"/>
          <w:szCs w:val="28"/>
        </w:rPr>
      </w:pPr>
    </w:p>
    <w:p w:rsidR="00385389" w:rsidRPr="00DE0B3B" w:rsidRDefault="00385389" w:rsidP="00385389">
      <w:pPr>
        <w:pStyle w:val="a3"/>
        <w:jc w:val="both"/>
        <w:rPr>
          <w:rFonts w:ascii="Times New Roman" w:hAnsi="Times New Roman" w:cs="Times New Roman"/>
          <w:b/>
          <w:i/>
          <w:sz w:val="24"/>
          <w:szCs w:val="24"/>
        </w:rPr>
      </w:pPr>
      <w:r>
        <w:rPr>
          <w:rFonts w:ascii="Times New Roman" w:hAnsi="Times New Roman" w:cs="Times New Roman"/>
          <w:b/>
          <w:i/>
          <w:sz w:val="24"/>
          <w:szCs w:val="24"/>
        </w:rPr>
        <w:t>-- С</w:t>
      </w:r>
      <w:r w:rsidRPr="00DE0B3B">
        <w:rPr>
          <w:rFonts w:ascii="Times New Roman" w:hAnsi="Times New Roman" w:cs="Times New Roman"/>
          <w:b/>
          <w:i/>
          <w:sz w:val="24"/>
          <w:szCs w:val="24"/>
        </w:rPr>
        <w:t xml:space="preserve">татья 13 </w:t>
      </w:r>
      <w:r w:rsidRPr="00DE0B3B">
        <w:rPr>
          <w:rFonts w:ascii="Times New Roman" w:hAnsi="Times New Roman" w:cs="Times New Roman"/>
          <w:b/>
          <w:i/>
          <w:color w:val="00B050"/>
          <w:sz w:val="24"/>
          <w:szCs w:val="24"/>
        </w:rPr>
        <w:t>в новой</w:t>
      </w:r>
      <w:r w:rsidRPr="00DE0B3B">
        <w:rPr>
          <w:rFonts w:ascii="Times New Roman" w:hAnsi="Times New Roman" w:cs="Times New Roman"/>
          <w:b/>
          <w:i/>
          <w:sz w:val="24"/>
          <w:szCs w:val="24"/>
        </w:rPr>
        <w:t xml:space="preserve"> редакции</w:t>
      </w:r>
      <w:r w:rsidRPr="00DE0B3B">
        <w:rPr>
          <w:rFonts w:ascii="Times New Roman" w:hAnsi="Times New Roman" w:cs="Times New Roman"/>
          <w:sz w:val="28"/>
          <w:szCs w:val="28"/>
        </w:rPr>
        <w:t xml:space="preserve"> </w:t>
      </w:r>
      <w:r w:rsidRPr="00DE0B3B">
        <w:rPr>
          <w:rFonts w:ascii="Times New Roman" w:hAnsi="Times New Roman" w:cs="Times New Roman"/>
          <w:b/>
          <w:i/>
          <w:sz w:val="24"/>
          <w:szCs w:val="24"/>
        </w:rPr>
        <w:t>(Закон № 159-ЗИ-</w:t>
      </w:r>
      <w:r w:rsidRPr="00DE0B3B">
        <w:rPr>
          <w:rFonts w:ascii="Times New Roman" w:hAnsi="Times New Roman" w:cs="Times New Roman"/>
          <w:b/>
          <w:i/>
          <w:sz w:val="24"/>
          <w:szCs w:val="24"/>
          <w:lang w:val="en-US"/>
        </w:rPr>
        <w:t>V</w:t>
      </w:r>
      <w:r w:rsidRPr="00DE0B3B">
        <w:rPr>
          <w:rFonts w:ascii="Times New Roman" w:hAnsi="Times New Roman" w:cs="Times New Roman"/>
          <w:b/>
          <w:i/>
          <w:sz w:val="24"/>
          <w:szCs w:val="24"/>
        </w:rPr>
        <w:t xml:space="preserve"> от 29.09.11);</w:t>
      </w:r>
    </w:p>
    <w:p w:rsidR="00385389" w:rsidRDefault="00385389" w:rsidP="0038538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Подпункты 2) и 3) пункта б) части второй </w:t>
      </w:r>
      <w:r w:rsidRPr="00385389">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Pr>
          <w:rFonts w:ascii="Times New Roman" w:hAnsi="Times New Roman" w:cs="Times New Roman"/>
          <w:b/>
          <w:i/>
          <w:sz w:val="24"/>
          <w:szCs w:val="24"/>
        </w:rPr>
        <w:br/>
        <w:t>(Закон № 158-ЗИ-</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01.08.12);</w:t>
      </w:r>
    </w:p>
    <w:p w:rsidR="00385389" w:rsidRPr="00385389" w:rsidRDefault="00385389" w:rsidP="00385389">
      <w:pPr>
        <w:pStyle w:val="a3"/>
        <w:jc w:val="both"/>
        <w:rPr>
          <w:rFonts w:ascii="Times New Roman" w:hAnsi="Times New Roman" w:cs="Times New Roman"/>
          <w:b/>
          <w:i/>
          <w:sz w:val="24"/>
          <w:szCs w:val="24"/>
        </w:rPr>
      </w:pPr>
      <w:r w:rsidRPr="00385389">
        <w:rPr>
          <w:rFonts w:ascii="Times New Roman" w:hAnsi="Times New Roman" w:cs="Times New Roman"/>
          <w:b/>
          <w:i/>
          <w:sz w:val="24"/>
          <w:szCs w:val="24"/>
        </w:rPr>
        <w:t xml:space="preserve">-- Часть вторая статьи 13 </w:t>
      </w:r>
      <w:r w:rsidRPr="00385389">
        <w:rPr>
          <w:rFonts w:ascii="Times New Roman" w:hAnsi="Times New Roman" w:cs="Times New Roman"/>
          <w:b/>
          <w:i/>
          <w:color w:val="00B050"/>
          <w:sz w:val="24"/>
          <w:szCs w:val="24"/>
        </w:rPr>
        <w:t>в новой</w:t>
      </w:r>
      <w:r w:rsidRPr="00385389">
        <w:rPr>
          <w:rFonts w:ascii="Times New Roman" w:hAnsi="Times New Roman" w:cs="Times New Roman"/>
          <w:b/>
          <w:i/>
          <w:sz w:val="24"/>
          <w:szCs w:val="24"/>
        </w:rPr>
        <w:t xml:space="preserve"> редакции (</w:t>
      </w:r>
      <w:proofErr w:type="spellStart"/>
      <w:r w:rsidRPr="00385389">
        <w:rPr>
          <w:rFonts w:ascii="Times New Roman" w:hAnsi="Times New Roman" w:cs="Times New Roman"/>
          <w:b/>
          <w:i/>
          <w:sz w:val="24"/>
          <w:szCs w:val="24"/>
        </w:rPr>
        <w:t>З-н</w:t>
      </w:r>
      <w:proofErr w:type="spellEnd"/>
      <w:r w:rsidRPr="00385389">
        <w:rPr>
          <w:rFonts w:ascii="Times New Roman" w:hAnsi="Times New Roman" w:cs="Times New Roman"/>
          <w:b/>
          <w:i/>
          <w:sz w:val="24"/>
          <w:szCs w:val="24"/>
        </w:rPr>
        <w:t xml:space="preserve"> № 196-ЗИД-V от 16.10.12);</w:t>
      </w:r>
    </w:p>
    <w:p w:rsidR="00385389" w:rsidRDefault="00385389" w:rsidP="00385389">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а) </w:t>
      </w:r>
      <w:r w:rsidRPr="00031EC6">
        <w:rPr>
          <w:rFonts w:ascii="Times New Roman" w:hAnsi="Times New Roman" w:cs="Times New Roman"/>
          <w:b/>
          <w:i/>
          <w:sz w:val="24"/>
          <w:szCs w:val="24"/>
        </w:rPr>
        <w:t xml:space="preserve">статьи </w:t>
      </w:r>
      <w:r>
        <w:rPr>
          <w:rFonts w:ascii="Times New Roman" w:hAnsi="Times New Roman" w:cs="Times New Roman"/>
          <w:b/>
          <w:i/>
          <w:sz w:val="24"/>
          <w:szCs w:val="24"/>
        </w:rPr>
        <w:t>в новой редакции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152-ЗИД-</w:t>
      </w:r>
      <w:r>
        <w:rPr>
          <w:rFonts w:ascii="Times New Roman" w:hAnsi="Times New Roman" w:cs="Times New Roman"/>
          <w:b/>
          <w:i/>
          <w:sz w:val="24"/>
          <w:szCs w:val="24"/>
          <w:lang w:val="en-US"/>
        </w:rPr>
        <w:t>VI</w:t>
      </w:r>
      <w:r w:rsidRPr="00662F92">
        <w:rPr>
          <w:rFonts w:ascii="Times New Roman" w:hAnsi="Times New Roman" w:cs="Times New Roman"/>
          <w:b/>
          <w:i/>
          <w:sz w:val="24"/>
          <w:szCs w:val="24"/>
        </w:rPr>
        <w:t xml:space="preserve"> </w:t>
      </w:r>
      <w:r>
        <w:rPr>
          <w:rFonts w:ascii="Times New Roman" w:hAnsi="Times New Roman" w:cs="Times New Roman"/>
          <w:b/>
          <w:i/>
          <w:sz w:val="24"/>
          <w:szCs w:val="24"/>
        </w:rPr>
        <w:t>от 23.06.16);</w:t>
      </w:r>
    </w:p>
    <w:p w:rsidR="00385389" w:rsidRDefault="00385389" w:rsidP="00385389">
      <w:pPr>
        <w:pStyle w:val="a3"/>
        <w:jc w:val="both"/>
        <w:rPr>
          <w:rFonts w:ascii="Times New Roman" w:hAnsi="Times New Roman" w:cs="Times New Roman"/>
          <w:b/>
          <w:i/>
          <w:sz w:val="24"/>
          <w:szCs w:val="24"/>
        </w:rPr>
      </w:pPr>
    </w:p>
    <w:p w:rsidR="00385389" w:rsidRPr="003B6B2A" w:rsidRDefault="00385389" w:rsidP="00385389">
      <w:pPr>
        <w:pStyle w:val="a3"/>
        <w:jc w:val="both"/>
        <w:rPr>
          <w:rFonts w:ascii="Times New Roman" w:hAnsi="Times New Roman" w:cs="Times New Roman"/>
          <w:b/>
          <w:i/>
          <w:sz w:val="24"/>
          <w:szCs w:val="24"/>
        </w:rPr>
      </w:pPr>
      <w:r w:rsidRPr="00DE0B3B">
        <w:rPr>
          <w:rFonts w:ascii="Times New Roman" w:hAnsi="Times New Roman" w:cs="Times New Roman"/>
          <w:b/>
          <w:i/>
          <w:color w:val="00B050"/>
          <w:sz w:val="24"/>
          <w:szCs w:val="24"/>
        </w:rPr>
        <w:lastRenderedPageBreak/>
        <w:t>-- СТАТЬЯ 13</w:t>
      </w:r>
      <w:proofErr w:type="gramStart"/>
      <w:r w:rsidRPr="00DE0B3B">
        <w:rPr>
          <w:rFonts w:ascii="Times New Roman" w:hAnsi="Times New Roman" w:cs="Times New Roman"/>
          <w:b/>
          <w:i/>
          <w:color w:val="00B050"/>
          <w:sz w:val="24"/>
          <w:szCs w:val="24"/>
        </w:rPr>
        <w:t xml:space="preserve"> В</w:t>
      </w:r>
      <w:proofErr w:type="gramEnd"/>
      <w:r w:rsidRPr="00DE0B3B">
        <w:rPr>
          <w:rFonts w:ascii="Times New Roman" w:hAnsi="Times New Roman" w:cs="Times New Roman"/>
          <w:b/>
          <w:i/>
          <w:color w:val="00B050"/>
          <w:sz w:val="24"/>
          <w:szCs w:val="24"/>
        </w:rPr>
        <w:t xml:space="preserve"> НОВОЙ РЕДАКЦИИ</w:t>
      </w:r>
      <w:r w:rsidRPr="00DE0B3B">
        <w:rPr>
          <w:rFonts w:ascii="Times New Roman" w:hAnsi="Times New Roman" w:cs="Times New Roman"/>
          <w:color w:val="00B050"/>
          <w:sz w:val="28"/>
          <w:szCs w:val="28"/>
        </w:rPr>
        <w:t xml:space="preserve"> </w:t>
      </w:r>
      <w:r w:rsidRPr="003B6B2A">
        <w:rPr>
          <w:rFonts w:ascii="Times New Roman" w:hAnsi="Times New Roman" w:cs="Times New Roman"/>
          <w:b/>
          <w:i/>
          <w:sz w:val="24"/>
          <w:szCs w:val="24"/>
        </w:rPr>
        <w:t>(Закон № 240-ЗИД-VI от 25 июля 2017 года)</w:t>
      </w:r>
    </w:p>
    <w:p w:rsidR="00385389" w:rsidRPr="00F1240E" w:rsidRDefault="00385389" w:rsidP="00385389">
      <w:pPr>
        <w:pStyle w:val="a3"/>
        <w:ind w:firstLine="720"/>
        <w:jc w:val="both"/>
        <w:rPr>
          <w:rFonts w:ascii="Times New Roman" w:hAnsi="Times New Roman" w:cs="Times New Roman"/>
          <w:sz w:val="28"/>
          <w:szCs w:val="28"/>
        </w:rPr>
      </w:pPr>
    </w:p>
    <w:p w:rsidR="00385389" w:rsidRPr="007C0349" w:rsidRDefault="00385389" w:rsidP="00385389">
      <w:pPr>
        <w:autoSpaceDE w:val="0"/>
        <w:autoSpaceDN w:val="0"/>
        <w:adjustRightInd w:val="0"/>
        <w:ind w:firstLine="709"/>
        <w:jc w:val="both"/>
        <w:rPr>
          <w:bCs/>
          <w:sz w:val="28"/>
          <w:szCs w:val="28"/>
        </w:rPr>
      </w:pPr>
      <w:proofErr w:type="gramStart"/>
      <w:r w:rsidRPr="007C0349">
        <w:rPr>
          <w:bCs/>
          <w:sz w:val="28"/>
          <w:szCs w:val="28"/>
        </w:rPr>
        <w:t xml:space="preserve">Налогоплательщики перечисляют сумму платы за патент на открытые соответствующими территориальными налоговыми инспекциями по месту государственной регистрации отдельные счета сумм по поручениям отдельными платежными поручениями, в срок, установленный настоящим Законом. </w:t>
      </w:r>
      <w:proofErr w:type="gramEnd"/>
    </w:p>
    <w:p w:rsidR="00385389" w:rsidRPr="007C0349" w:rsidRDefault="00385389" w:rsidP="00385389">
      <w:pPr>
        <w:autoSpaceDE w:val="0"/>
        <w:autoSpaceDN w:val="0"/>
        <w:adjustRightInd w:val="0"/>
        <w:jc w:val="both"/>
        <w:rPr>
          <w:bCs/>
          <w:sz w:val="28"/>
          <w:szCs w:val="28"/>
        </w:rPr>
      </w:pPr>
      <w:r w:rsidRPr="007C0349">
        <w:rPr>
          <w:bCs/>
          <w:sz w:val="28"/>
          <w:szCs w:val="28"/>
        </w:rPr>
        <w:tab/>
        <w:t>Территориальные налоговые инспекции по месту государственной регистрации налогоплательщика на следующий день после получения подтверждения банка о внесении им платежа составляют отдельные платежные поручения по каждому платежу, входящему в состав платы за патент, и производят зачисление перечисленной плательщиком суммы налога в соответствующие бюджеты и внебюджетные фонды в следующих размерах:</w:t>
      </w:r>
    </w:p>
    <w:p w:rsidR="00385389" w:rsidRPr="007C0349" w:rsidRDefault="00385389" w:rsidP="00385389">
      <w:pPr>
        <w:autoSpaceDE w:val="0"/>
        <w:autoSpaceDN w:val="0"/>
        <w:adjustRightInd w:val="0"/>
        <w:jc w:val="both"/>
        <w:rPr>
          <w:bCs/>
          <w:sz w:val="28"/>
          <w:szCs w:val="28"/>
        </w:rPr>
      </w:pPr>
      <w:r w:rsidRPr="007C0349">
        <w:rPr>
          <w:bCs/>
          <w:sz w:val="28"/>
          <w:szCs w:val="28"/>
        </w:rPr>
        <w:tab/>
        <w:t>а) суммы платы за патент:</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1) </w:t>
      </w:r>
      <w:proofErr w:type="gramStart"/>
      <w:r w:rsidRPr="007C0349">
        <w:rPr>
          <w:bCs/>
          <w:sz w:val="28"/>
          <w:szCs w:val="28"/>
        </w:rPr>
        <w:t>в</w:t>
      </w:r>
      <w:proofErr w:type="gramEnd"/>
      <w:r w:rsidRPr="007C0349">
        <w:rPr>
          <w:bCs/>
          <w:sz w:val="28"/>
          <w:szCs w:val="28"/>
        </w:rPr>
        <w:t xml:space="preserve"> </w:t>
      </w:r>
      <w:proofErr w:type="gramStart"/>
      <w:r w:rsidRPr="007C0349">
        <w:rPr>
          <w:bCs/>
          <w:sz w:val="28"/>
          <w:szCs w:val="28"/>
        </w:rPr>
        <w:t>республиканский</w:t>
      </w:r>
      <w:proofErr w:type="gramEnd"/>
      <w:r w:rsidRPr="007C0349">
        <w:rPr>
          <w:bCs/>
          <w:sz w:val="28"/>
          <w:szCs w:val="28"/>
        </w:rPr>
        <w:t xml:space="preserve"> и местный бюджеты по месту жительства </w:t>
      </w:r>
      <w:proofErr w:type="spellStart"/>
      <w:r w:rsidRPr="007C0349">
        <w:rPr>
          <w:bCs/>
          <w:sz w:val="28"/>
          <w:szCs w:val="28"/>
        </w:rPr>
        <w:t>патентообладателя</w:t>
      </w:r>
      <w:proofErr w:type="spellEnd"/>
      <w:r w:rsidRPr="007C0349">
        <w:rPr>
          <w:bCs/>
          <w:sz w:val="28"/>
          <w:szCs w:val="28"/>
        </w:rPr>
        <w:t xml:space="preserve"> – 30 процентов, с распределением в соответствии с нормативами межбюджетных отношений, установленными законом о республиканском бюджете на соответствующий год, по месту регистрации индивидуальных предпринимателей;</w:t>
      </w:r>
    </w:p>
    <w:p w:rsidR="00385389" w:rsidRPr="007C0349" w:rsidRDefault="00385389" w:rsidP="00385389">
      <w:pPr>
        <w:autoSpaceDE w:val="0"/>
        <w:autoSpaceDN w:val="0"/>
        <w:adjustRightInd w:val="0"/>
        <w:jc w:val="both"/>
        <w:rPr>
          <w:bCs/>
          <w:sz w:val="28"/>
          <w:szCs w:val="28"/>
        </w:rPr>
      </w:pPr>
      <w:r w:rsidRPr="007C0349">
        <w:rPr>
          <w:bCs/>
          <w:sz w:val="28"/>
          <w:szCs w:val="28"/>
        </w:rPr>
        <w:tab/>
        <w:t>2) в Единый государственный фонд социального страхования Приднестровской Молдавской Республики – 70 процентов, из них:</w:t>
      </w:r>
    </w:p>
    <w:p w:rsidR="00385389" w:rsidRPr="007C0349" w:rsidRDefault="00385389" w:rsidP="00385389">
      <w:pPr>
        <w:autoSpaceDE w:val="0"/>
        <w:autoSpaceDN w:val="0"/>
        <w:adjustRightInd w:val="0"/>
        <w:jc w:val="both"/>
        <w:rPr>
          <w:bCs/>
          <w:sz w:val="28"/>
          <w:szCs w:val="28"/>
        </w:rPr>
      </w:pPr>
      <w:r w:rsidRPr="007C0349">
        <w:rPr>
          <w:bCs/>
          <w:sz w:val="28"/>
          <w:szCs w:val="28"/>
        </w:rPr>
        <w:tab/>
        <w:t>а) на цели пенсионного страхования (обеспечения) – 55 процентов;</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б) на выплату гарантированных государством пособий по </w:t>
      </w:r>
      <w:r w:rsidRPr="007C0349">
        <w:rPr>
          <w:bCs/>
          <w:sz w:val="28"/>
          <w:szCs w:val="28"/>
        </w:rPr>
        <w:br/>
        <w:t>материнству – 14 процентов;</w:t>
      </w:r>
    </w:p>
    <w:p w:rsidR="00385389" w:rsidRPr="007C0349" w:rsidRDefault="00385389" w:rsidP="00385389">
      <w:pPr>
        <w:autoSpaceDE w:val="0"/>
        <w:autoSpaceDN w:val="0"/>
        <w:adjustRightInd w:val="0"/>
        <w:jc w:val="both"/>
        <w:rPr>
          <w:bCs/>
          <w:sz w:val="28"/>
          <w:szCs w:val="28"/>
        </w:rPr>
      </w:pPr>
      <w:r w:rsidRPr="007C0349">
        <w:rPr>
          <w:bCs/>
          <w:sz w:val="28"/>
          <w:szCs w:val="28"/>
        </w:rPr>
        <w:tab/>
        <w:t>в) на цели страхования от безработицы – 1 процент;</w:t>
      </w:r>
    </w:p>
    <w:p w:rsidR="00385389" w:rsidRPr="007C0349" w:rsidRDefault="00385389" w:rsidP="00385389">
      <w:pPr>
        <w:autoSpaceDE w:val="0"/>
        <w:autoSpaceDN w:val="0"/>
        <w:adjustRightInd w:val="0"/>
        <w:jc w:val="both"/>
        <w:rPr>
          <w:bCs/>
          <w:sz w:val="28"/>
          <w:szCs w:val="28"/>
        </w:rPr>
      </w:pPr>
      <w:r w:rsidRPr="007C0349">
        <w:rPr>
          <w:bCs/>
          <w:sz w:val="28"/>
          <w:szCs w:val="28"/>
        </w:rPr>
        <w:tab/>
        <w:t>б) суммы платы за патент за привлекаемое физическое лицо:</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1) </w:t>
      </w:r>
      <w:proofErr w:type="gramStart"/>
      <w:r w:rsidRPr="007C0349">
        <w:rPr>
          <w:bCs/>
          <w:sz w:val="28"/>
          <w:szCs w:val="28"/>
        </w:rPr>
        <w:t>в</w:t>
      </w:r>
      <w:proofErr w:type="gramEnd"/>
      <w:r w:rsidRPr="007C0349">
        <w:rPr>
          <w:bCs/>
          <w:sz w:val="28"/>
          <w:szCs w:val="28"/>
        </w:rPr>
        <w:t xml:space="preserve"> </w:t>
      </w:r>
      <w:proofErr w:type="gramStart"/>
      <w:r w:rsidRPr="007C0349">
        <w:rPr>
          <w:bCs/>
          <w:sz w:val="28"/>
          <w:szCs w:val="28"/>
        </w:rPr>
        <w:t>республиканский</w:t>
      </w:r>
      <w:proofErr w:type="gramEnd"/>
      <w:r w:rsidRPr="007C0349">
        <w:rPr>
          <w:bCs/>
          <w:sz w:val="28"/>
          <w:szCs w:val="28"/>
        </w:rPr>
        <w:t xml:space="preserve"> и местный бюджеты по месту жительства </w:t>
      </w:r>
      <w:proofErr w:type="spellStart"/>
      <w:r w:rsidRPr="007C0349">
        <w:rPr>
          <w:bCs/>
          <w:sz w:val="28"/>
          <w:szCs w:val="28"/>
        </w:rPr>
        <w:t>патентообладателя</w:t>
      </w:r>
      <w:proofErr w:type="spellEnd"/>
      <w:r w:rsidRPr="007C0349">
        <w:rPr>
          <w:bCs/>
          <w:sz w:val="28"/>
          <w:szCs w:val="28"/>
        </w:rPr>
        <w:t xml:space="preserve"> – 10 процентов, с распределением в соответствии с нормативами межбюджетных отношений, установленными законом о республиканском бюджете на соответствующий год, по месту регистрации индивидуальных предпринимателей;</w:t>
      </w:r>
    </w:p>
    <w:p w:rsidR="00385389" w:rsidRPr="007C0349" w:rsidRDefault="00385389" w:rsidP="00385389">
      <w:pPr>
        <w:autoSpaceDE w:val="0"/>
        <w:autoSpaceDN w:val="0"/>
        <w:adjustRightInd w:val="0"/>
        <w:jc w:val="both"/>
        <w:rPr>
          <w:bCs/>
          <w:sz w:val="28"/>
          <w:szCs w:val="28"/>
        </w:rPr>
      </w:pPr>
      <w:r w:rsidRPr="007C0349">
        <w:rPr>
          <w:bCs/>
          <w:sz w:val="28"/>
          <w:szCs w:val="28"/>
        </w:rPr>
        <w:tab/>
        <w:t>2) в Единый государственный фонд социального страхования Приднестровской Молдавской Республики – 90 процентов, из них:</w:t>
      </w:r>
    </w:p>
    <w:p w:rsidR="00385389" w:rsidRPr="007C0349" w:rsidRDefault="00385389" w:rsidP="00385389">
      <w:pPr>
        <w:autoSpaceDE w:val="0"/>
        <w:autoSpaceDN w:val="0"/>
        <w:adjustRightInd w:val="0"/>
        <w:jc w:val="both"/>
        <w:rPr>
          <w:bCs/>
          <w:sz w:val="28"/>
          <w:szCs w:val="28"/>
        </w:rPr>
      </w:pPr>
      <w:r w:rsidRPr="007C0349">
        <w:rPr>
          <w:bCs/>
          <w:sz w:val="28"/>
          <w:szCs w:val="28"/>
        </w:rPr>
        <w:tab/>
        <w:t>а) на цели пенсионного страхования (обеспечения) – 75 процентов;</w:t>
      </w:r>
    </w:p>
    <w:p w:rsidR="00385389" w:rsidRPr="007C0349" w:rsidRDefault="00385389" w:rsidP="00385389">
      <w:pPr>
        <w:autoSpaceDE w:val="0"/>
        <w:autoSpaceDN w:val="0"/>
        <w:adjustRightInd w:val="0"/>
        <w:jc w:val="both"/>
        <w:rPr>
          <w:bCs/>
          <w:sz w:val="28"/>
          <w:szCs w:val="28"/>
        </w:rPr>
      </w:pPr>
      <w:r w:rsidRPr="007C0349">
        <w:rPr>
          <w:bCs/>
          <w:sz w:val="28"/>
          <w:szCs w:val="28"/>
        </w:rPr>
        <w:tab/>
        <w:t xml:space="preserve">б) на выплату гарантированных государством пособий по </w:t>
      </w:r>
      <w:r w:rsidRPr="007C0349">
        <w:rPr>
          <w:bCs/>
          <w:sz w:val="28"/>
          <w:szCs w:val="28"/>
        </w:rPr>
        <w:br/>
        <w:t>материнству – 13,5 процента;</w:t>
      </w:r>
    </w:p>
    <w:p w:rsidR="0036414E" w:rsidRDefault="00385389" w:rsidP="00597D77">
      <w:pPr>
        <w:pStyle w:val="a3"/>
        <w:ind w:firstLine="720"/>
        <w:jc w:val="both"/>
        <w:rPr>
          <w:rFonts w:ascii="Times New Roman" w:hAnsi="Times New Roman" w:cs="Times New Roman"/>
          <w:sz w:val="28"/>
          <w:szCs w:val="28"/>
          <w:lang w:val="en-US"/>
        </w:rPr>
      </w:pPr>
      <w:r w:rsidRPr="007C0349">
        <w:rPr>
          <w:rFonts w:ascii="Times New Roman" w:hAnsi="Times New Roman" w:cs="Times New Roman"/>
          <w:bCs/>
          <w:sz w:val="28"/>
          <w:szCs w:val="28"/>
        </w:rPr>
        <w:t>в) на цели страхования от безработицы – 1,5 процента</w:t>
      </w:r>
      <w:r w:rsidRPr="00CD0232">
        <w:rPr>
          <w:rFonts w:ascii="Times New Roman" w:hAnsi="Times New Roman" w:cs="Times New Roman"/>
          <w:sz w:val="28"/>
          <w:szCs w:val="28"/>
        </w:rPr>
        <w:t>.</w:t>
      </w:r>
    </w:p>
    <w:p w:rsidR="00DC61F3" w:rsidRPr="00DC61F3" w:rsidRDefault="00DC61F3" w:rsidP="00597D77">
      <w:pPr>
        <w:pStyle w:val="a3"/>
        <w:ind w:firstLine="720"/>
        <w:jc w:val="both"/>
        <w:rPr>
          <w:rFonts w:ascii="Times New Roman" w:hAnsi="Times New Roman" w:cs="Times New Roman"/>
          <w:sz w:val="28"/>
          <w:szCs w:val="28"/>
          <w:lang w:val="en-US"/>
        </w:rPr>
      </w:pPr>
    </w:p>
    <w:p w:rsidR="00D31F11" w:rsidRDefault="00AC30F7" w:rsidP="006F7369">
      <w:pPr>
        <w:pStyle w:val="a3"/>
        <w:ind w:firstLine="708"/>
        <w:jc w:val="both"/>
        <w:outlineLvl w:val="0"/>
        <w:rPr>
          <w:rFonts w:ascii="Times New Roman" w:hAnsi="Times New Roman" w:cs="Times New Roman"/>
          <w:sz w:val="28"/>
          <w:szCs w:val="28"/>
        </w:rPr>
      </w:pPr>
      <w:r w:rsidRPr="00AC30F7">
        <w:rPr>
          <w:rFonts w:ascii="Times New Roman" w:hAnsi="Times New Roman" w:cs="Times New Roman"/>
          <w:b/>
          <w:sz w:val="28"/>
          <w:szCs w:val="28"/>
        </w:rPr>
        <w:t>Статья 14.</w:t>
      </w:r>
      <w:r w:rsidRPr="00A41359">
        <w:rPr>
          <w:rFonts w:ascii="Times New Roman" w:hAnsi="Times New Roman" w:cs="Times New Roman"/>
          <w:sz w:val="28"/>
          <w:szCs w:val="28"/>
        </w:rPr>
        <w:t xml:space="preserve"> </w:t>
      </w:r>
      <w:r w:rsidRPr="00E45150">
        <w:rPr>
          <w:rFonts w:ascii="Times New Roman" w:hAnsi="Times New Roman" w:cs="Times New Roman"/>
          <w:sz w:val="28"/>
          <w:szCs w:val="28"/>
        </w:rPr>
        <w:t xml:space="preserve">Порядок предоставления льгот </w:t>
      </w:r>
      <w:proofErr w:type="spellStart"/>
      <w:r w:rsidRPr="00E45150">
        <w:rPr>
          <w:rFonts w:ascii="Times New Roman" w:hAnsi="Times New Roman" w:cs="Times New Roman"/>
          <w:sz w:val="28"/>
          <w:szCs w:val="28"/>
        </w:rPr>
        <w:t>патентообладателю</w:t>
      </w:r>
      <w:proofErr w:type="spellEnd"/>
      <w:r w:rsidRPr="00E45150">
        <w:rPr>
          <w:rFonts w:ascii="Times New Roman" w:hAnsi="Times New Roman" w:cs="Times New Roman"/>
          <w:sz w:val="28"/>
          <w:szCs w:val="28"/>
        </w:rPr>
        <w:t xml:space="preserve"> </w:t>
      </w:r>
    </w:p>
    <w:p w:rsidR="00AC30F7" w:rsidRPr="002112E5" w:rsidRDefault="00AC30F7" w:rsidP="00D31F11">
      <w:pPr>
        <w:pStyle w:val="a3"/>
        <w:ind w:left="1416" w:firstLine="708"/>
        <w:jc w:val="both"/>
        <w:rPr>
          <w:rFonts w:ascii="Times New Roman" w:hAnsi="Times New Roman" w:cs="Times New Roman"/>
          <w:sz w:val="28"/>
          <w:szCs w:val="28"/>
        </w:rPr>
      </w:pPr>
      <w:r w:rsidRPr="00E45150">
        <w:rPr>
          <w:rFonts w:ascii="Times New Roman" w:hAnsi="Times New Roman" w:cs="Times New Roman"/>
          <w:sz w:val="28"/>
          <w:szCs w:val="28"/>
        </w:rPr>
        <w:t xml:space="preserve">(членам семьи </w:t>
      </w:r>
      <w:proofErr w:type="spellStart"/>
      <w:r w:rsidRPr="00E45150">
        <w:rPr>
          <w:rFonts w:ascii="Times New Roman" w:hAnsi="Times New Roman" w:cs="Times New Roman"/>
          <w:sz w:val="28"/>
          <w:szCs w:val="28"/>
        </w:rPr>
        <w:t>патентообладателя</w:t>
      </w:r>
      <w:proofErr w:type="spellEnd"/>
      <w:r w:rsidRPr="00E45150">
        <w:rPr>
          <w:rFonts w:ascii="Times New Roman" w:hAnsi="Times New Roman" w:cs="Times New Roman"/>
          <w:sz w:val="28"/>
          <w:szCs w:val="28"/>
        </w:rPr>
        <w:t>)</w:t>
      </w:r>
    </w:p>
    <w:p w:rsidR="00B02748" w:rsidRPr="00D31F11" w:rsidRDefault="00B02748" w:rsidP="00F1240E">
      <w:pPr>
        <w:pStyle w:val="a3"/>
        <w:ind w:firstLine="720"/>
        <w:jc w:val="both"/>
        <w:rPr>
          <w:rFonts w:ascii="Times New Roman" w:hAnsi="Times New Roman" w:cs="Times New Roman"/>
          <w:sz w:val="28"/>
          <w:szCs w:val="28"/>
        </w:rPr>
      </w:pPr>
    </w:p>
    <w:p w:rsidR="003654B7" w:rsidRDefault="003654B7" w:rsidP="003654B7">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w:t>
      </w:r>
      <w:r w:rsidR="004B46E8">
        <w:rPr>
          <w:rFonts w:ascii="Times New Roman" w:hAnsi="Times New Roman" w:cs="Times New Roman"/>
          <w:b/>
          <w:i/>
          <w:sz w:val="24"/>
          <w:szCs w:val="24"/>
        </w:rPr>
        <w:t>первая с</w:t>
      </w:r>
      <w:r w:rsidRPr="00D118F0">
        <w:rPr>
          <w:rFonts w:ascii="Times New Roman" w:hAnsi="Times New Roman" w:cs="Times New Roman"/>
          <w:b/>
          <w:i/>
          <w:sz w:val="24"/>
          <w:szCs w:val="24"/>
        </w:rPr>
        <w:t>тать</w:t>
      </w:r>
      <w:r w:rsidR="004B46E8">
        <w:rPr>
          <w:rFonts w:ascii="Times New Roman" w:hAnsi="Times New Roman" w:cs="Times New Roman"/>
          <w:b/>
          <w:i/>
          <w:sz w:val="24"/>
          <w:szCs w:val="24"/>
        </w:rPr>
        <w:t>и</w:t>
      </w:r>
      <w:r w:rsidRPr="00D118F0">
        <w:rPr>
          <w:rFonts w:ascii="Times New Roman" w:hAnsi="Times New Roman" w:cs="Times New Roman"/>
          <w:b/>
          <w:i/>
          <w:sz w:val="24"/>
          <w:szCs w:val="24"/>
        </w:rPr>
        <w:t xml:space="preserve"> дополн</w:t>
      </w:r>
      <w:r w:rsidR="004B46E8">
        <w:rPr>
          <w:rFonts w:ascii="Times New Roman" w:hAnsi="Times New Roman" w:cs="Times New Roman"/>
          <w:b/>
          <w:i/>
          <w:sz w:val="24"/>
          <w:szCs w:val="24"/>
        </w:rPr>
        <w:t>ена</w:t>
      </w:r>
      <w:r w:rsidRPr="00D118F0">
        <w:rPr>
          <w:rFonts w:ascii="Times New Roman" w:hAnsi="Times New Roman" w:cs="Times New Roman"/>
          <w:b/>
          <w:i/>
          <w:sz w:val="24"/>
          <w:szCs w:val="24"/>
        </w:rPr>
        <w:t xml:space="preserve"> </w:t>
      </w:r>
      <w:r w:rsidR="004B46E8">
        <w:rPr>
          <w:rFonts w:ascii="Times New Roman" w:hAnsi="Times New Roman" w:cs="Times New Roman"/>
          <w:b/>
          <w:i/>
          <w:sz w:val="24"/>
          <w:szCs w:val="24"/>
        </w:rPr>
        <w:t>под</w:t>
      </w:r>
      <w:r w:rsidRPr="00D118F0">
        <w:rPr>
          <w:rFonts w:ascii="Times New Roman" w:hAnsi="Times New Roman" w:cs="Times New Roman"/>
          <w:b/>
          <w:i/>
          <w:sz w:val="24"/>
          <w:szCs w:val="24"/>
        </w:rPr>
        <w:t xml:space="preserve">пунктом </w:t>
      </w:r>
      <w:r w:rsidR="004B46E8">
        <w:rPr>
          <w:rFonts w:ascii="Times New Roman" w:hAnsi="Times New Roman" w:cs="Times New Roman"/>
          <w:b/>
          <w:i/>
          <w:sz w:val="24"/>
          <w:szCs w:val="24"/>
        </w:rPr>
        <w:t>в)</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sidR="004B46E8">
        <w:rPr>
          <w:rFonts w:ascii="Times New Roman" w:hAnsi="Times New Roman" w:cs="Times New Roman"/>
          <w:b/>
          <w:i/>
          <w:sz w:val="24"/>
          <w:szCs w:val="24"/>
        </w:rPr>
        <w:t>755</w:t>
      </w:r>
      <w:r w:rsidRPr="00D118F0">
        <w:rPr>
          <w:rFonts w:ascii="Times New Roman" w:hAnsi="Times New Roman" w:cs="Times New Roman"/>
          <w:b/>
          <w:i/>
          <w:sz w:val="24"/>
          <w:szCs w:val="24"/>
        </w:rPr>
        <w:t>-ЗД-</w:t>
      </w:r>
      <w:r w:rsidRPr="00D118F0">
        <w:rPr>
          <w:rFonts w:ascii="Times New Roman" w:hAnsi="Times New Roman" w:cs="Times New Roman"/>
          <w:b/>
          <w:i/>
          <w:sz w:val="24"/>
          <w:szCs w:val="24"/>
          <w:lang w:val="en-US"/>
        </w:rPr>
        <w:t>IV</w:t>
      </w:r>
      <w:r w:rsidRPr="00D118F0">
        <w:rPr>
          <w:rFonts w:ascii="Times New Roman" w:hAnsi="Times New Roman" w:cs="Times New Roman"/>
          <w:b/>
          <w:i/>
          <w:sz w:val="24"/>
          <w:szCs w:val="24"/>
        </w:rPr>
        <w:t xml:space="preserve"> от </w:t>
      </w:r>
      <w:r w:rsidR="004B46E8">
        <w:rPr>
          <w:rFonts w:ascii="Times New Roman" w:hAnsi="Times New Roman" w:cs="Times New Roman"/>
          <w:b/>
          <w:i/>
          <w:sz w:val="24"/>
          <w:szCs w:val="24"/>
        </w:rPr>
        <w:t>15</w:t>
      </w:r>
      <w:r w:rsidR="00686426">
        <w:rPr>
          <w:rFonts w:ascii="Times New Roman" w:hAnsi="Times New Roman" w:cs="Times New Roman"/>
          <w:b/>
          <w:i/>
          <w:sz w:val="24"/>
          <w:szCs w:val="24"/>
        </w:rPr>
        <w:t>.05.09</w:t>
      </w:r>
      <w:r w:rsidRPr="00D118F0">
        <w:rPr>
          <w:rFonts w:ascii="Times New Roman" w:hAnsi="Times New Roman" w:cs="Times New Roman"/>
          <w:b/>
          <w:i/>
          <w:sz w:val="24"/>
          <w:szCs w:val="24"/>
        </w:rPr>
        <w:t>г</w:t>
      </w:r>
      <w:r w:rsidR="00686426">
        <w:rPr>
          <w:rFonts w:ascii="Times New Roman" w:hAnsi="Times New Roman" w:cs="Times New Roman"/>
          <w:b/>
          <w:i/>
          <w:sz w:val="24"/>
          <w:szCs w:val="24"/>
        </w:rPr>
        <w:t>.</w:t>
      </w:r>
      <w:r w:rsidRPr="00D118F0">
        <w:rPr>
          <w:rFonts w:ascii="Times New Roman" w:hAnsi="Times New Roman" w:cs="Times New Roman"/>
          <w:b/>
          <w:i/>
          <w:sz w:val="24"/>
          <w:szCs w:val="24"/>
        </w:rPr>
        <w:t>)</w:t>
      </w:r>
    </w:p>
    <w:p w:rsidR="003654B7" w:rsidRPr="0025126F" w:rsidRDefault="0025126F" w:rsidP="00157B2A">
      <w:pPr>
        <w:pStyle w:val="a3"/>
        <w:jc w:val="both"/>
        <w:rPr>
          <w:rFonts w:ascii="Times New Roman" w:hAnsi="Times New Roman" w:cs="Times New Roman"/>
          <w:sz w:val="28"/>
          <w:szCs w:val="28"/>
        </w:rPr>
      </w:pPr>
      <w:r>
        <w:rPr>
          <w:rFonts w:ascii="Times New Roman" w:hAnsi="Times New Roman" w:cs="Times New Roman"/>
          <w:b/>
          <w:i/>
          <w:sz w:val="24"/>
          <w:szCs w:val="24"/>
        </w:rPr>
        <w:t>-- С</w:t>
      </w:r>
      <w:r w:rsidRPr="0025126F">
        <w:rPr>
          <w:rFonts w:ascii="Times New Roman" w:hAnsi="Times New Roman" w:cs="Times New Roman"/>
          <w:b/>
          <w:i/>
          <w:sz w:val="24"/>
          <w:szCs w:val="24"/>
        </w:rPr>
        <w:t xml:space="preserve">татья 14 </w:t>
      </w:r>
      <w:r w:rsidRPr="0025126F">
        <w:rPr>
          <w:rFonts w:ascii="Times New Roman" w:hAnsi="Times New Roman" w:cs="Times New Roman"/>
          <w:b/>
          <w:i/>
          <w:color w:val="00B050"/>
          <w:sz w:val="24"/>
          <w:szCs w:val="24"/>
        </w:rPr>
        <w:t>в новой</w:t>
      </w:r>
      <w:r w:rsidRPr="0025126F">
        <w:rPr>
          <w:rFonts w:ascii="Times New Roman" w:hAnsi="Times New Roman" w:cs="Times New Roman"/>
          <w:b/>
          <w:i/>
          <w:sz w:val="24"/>
          <w:szCs w:val="24"/>
        </w:rPr>
        <w:t xml:space="preserve"> редакции</w:t>
      </w:r>
      <w:r w:rsidRPr="0025126F">
        <w:rPr>
          <w:rFonts w:ascii="Times New Roman" w:hAnsi="Times New Roman" w:cs="Times New Roman"/>
          <w:sz w:val="28"/>
          <w:szCs w:val="28"/>
        </w:rPr>
        <w:t xml:space="preserve"> </w:t>
      </w:r>
      <w:r w:rsidR="00023DA0" w:rsidRPr="0025126F">
        <w:rPr>
          <w:rFonts w:ascii="Times New Roman" w:hAnsi="Times New Roman" w:cs="Times New Roman"/>
          <w:b/>
          <w:i/>
          <w:sz w:val="24"/>
          <w:szCs w:val="24"/>
        </w:rPr>
        <w:t>(</w:t>
      </w:r>
      <w:r w:rsidRPr="0025126F">
        <w:rPr>
          <w:rFonts w:ascii="Times New Roman" w:hAnsi="Times New Roman" w:cs="Times New Roman"/>
          <w:b/>
          <w:i/>
          <w:sz w:val="24"/>
          <w:szCs w:val="24"/>
        </w:rPr>
        <w:t>Закон</w:t>
      </w:r>
      <w:r w:rsidR="00023DA0" w:rsidRPr="0025126F">
        <w:rPr>
          <w:rFonts w:ascii="Times New Roman" w:hAnsi="Times New Roman" w:cs="Times New Roman"/>
          <w:b/>
          <w:i/>
          <w:sz w:val="24"/>
          <w:szCs w:val="24"/>
        </w:rPr>
        <w:t xml:space="preserve"> № 897-ЗИД-</w:t>
      </w:r>
      <w:r w:rsidR="00023DA0" w:rsidRPr="0025126F">
        <w:rPr>
          <w:rFonts w:ascii="Times New Roman" w:hAnsi="Times New Roman" w:cs="Times New Roman"/>
          <w:b/>
          <w:i/>
          <w:sz w:val="24"/>
          <w:szCs w:val="24"/>
          <w:lang w:val="en-US"/>
        </w:rPr>
        <w:t>IV</w:t>
      </w:r>
      <w:r w:rsidR="00023DA0" w:rsidRPr="0025126F">
        <w:rPr>
          <w:rFonts w:ascii="Times New Roman" w:hAnsi="Times New Roman" w:cs="Times New Roman"/>
          <w:b/>
          <w:i/>
          <w:sz w:val="24"/>
          <w:szCs w:val="24"/>
        </w:rPr>
        <w:t xml:space="preserve"> </w:t>
      </w:r>
      <w:r w:rsidRPr="0025126F">
        <w:rPr>
          <w:rFonts w:ascii="Times New Roman" w:hAnsi="Times New Roman" w:cs="Times New Roman"/>
          <w:b/>
          <w:i/>
          <w:sz w:val="24"/>
          <w:szCs w:val="24"/>
        </w:rPr>
        <w:t>от 30.10.09г);</w:t>
      </w:r>
      <w:r w:rsidRPr="0025126F">
        <w:rPr>
          <w:rFonts w:ascii="Times New Roman" w:hAnsi="Times New Roman" w:cs="Times New Roman"/>
          <w:sz w:val="28"/>
          <w:szCs w:val="28"/>
        </w:rPr>
        <w:t xml:space="preserve"> </w:t>
      </w:r>
    </w:p>
    <w:p w:rsidR="0025126F" w:rsidRPr="00023DA0" w:rsidRDefault="0025126F" w:rsidP="00157B2A">
      <w:pPr>
        <w:pStyle w:val="a3"/>
        <w:jc w:val="both"/>
        <w:rPr>
          <w:rFonts w:ascii="Times New Roman" w:hAnsi="Times New Roman" w:cs="Times New Roman"/>
          <w:color w:val="008000"/>
          <w:sz w:val="28"/>
          <w:szCs w:val="28"/>
        </w:rPr>
      </w:pPr>
    </w:p>
    <w:p w:rsidR="009609EA" w:rsidRPr="005240BD" w:rsidRDefault="00023DA0" w:rsidP="00157B2A">
      <w:pPr>
        <w:pStyle w:val="a3"/>
        <w:jc w:val="both"/>
        <w:rPr>
          <w:rFonts w:ascii="Times New Roman" w:hAnsi="Times New Roman" w:cs="Times New Roman"/>
          <w:b/>
          <w:i/>
          <w:sz w:val="24"/>
          <w:szCs w:val="24"/>
        </w:rPr>
      </w:pPr>
      <w:r w:rsidRPr="00023DA0">
        <w:rPr>
          <w:rFonts w:ascii="Times New Roman" w:hAnsi="Times New Roman" w:cs="Times New Roman"/>
          <w:b/>
          <w:i/>
          <w:color w:val="008000"/>
          <w:sz w:val="24"/>
          <w:szCs w:val="24"/>
        </w:rPr>
        <w:lastRenderedPageBreak/>
        <w:t>-- СТАТЬЯ 14</w:t>
      </w:r>
      <w:proofErr w:type="gramStart"/>
      <w:r w:rsidRPr="00023DA0">
        <w:rPr>
          <w:rFonts w:ascii="Times New Roman" w:hAnsi="Times New Roman" w:cs="Times New Roman"/>
          <w:b/>
          <w:i/>
          <w:color w:val="008000"/>
          <w:sz w:val="24"/>
          <w:szCs w:val="24"/>
        </w:rPr>
        <w:t xml:space="preserve"> В</w:t>
      </w:r>
      <w:proofErr w:type="gramEnd"/>
      <w:r w:rsidRPr="00023DA0">
        <w:rPr>
          <w:rFonts w:ascii="Times New Roman" w:hAnsi="Times New Roman" w:cs="Times New Roman"/>
          <w:b/>
          <w:i/>
          <w:color w:val="008000"/>
          <w:sz w:val="24"/>
          <w:szCs w:val="24"/>
        </w:rPr>
        <w:t xml:space="preserve"> НОВОЙ РЕДАКЦИИ </w:t>
      </w:r>
      <w:r w:rsidRPr="005240BD">
        <w:rPr>
          <w:rFonts w:ascii="Times New Roman" w:hAnsi="Times New Roman" w:cs="Times New Roman"/>
          <w:b/>
          <w:i/>
          <w:sz w:val="24"/>
          <w:szCs w:val="24"/>
        </w:rPr>
        <w:t>(ЗАКОН № 237-ЗИД-</w:t>
      </w:r>
      <w:r w:rsidRPr="005240BD">
        <w:rPr>
          <w:rFonts w:ascii="Times New Roman" w:hAnsi="Times New Roman" w:cs="Times New Roman"/>
          <w:b/>
          <w:i/>
          <w:sz w:val="24"/>
          <w:szCs w:val="24"/>
          <w:lang w:val="en-US"/>
        </w:rPr>
        <w:t>IV</w:t>
      </w:r>
      <w:r w:rsidRPr="005240BD">
        <w:rPr>
          <w:rFonts w:ascii="Times New Roman" w:hAnsi="Times New Roman" w:cs="Times New Roman"/>
          <w:b/>
          <w:i/>
          <w:sz w:val="24"/>
          <w:szCs w:val="24"/>
        </w:rPr>
        <w:t xml:space="preserve"> ОТ 26.11.10Г.);</w:t>
      </w:r>
    </w:p>
    <w:p w:rsidR="00A81292" w:rsidRPr="005240BD" w:rsidRDefault="00A81292" w:rsidP="00157B2A">
      <w:pPr>
        <w:pStyle w:val="a3"/>
        <w:jc w:val="both"/>
        <w:rPr>
          <w:rFonts w:ascii="Times New Roman" w:hAnsi="Times New Roman" w:cs="Times New Roman"/>
          <w:b/>
          <w:i/>
          <w:sz w:val="24"/>
          <w:szCs w:val="24"/>
        </w:rPr>
      </w:pPr>
    </w:p>
    <w:p w:rsidR="006F7369" w:rsidRDefault="006F7369" w:rsidP="00157B2A">
      <w:pPr>
        <w:pStyle w:val="a3"/>
        <w:jc w:val="both"/>
        <w:rPr>
          <w:rFonts w:ascii="Times New Roman" w:hAnsi="Times New Roman" w:cs="Times New Roman"/>
          <w:b/>
          <w:i/>
          <w:sz w:val="24"/>
          <w:szCs w:val="24"/>
        </w:rPr>
      </w:pPr>
      <w:r w:rsidRPr="00F26B80">
        <w:rPr>
          <w:rFonts w:ascii="Times New Roman" w:hAnsi="Times New Roman" w:cs="Times New Roman"/>
          <w:b/>
          <w:i/>
          <w:sz w:val="24"/>
          <w:szCs w:val="24"/>
        </w:rPr>
        <w:t>-- Подпункт в) пункта 1 статьи 14 исключен (Закон № 55-ЗИД-</w:t>
      </w:r>
      <w:r w:rsidRPr="00F26B80">
        <w:rPr>
          <w:rFonts w:ascii="Times New Roman" w:hAnsi="Times New Roman" w:cs="Times New Roman"/>
          <w:b/>
          <w:i/>
          <w:sz w:val="24"/>
          <w:szCs w:val="24"/>
          <w:lang w:val="en-US"/>
        </w:rPr>
        <w:t>V</w:t>
      </w:r>
      <w:r w:rsidRPr="00F26B80">
        <w:rPr>
          <w:rFonts w:ascii="Times New Roman" w:hAnsi="Times New Roman" w:cs="Times New Roman"/>
          <w:b/>
          <w:i/>
          <w:sz w:val="24"/>
          <w:szCs w:val="24"/>
        </w:rPr>
        <w:t xml:space="preserve"> от 28.04.12г.);</w:t>
      </w:r>
    </w:p>
    <w:p w:rsidR="00250F54" w:rsidRDefault="00250F54" w:rsidP="00157B2A">
      <w:pPr>
        <w:pStyle w:val="a3"/>
        <w:jc w:val="both"/>
        <w:rPr>
          <w:rFonts w:ascii="Times New Roman" w:hAnsi="Times New Roman" w:cs="Times New Roman"/>
          <w:b/>
          <w:i/>
          <w:sz w:val="24"/>
          <w:szCs w:val="24"/>
        </w:rPr>
      </w:pPr>
    </w:p>
    <w:p w:rsidR="00250F54" w:rsidRPr="006633D2" w:rsidRDefault="00250F54" w:rsidP="00250F5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е) пункта 1 статьи 14 </w:t>
      </w:r>
      <w:r w:rsidRPr="00A33DF9">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213-ЗИ-VI от 16 июля 2018 года);</w:t>
      </w:r>
    </w:p>
    <w:p w:rsidR="00A81292" w:rsidRPr="00F26B80" w:rsidRDefault="00A81292" w:rsidP="00157B2A">
      <w:pPr>
        <w:pStyle w:val="a3"/>
        <w:jc w:val="both"/>
        <w:rPr>
          <w:rFonts w:ascii="Times New Roman" w:hAnsi="Times New Roman" w:cs="Times New Roman"/>
          <w:b/>
          <w:i/>
          <w:sz w:val="24"/>
          <w:szCs w:val="24"/>
        </w:rPr>
      </w:pPr>
    </w:p>
    <w:p w:rsidR="009609EA" w:rsidRDefault="009609EA" w:rsidP="00157B2A">
      <w:pPr>
        <w:pStyle w:val="a3"/>
        <w:jc w:val="both"/>
        <w:rPr>
          <w:rFonts w:ascii="Times New Roman" w:hAnsi="Times New Roman" w:cs="Times New Roman"/>
          <w:b/>
          <w:i/>
          <w:sz w:val="24"/>
          <w:szCs w:val="24"/>
        </w:rPr>
      </w:pPr>
      <w:r w:rsidRPr="00F26B80">
        <w:rPr>
          <w:rFonts w:ascii="Times New Roman" w:hAnsi="Times New Roman" w:cs="Times New Roman"/>
          <w:b/>
          <w:i/>
          <w:sz w:val="24"/>
          <w:szCs w:val="24"/>
        </w:rPr>
        <w:t xml:space="preserve">-- </w:t>
      </w:r>
      <w:r w:rsidR="00D31F11" w:rsidRPr="00F26B80">
        <w:rPr>
          <w:rFonts w:ascii="Times New Roman" w:hAnsi="Times New Roman" w:cs="Times New Roman"/>
          <w:b/>
          <w:i/>
          <w:sz w:val="24"/>
          <w:szCs w:val="24"/>
        </w:rPr>
        <w:t>Пункт 1 с</w:t>
      </w:r>
      <w:r w:rsidRPr="00F26B80">
        <w:rPr>
          <w:rFonts w:ascii="Times New Roman" w:hAnsi="Times New Roman" w:cs="Times New Roman"/>
          <w:b/>
          <w:i/>
          <w:sz w:val="24"/>
          <w:szCs w:val="24"/>
        </w:rPr>
        <w:t>тать</w:t>
      </w:r>
      <w:r w:rsidR="00D31F11" w:rsidRPr="00F26B80">
        <w:rPr>
          <w:rFonts w:ascii="Times New Roman" w:hAnsi="Times New Roman" w:cs="Times New Roman"/>
          <w:b/>
          <w:i/>
          <w:sz w:val="24"/>
          <w:szCs w:val="24"/>
        </w:rPr>
        <w:t>и</w:t>
      </w:r>
      <w:r w:rsidRPr="00F26B80">
        <w:rPr>
          <w:rFonts w:ascii="Times New Roman" w:hAnsi="Times New Roman" w:cs="Times New Roman"/>
          <w:b/>
          <w:i/>
          <w:sz w:val="24"/>
          <w:szCs w:val="24"/>
        </w:rPr>
        <w:t xml:space="preserve"> 14 дополнен подпунктами ж), </w:t>
      </w:r>
      <w:proofErr w:type="spellStart"/>
      <w:r w:rsidRPr="00F26B80">
        <w:rPr>
          <w:rFonts w:ascii="Times New Roman" w:hAnsi="Times New Roman" w:cs="Times New Roman"/>
          <w:b/>
          <w:i/>
          <w:sz w:val="24"/>
          <w:szCs w:val="24"/>
        </w:rPr>
        <w:t>з</w:t>
      </w:r>
      <w:proofErr w:type="spellEnd"/>
      <w:r w:rsidRPr="00F26B80">
        <w:rPr>
          <w:rFonts w:ascii="Times New Roman" w:hAnsi="Times New Roman" w:cs="Times New Roman"/>
          <w:b/>
          <w:i/>
          <w:sz w:val="24"/>
          <w:szCs w:val="24"/>
        </w:rPr>
        <w:t>), и) (Закон № 239-ЗД-</w:t>
      </w:r>
      <w:r w:rsidRPr="00F26B80">
        <w:rPr>
          <w:rFonts w:ascii="Times New Roman" w:hAnsi="Times New Roman" w:cs="Times New Roman"/>
          <w:b/>
          <w:i/>
          <w:sz w:val="24"/>
          <w:szCs w:val="24"/>
          <w:lang w:val="en-US"/>
        </w:rPr>
        <w:t>IV</w:t>
      </w:r>
      <w:r w:rsidRPr="00F26B80">
        <w:rPr>
          <w:rFonts w:ascii="Times New Roman" w:hAnsi="Times New Roman" w:cs="Times New Roman"/>
          <w:b/>
          <w:i/>
          <w:sz w:val="24"/>
          <w:szCs w:val="24"/>
        </w:rPr>
        <w:t xml:space="preserve"> </w:t>
      </w:r>
      <w:r w:rsidR="00167312" w:rsidRPr="00F26B80">
        <w:rPr>
          <w:rFonts w:ascii="Times New Roman" w:hAnsi="Times New Roman" w:cs="Times New Roman"/>
          <w:b/>
          <w:i/>
          <w:sz w:val="24"/>
          <w:szCs w:val="24"/>
        </w:rPr>
        <w:br/>
      </w:r>
      <w:r w:rsidRPr="00F26B80">
        <w:rPr>
          <w:rFonts w:ascii="Times New Roman" w:hAnsi="Times New Roman" w:cs="Times New Roman"/>
          <w:b/>
          <w:i/>
          <w:sz w:val="24"/>
          <w:szCs w:val="24"/>
        </w:rPr>
        <w:t>от 29.11.10г.);</w:t>
      </w:r>
    </w:p>
    <w:p w:rsidR="00A81292" w:rsidRPr="00F26B80" w:rsidRDefault="00A81292" w:rsidP="00157B2A">
      <w:pPr>
        <w:pStyle w:val="a3"/>
        <w:jc w:val="both"/>
        <w:rPr>
          <w:rFonts w:ascii="Times New Roman" w:hAnsi="Times New Roman" w:cs="Times New Roman"/>
          <w:b/>
          <w:i/>
          <w:sz w:val="24"/>
          <w:szCs w:val="24"/>
        </w:rPr>
      </w:pPr>
    </w:p>
    <w:p w:rsidR="00687593" w:rsidRDefault="00687593" w:rsidP="00157B2A">
      <w:pPr>
        <w:pStyle w:val="a3"/>
        <w:jc w:val="both"/>
        <w:rPr>
          <w:rFonts w:ascii="Times New Roman" w:hAnsi="Times New Roman" w:cs="Times New Roman"/>
          <w:b/>
          <w:i/>
          <w:sz w:val="24"/>
          <w:szCs w:val="24"/>
        </w:rPr>
      </w:pPr>
      <w:r w:rsidRPr="00F26B80">
        <w:rPr>
          <w:rFonts w:ascii="Times New Roman" w:hAnsi="Times New Roman" w:cs="Times New Roman"/>
          <w:b/>
          <w:i/>
          <w:sz w:val="24"/>
          <w:szCs w:val="24"/>
        </w:rPr>
        <w:t>-- Пункт 2 статьи 14 с изменением (Закон № 55-ЗИД-</w:t>
      </w:r>
      <w:r w:rsidRPr="00F26B80">
        <w:rPr>
          <w:rFonts w:ascii="Times New Roman" w:hAnsi="Times New Roman" w:cs="Times New Roman"/>
          <w:b/>
          <w:i/>
          <w:sz w:val="24"/>
          <w:szCs w:val="24"/>
          <w:lang w:val="en-US"/>
        </w:rPr>
        <w:t>V</w:t>
      </w:r>
      <w:r w:rsidRPr="00F26B80">
        <w:rPr>
          <w:rFonts w:ascii="Times New Roman" w:hAnsi="Times New Roman" w:cs="Times New Roman"/>
          <w:b/>
          <w:i/>
          <w:sz w:val="24"/>
          <w:szCs w:val="24"/>
        </w:rPr>
        <w:t xml:space="preserve"> от 28.04.12г.);</w:t>
      </w:r>
    </w:p>
    <w:p w:rsidR="00A81292" w:rsidRDefault="00A81292" w:rsidP="00157B2A">
      <w:pPr>
        <w:pStyle w:val="a3"/>
        <w:jc w:val="both"/>
        <w:rPr>
          <w:rFonts w:ascii="Times New Roman" w:hAnsi="Times New Roman" w:cs="Times New Roman"/>
          <w:b/>
          <w:i/>
          <w:sz w:val="24"/>
          <w:szCs w:val="24"/>
          <w:lang w:val="en-US"/>
        </w:rPr>
      </w:pPr>
    </w:p>
    <w:p w:rsidR="00963601" w:rsidRPr="000C578D" w:rsidRDefault="00963601" w:rsidP="0096360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Статья дополнена </w:t>
      </w:r>
      <w:r w:rsidRPr="002005CA">
        <w:rPr>
          <w:rFonts w:ascii="Times New Roman" w:hAnsi="Times New Roman" w:cs="Times New Roman"/>
          <w:b/>
          <w:i/>
          <w:color w:val="008000"/>
          <w:sz w:val="24"/>
          <w:szCs w:val="24"/>
        </w:rPr>
        <w:t>пунктом 3-1</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№120-З-</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10 мая 2016 года) </w:t>
      </w:r>
      <w:r w:rsidRPr="000C578D">
        <w:rPr>
          <w:rFonts w:ascii="Times New Roman" w:hAnsi="Times New Roman" w:cs="Times New Roman"/>
          <w:b/>
          <w:i/>
          <w:sz w:val="24"/>
          <w:szCs w:val="24"/>
        </w:rPr>
        <w:t>действует по 31 декабря 2017 года</w:t>
      </w:r>
    </w:p>
    <w:p w:rsidR="00963601" w:rsidRDefault="00963601" w:rsidP="0096360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3-1 статьи 14 </w:t>
      </w:r>
      <w:r w:rsidRPr="002005CA">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288-ЗИД-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09.12.16г.);</w:t>
      </w:r>
    </w:p>
    <w:p w:rsidR="00874CE5" w:rsidRPr="007B569C" w:rsidRDefault="00874CE5" w:rsidP="00963601">
      <w:pPr>
        <w:pStyle w:val="a3"/>
        <w:jc w:val="both"/>
        <w:rPr>
          <w:rFonts w:ascii="Times New Roman" w:hAnsi="Times New Roman" w:cs="Times New Roman"/>
          <w:b/>
          <w:i/>
          <w:sz w:val="24"/>
          <w:szCs w:val="24"/>
        </w:rPr>
      </w:pPr>
    </w:p>
    <w:p w:rsidR="00963601" w:rsidRDefault="00874CE5" w:rsidP="00157B2A">
      <w:pPr>
        <w:pStyle w:val="a3"/>
        <w:jc w:val="both"/>
        <w:rPr>
          <w:rFonts w:ascii="Times New Roman" w:hAnsi="Times New Roman" w:cs="Times New Roman"/>
          <w:b/>
          <w:i/>
          <w:sz w:val="24"/>
          <w:szCs w:val="24"/>
        </w:rPr>
      </w:pPr>
      <w:r>
        <w:rPr>
          <w:rFonts w:ascii="Times New Roman" w:hAnsi="Times New Roman" w:cs="Times New Roman"/>
          <w:b/>
          <w:i/>
          <w:sz w:val="24"/>
          <w:szCs w:val="24"/>
        </w:rPr>
        <w:t>-- Статья</w:t>
      </w:r>
      <w:r w:rsidRPr="003E0311">
        <w:rPr>
          <w:rFonts w:ascii="Times New Roman" w:hAnsi="Times New Roman" w:cs="Times New Roman"/>
          <w:b/>
          <w:i/>
          <w:sz w:val="24"/>
          <w:szCs w:val="24"/>
        </w:rPr>
        <w:t xml:space="preserve"> 14</w:t>
      </w:r>
      <w:r>
        <w:rPr>
          <w:rFonts w:ascii="Times New Roman" w:hAnsi="Times New Roman" w:cs="Times New Roman"/>
          <w:b/>
          <w:i/>
          <w:sz w:val="24"/>
          <w:szCs w:val="24"/>
        </w:rPr>
        <w:t xml:space="preserve"> дополнена </w:t>
      </w:r>
      <w:r w:rsidRPr="002005CA">
        <w:rPr>
          <w:rFonts w:ascii="Times New Roman" w:hAnsi="Times New Roman" w:cs="Times New Roman"/>
          <w:b/>
          <w:i/>
          <w:color w:val="008000"/>
          <w:sz w:val="24"/>
          <w:szCs w:val="24"/>
        </w:rPr>
        <w:t>пунктом 3-</w:t>
      </w:r>
      <w:r w:rsidRPr="003E0311">
        <w:rPr>
          <w:rFonts w:ascii="Times New Roman" w:hAnsi="Times New Roman" w:cs="Times New Roman"/>
          <w:b/>
          <w:i/>
          <w:color w:val="008000"/>
          <w:sz w:val="24"/>
          <w:szCs w:val="24"/>
        </w:rPr>
        <w:t>2</w:t>
      </w:r>
      <w:r>
        <w:rPr>
          <w:rFonts w:ascii="Times New Roman" w:hAnsi="Times New Roman" w:cs="Times New Roman"/>
          <w:b/>
          <w:i/>
          <w:sz w:val="24"/>
          <w:szCs w:val="24"/>
        </w:rPr>
        <w:t xml:space="preserve"> (Закон</w:t>
      </w:r>
      <w:r w:rsidRPr="003E0311">
        <w:rPr>
          <w:rFonts w:ascii="Times New Roman" w:hAnsi="Times New Roman" w:cs="Times New Roman"/>
          <w:b/>
          <w:i/>
          <w:sz w:val="24"/>
          <w:szCs w:val="24"/>
        </w:rPr>
        <w:t xml:space="preserve"> </w:t>
      </w:r>
      <w:r>
        <w:rPr>
          <w:rFonts w:ascii="Times New Roman" w:hAnsi="Times New Roman" w:cs="Times New Roman"/>
          <w:b/>
          <w:i/>
          <w:sz w:val="24"/>
          <w:szCs w:val="24"/>
        </w:rPr>
        <w:t>№</w:t>
      </w:r>
      <w:r w:rsidRPr="003E0311">
        <w:rPr>
          <w:rFonts w:ascii="Times New Roman" w:hAnsi="Times New Roman" w:cs="Times New Roman"/>
          <w:b/>
          <w:i/>
          <w:sz w:val="24"/>
          <w:szCs w:val="24"/>
        </w:rPr>
        <w:t xml:space="preserve"> 59</w:t>
      </w:r>
      <w:r>
        <w:rPr>
          <w:rFonts w:ascii="Times New Roman" w:hAnsi="Times New Roman" w:cs="Times New Roman"/>
          <w:b/>
          <w:i/>
          <w:sz w:val="24"/>
          <w:szCs w:val="24"/>
        </w:rPr>
        <w:t>-ЗИД-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28.03.17г.) </w:t>
      </w:r>
      <w:r w:rsidRPr="00A669C1">
        <w:rPr>
          <w:rFonts w:ascii="Times New Roman" w:hAnsi="Times New Roman" w:cs="Times New Roman"/>
          <w:b/>
          <w:i/>
          <w:sz w:val="24"/>
          <w:szCs w:val="24"/>
        </w:rPr>
        <w:t xml:space="preserve">действует </w:t>
      </w:r>
      <w:r>
        <w:rPr>
          <w:rFonts w:ascii="Times New Roman" w:hAnsi="Times New Roman" w:cs="Times New Roman"/>
          <w:b/>
          <w:i/>
          <w:sz w:val="24"/>
          <w:szCs w:val="24"/>
        </w:rPr>
        <w:t>д</w:t>
      </w:r>
      <w:r w:rsidRPr="00A669C1">
        <w:rPr>
          <w:rFonts w:ascii="Times New Roman" w:hAnsi="Times New Roman" w:cs="Times New Roman"/>
          <w:b/>
          <w:i/>
          <w:sz w:val="24"/>
          <w:szCs w:val="24"/>
        </w:rPr>
        <w:t>о 31 декабря 201</w:t>
      </w:r>
      <w:r>
        <w:rPr>
          <w:rFonts w:ascii="Times New Roman" w:hAnsi="Times New Roman" w:cs="Times New Roman"/>
          <w:b/>
          <w:i/>
          <w:sz w:val="24"/>
          <w:szCs w:val="24"/>
        </w:rPr>
        <w:t>8</w:t>
      </w:r>
      <w:r w:rsidRPr="00A669C1">
        <w:rPr>
          <w:rFonts w:ascii="Times New Roman" w:hAnsi="Times New Roman" w:cs="Times New Roman"/>
          <w:b/>
          <w:i/>
          <w:sz w:val="24"/>
          <w:szCs w:val="24"/>
        </w:rPr>
        <w:t xml:space="preserve"> года</w:t>
      </w:r>
    </w:p>
    <w:p w:rsidR="00ED64CA" w:rsidRDefault="00ED64CA" w:rsidP="00ED64CA">
      <w:pPr>
        <w:pStyle w:val="a3"/>
        <w:jc w:val="both"/>
        <w:rPr>
          <w:rFonts w:ascii="Times New Roman" w:hAnsi="Times New Roman" w:cs="Times New Roman"/>
          <w:b/>
          <w:i/>
          <w:sz w:val="24"/>
          <w:szCs w:val="24"/>
        </w:rPr>
      </w:pPr>
      <w:r>
        <w:rPr>
          <w:rFonts w:ascii="Times New Roman" w:hAnsi="Times New Roman" w:cs="Times New Roman"/>
          <w:b/>
          <w:i/>
          <w:sz w:val="24"/>
          <w:szCs w:val="24"/>
        </w:rPr>
        <w:t>-- Пункт 3-2 статьи</w:t>
      </w:r>
      <w:r w:rsidRPr="003E0311">
        <w:rPr>
          <w:rFonts w:ascii="Times New Roman" w:hAnsi="Times New Roman" w:cs="Times New Roman"/>
          <w:b/>
          <w:i/>
          <w:sz w:val="24"/>
          <w:szCs w:val="24"/>
        </w:rPr>
        <w:t xml:space="preserve"> 14</w:t>
      </w:r>
      <w:r>
        <w:rPr>
          <w:rFonts w:ascii="Times New Roman" w:hAnsi="Times New Roman" w:cs="Times New Roman"/>
          <w:b/>
          <w:i/>
          <w:sz w:val="24"/>
          <w:szCs w:val="24"/>
        </w:rPr>
        <w:t xml:space="preserve"> </w:t>
      </w:r>
      <w:r w:rsidRPr="003A7ADF">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(Закон</w:t>
      </w:r>
      <w:r w:rsidRPr="003E0311">
        <w:rPr>
          <w:rFonts w:ascii="Times New Roman" w:hAnsi="Times New Roman" w:cs="Times New Roman"/>
          <w:b/>
          <w:i/>
          <w:sz w:val="24"/>
          <w:szCs w:val="24"/>
        </w:rPr>
        <w:t xml:space="preserve"> </w:t>
      </w:r>
      <w:r>
        <w:rPr>
          <w:rFonts w:ascii="Times New Roman" w:hAnsi="Times New Roman" w:cs="Times New Roman"/>
          <w:b/>
          <w:i/>
          <w:sz w:val="24"/>
          <w:szCs w:val="24"/>
        </w:rPr>
        <w:t>№</w:t>
      </w:r>
      <w:r w:rsidRPr="003E0311">
        <w:rPr>
          <w:rFonts w:ascii="Times New Roman" w:hAnsi="Times New Roman" w:cs="Times New Roman"/>
          <w:b/>
          <w:i/>
          <w:sz w:val="24"/>
          <w:szCs w:val="24"/>
        </w:rPr>
        <w:t xml:space="preserve"> </w:t>
      </w:r>
      <w:r>
        <w:rPr>
          <w:rFonts w:ascii="Times New Roman" w:hAnsi="Times New Roman" w:cs="Times New Roman"/>
          <w:b/>
          <w:i/>
          <w:sz w:val="24"/>
          <w:szCs w:val="24"/>
        </w:rPr>
        <w:t>136-ЗИД-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19.06.17г.);</w:t>
      </w:r>
    </w:p>
    <w:p w:rsidR="00264944" w:rsidRPr="00864BCA" w:rsidRDefault="00264944" w:rsidP="00264944">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14 дополнена пунктом 3-3 (Закон № 328-ЗИД-VI от 7 декабря 2018 года);</w:t>
      </w:r>
    </w:p>
    <w:p w:rsidR="00157B2A" w:rsidRDefault="00157B2A" w:rsidP="00157B2A">
      <w:pPr>
        <w:pStyle w:val="a3"/>
        <w:jc w:val="both"/>
        <w:rPr>
          <w:rFonts w:ascii="Times New Roman" w:hAnsi="Times New Roman" w:cs="Times New Roman"/>
          <w:b/>
          <w:i/>
          <w:sz w:val="24"/>
          <w:szCs w:val="24"/>
        </w:rPr>
      </w:pPr>
      <w:r w:rsidRPr="006E0881">
        <w:rPr>
          <w:rFonts w:ascii="Times New Roman" w:hAnsi="Times New Roman" w:cs="Times New Roman"/>
          <w:b/>
          <w:i/>
          <w:sz w:val="24"/>
          <w:szCs w:val="24"/>
        </w:rPr>
        <w:t>--</w:t>
      </w:r>
      <w:r>
        <w:rPr>
          <w:rFonts w:ascii="Times New Roman" w:hAnsi="Times New Roman" w:cs="Times New Roman"/>
          <w:b/>
          <w:i/>
          <w:sz w:val="24"/>
          <w:szCs w:val="24"/>
        </w:rPr>
        <w:t xml:space="preserve"> Пункт 4 </w:t>
      </w:r>
      <w:r w:rsidRPr="006E0881">
        <w:rPr>
          <w:rFonts w:ascii="Times New Roman" w:hAnsi="Times New Roman" w:cs="Times New Roman"/>
          <w:b/>
          <w:i/>
          <w:sz w:val="24"/>
          <w:szCs w:val="24"/>
        </w:rPr>
        <w:t xml:space="preserve">статьи </w:t>
      </w:r>
      <w:r>
        <w:rPr>
          <w:rFonts w:ascii="Times New Roman" w:hAnsi="Times New Roman" w:cs="Times New Roman"/>
          <w:b/>
          <w:i/>
          <w:sz w:val="24"/>
          <w:szCs w:val="24"/>
        </w:rPr>
        <w:t>14</w:t>
      </w:r>
      <w:r w:rsidRPr="006E0881">
        <w:rPr>
          <w:rFonts w:ascii="Times New Roman" w:hAnsi="Times New Roman" w:cs="Times New Roman"/>
          <w:b/>
          <w:i/>
          <w:sz w:val="24"/>
          <w:szCs w:val="24"/>
        </w:rPr>
        <w:t xml:space="preserve"> </w:t>
      </w:r>
      <w:r>
        <w:rPr>
          <w:rFonts w:ascii="Times New Roman" w:hAnsi="Times New Roman" w:cs="Times New Roman"/>
          <w:b/>
          <w:i/>
          <w:sz w:val="24"/>
          <w:szCs w:val="24"/>
        </w:rPr>
        <w:t>с изменением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202-ЗИД-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28.09.13г);</w:t>
      </w:r>
    </w:p>
    <w:p w:rsidR="00963601" w:rsidRPr="000C578D" w:rsidRDefault="00963601" w:rsidP="0096360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4 статьи в </w:t>
      </w:r>
      <w:r w:rsidRPr="002005CA">
        <w:rPr>
          <w:rFonts w:ascii="Times New Roman" w:hAnsi="Times New Roman" w:cs="Times New Roman"/>
          <w:b/>
          <w:i/>
          <w:color w:val="008000"/>
          <w:sz w:val="24"/>
          <w:szCs w:val="24"/>
        </w:rPr>
        <w:t>новой редакции</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№120-З-</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10 мая </w:t>
      </w:r>
      <w:r>
        <w:rPr>
          <w:rFonts w:ascii="Times New Roman" w:hAnsi="Times New Roman" w:cs="Times New Roman"/>
          <w:b/>
          <w:i/>
          <w:sz w:val="24"/>
          <w:szCs w:val="24"/>
        </w:rPr>
        <w:br/>
        <w:t>2016 год</w:t>
      </w:r>
      <w:r w:rsidRPr="000C578D">
        <w:rPr>
          <w:rFonts w:ascii="Times New Roman" w:hAnsi="Times New Roman" w:cs="Times New Roman"/>
          <w:b/>
          <w:i/>
          <w:sz w:val="24"/>
          <w:szCs w:val="24"/>
        </w:rPr>
        <w:t>а) действует по 31 декабря 2017 года</w:t>
      </w:r>
      <w:r w:rsidR="000F483F">
        <w:rPr>
          <w:rFonts w:ascii="Times New Roman" w:hAnsi="Times New Roman" w:cs="Times New Roman"/>
          <w:b/>
          <w:i/>
          <w:sz w:val="24"/>
          <w:szCs w:val="24"/>
        </w:rPr>
        <w:t>;</w:t>
      </w:r>
    </w:p>
    <w:p w:rsidR="00A81292" w:rsidRDefault="00E063E6" w:rsidP="00157B2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4 статьи в </w:t>
      </w:r>
      <w:r w:rsidRPr="002005CA">
        <w:rPr>
          <w:rFonts w:ascii="Times New Roman" w:hAnsi="Times New Roman" w:cs="Times New Roman"/>
          <w:b/>
          <w:i/>
          <w:color w:val="008000"/>
          <w:sz w:val="24"/>
          <w:szCs w:val="24"/>
        </w:rPr>
        <w:t>новой редакции</w:t>
      </w:r>
      <w:r>
        <w:rPr>
          <w:rFonts w:ascii="Times New Roman" w:hAnsi="Times New Roman" w:cs="Times New Roman"/>
          <w:b/>
          <w:i/>
          <w:sz w:val="24"/>
          <w:szCs w:val="24"/>
        </w:rPr>
        <w:t xml:space="preserve"> (Закон</w:t>
      </w:r>
      <w:r w:rsidRPr="003E0311">
        <w:rPr>
          <w:rFonts w:ascii="Times New Roman" w:hAnsi="Times New Roman" w:cs="Times New Roman"/>
          <w:b/>
          <w:i/>
          <w:sz w:val="24"/>
          <w:szCs w:val="24"/>
        </w:rPr>
        <w:t xml:space="preserve"> </w:t>
      </w:r>
      <w:r>
        <w:rPr>
          <w:rFonts w:ascii="Times New Roman" w:hAnsi="Times New Roman" w:cs="Times New Roman"/>
          <w:b/>
          <w:i/>
          <w:sz w:val="24"/>
          <w:szCs w:val="24"/>
        </w:rPr>
        <w:t>№</w:t>
      </w:r>
      <w:r w:rsidRPr="003E0311">
        <w:rPr>
          <w:rFonts w:ascii="Times New Roman" w:hAnsi="Times New Roman" w:cs="Times New Roman"/>
          <w:b/>
          <w:i/>
          <w:sz w:val="24"/>
          <w:szCs w:val="24"/>
        </w:rPr>
        <w:t xml:space="preserve"> 59</w:t>
      </w:r>
      <w:r>
        <w:rPr>
          <w:rFonts w:ascii="Times New Roman" w:hAnsi="Times New Roman" w:cs="Times New Roman"/>
          <w:b/>
          <w:i/>
          <w:sz w:val="24"/>
          <w:szCs w:val="24"/>
        </w:rPr>
        <w:t>-ЗИД-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28.03.17г.) </w:t>
      </w:r>
      <w:r w:rsidRPr="00A669C1">
        <w:rPr>
          <w:rFonts w:ascii="Times New Roman" w:hAnsi="Times New Roman" w:cs="Times New Roman"/>
          <w:b/>
          <w:i/>
          <w:sz w:val="24"/>
          <w:szCs w:val="24"/>
        </w:rPr>
        <w:t xml:space="preserve">действует </w:t>
      </w:r>
      <w:r>
        <w:rPr>
          <w:rFonts w:ascii="Times New Roman" w:hAnsi="Times New Roman" w:cs="Times New Roman"/>
          <w:b/>
          <w:i/>
          <w:sz w:val="24"/>
          <w:szCs w:val="24"/>
        </w:rPr>
        <w:t>д</w:t>
      </w:r>
      <w:r w:rsidRPr="00A669C1">
        <w:rPr>
          <w:rFonts w:ascii="Times New Roman" w:hAnsi="Times New Roman" w:cs="Times New Roman"/>
          <w:b/>
          <w:i/>
          <w:sz w:val="24"/>
          <w:szCs w:val="24"/>
        </w:rPr>
        <w:t>о 31 декабря 201</w:t>
      </w:r>
      <w:r>
        <w:rPr>
          <w:rFonts w:ascii="Times New Roman" w:hAnsi="Times New Roman" w:cs="Times New Roman"/>
          <w:b/>
          <w:i/>
          <w:sz w:val="24"/>
          <w:szCs w:val="24"/>
        </w:rPr>
        <w:t>8</w:t>
      </w:r>
      <w:r w:rsidRPr="00A669C1">
        <w:rPr>
          <w:rFonts w:ascii="Times New Roman" w:hAnsi="Times New Roman" w:cs="Times New Roman"/>
          <w:b/>
          <w:i/>
          <w:sz w:val="24"/>
          <w:szCs w:val="24"/>
        </w:rPr>
        <w:t xml:space="preserve"> года</w:t>
      </w:r>
      <w:r w:rsidR="000F483F">
        <w:rPr>
          <w:rFonts w:ascii="Times New Roman" w:hAnsi="Times New Roman" w:cs="Times New Roman"/>
          <w:b/>
          <w:i/>
          <w:sz w:val="24"/>
          <w:szCs w:val="24"/>
        </w:rPr>
        <w:t>;</w:t>
      </w:r>
    </w:p>
    <w:p w:rsidR="00264944" w:rsidRPr="00864BCA" w:rsidRDefault="00264944" w:rsidP="00264944">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4 статьи 14 в </w:t>
      </w:r>
      <w:r w:rsidRPr="002005CA">
        <w:rPr>
          <w:rFonts w:ascii="Times New Roman" w:hAnsi="Times New Roman" w:cs="Times New Roman"/>
          <w:b/>
          <w:i/>
          <w:color w:val="008000"/>
          <w:sz w:val="24"/>
          <w:szCs w:val="24"/>
        </w:rPr>
        <w:t xml:space="preserve">новой </w:t>
      </w:r>
      <w:r w:rsidRPr="00864BCA">
        <w:rPr>
          <w:rFonts w:ascii="Times New Roman" w:hAnsi="Times New Roman" w:cs="Times New Roman"/>
          <w:b/>
          <w:i/>
          <w:sz w:val="24"/>
          <w:szCs w:val="24"/>
        </w:rPr>
        <w:t>редакции (</w:t>
      </w:r>
      <w:r>
        <w:rPr>
          <w:rFonts w:ascii="Times New Roman" w:hAnsi="Times New Roman" w:cs="Times New Roman"/>
          <w:b/>
          <w:i/>
          <w:sz w:val="24"/>
          <w:szCs w:val="24"/>
        </w:rPr>
        <w:t xml:space="preserve">Закон № 328-ЗИД-VI </w:t>
      </w:r>
      <w:r>
        <w:rPr>
          <w:rFonts w:ascii="Times New Roman" w:hAnsi="Times New Roman" w:cs="Times New Roman"/>
          <w:b/>
          <w:i/>
          <w:sz w:val="24"/>
          <w:szCs w:val="24"/>
        </w:rPr>
        <w:br/>
        <w:t>от 7 декабря 2018 года);</w:t>
      </w:r>
    </w:p>
    <w:p w:rsidR="0025126F" w:rsidRDefault="0025126F" w:rsidP="00157B2A">
      <w:pPr>
        <w:pStyle w:val="a3"/>
        <w:jc w:val="both"/>
        <w:rPr>
          <w:rFonts w:ascii="Times New Roman" w:hAnsi="Times New Roman" w:cs="Times New Roman"/>
          <w:b/>
          <w:i/>
          <w:sz w:val="24"/>
          <w:szCs w:val="24"/>
        </w:rPr>
      </w:pPr>
    </w:p>
    <w:p w:rsidR="0025126F" w:rsidRPr="005C79E7" w:rsidRDefault="0025126F" w:rsidP="0025126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Статья 14 дополнена пунктом 4-1 </w:t>
      </w:r>
      <w:r w:rsidRPr="005C79E7">
        <w:rPr>
          <w:rFonts w:ascii="Times New Roman" w:hAnsi="Times New Roman" w:cs="Times New Roman"/>
          <w:b/>
          <w:i/>
          <w:sz w:val="24"/>
          <w:szCs w:val="24"/>
        </w:rPr>
        <w:t>(Закон № 240-ЗИД-VI от 25 июля 2017 года)</w:t>
      </w:r>
      <w:r>
        <w:rPr>
          <w:rFonts w:ascii="Times New Roman" w:hAnsi="Times New Roman" w:cs="Times New Roman"/>
          <w:b/>
          <w:i/>
          <w:sz w:val="24"/>
          <w:szCs w:val="24"/>
        </w:rPr>
        <w:t>;</w:t>
      </w:r>
    </w:p>
    <w:p w:rsidR="00E063E6" w:rsidRDefault="00E063E6" w:rsidP="00157B2A">
      <w:pPr>
        <w:pStyle w:val="a3"/>
        <w:jc w:val="both"/>
        <w:rPr>
          <w:rFonts w:ascii="Times New Roman" w:hAnsi="Times New Roman" w:cs="Times New Roman"/>
          <w:b/>
          <w:i/>
          <w:sz w:val="24"/>
          <w:szCs w:val="24"/>
        </w:rPr>
      </w:pPr>
    </w:p>
    <w:p w:rsidR="00F12FF2" w:rsidRDefault="00F54EAA" w:rsidP="00157B2A">
      <w:pPr>
        <w:pStyle w:val="a3"/>
        <w:jc w:val="both"/>
        <w:rPr>
          <w:rFonts w:ascii="Times New Roman" w:hAnsi="Times New Roman" w:cs="Times New Roman"/>
          <w:b/>
          <w:i/>
          <w:sz w:val="24"/>
          <w:szCs w:val="24"/>
          <w:lang w:val="en-US"/>
        </w:rPr>
      </w:pPr>
      <w:r w:rsidRPr="00F26B80">
        <w:rPr>
          <w:rFonts w:ascii="Times New Roman" w:hAnsi="Times New Roman" w:cs="Times New Roman"/>
          <w:b/>
          <w:i/>
          <w:sz w:val="24"/>
          <w:szCs w:val="24"/>
        </w:rPr>
        <w:t>-- Статья 14 дополнена пунктом 6 (Закон № 26-ЗД-</w:t>
      </w:r>
      <w:r w:rsidRPr="00F26B80">
        <w:rPr>
          <w:rFonts w:ascii="Times New Roman" w:hAnsi="Times New Roman" w:cs="Times New Roman"/>
          <w:b/>
          <w:i/>
          <w:sz w:val="24"/>
          <w:szCs w:val="24"/>
          <w:lang w:val="en-US"/>
        </w:rPr>
        <w:t>V</w:t>
      </w:r>
      <w:r w:rsidRPr="00F26B80">
        <w:rPr>
          <w:rFonts w:ascii="Times New Roman" w:hAnsi="Times New Roman" w:cs="Times New Roman"/>
          <w:b/>
          <w:i/>
          <w:sz w:val="24"/>
          <w:szCs w:val="24"/>
        </w:rPr>
        <w:t xml:space="preserve"> от 05.03.12г.)</w:t>
      </w:r>
      <w:r w:rsidR="00F12FF2">
        <w:rPr>
          <w:rFonts w:ascii="Times New Roman" w:hAnsi="Times New Roman" w:cs="Times New Roman"/>
          <w:b/>
          <w:i/>
          <w:sz w:val="24"/>
          <w:szCs w:val="24"/>
        </w:rPr>
        <w:t>;</w:t>
      </w:r>
    </w:p>
    <w:p w:rsidR="000C578D" w:rsidRPr="000C578D" w:rsidRDefault="000C578D" w:rsidP="00157B2A">
      <w:pPr>
        <w:pStyle w:val="a3"/>
        <w:jc w:val="both"/>
        <w:rPr>
          <w:rFonts w:ascii="Times New Roman" w:hAnsi="Times New Roman" w:cs="Times New Roman"/>
          <w:b/>
          <w:i/>
          <w:sz w:val="24"/>
          <w:szCs w:val="24"/>
          <w:lang w:val="en-US"/>
        </w:rPr>
      </w:pPr>
    </w:p>
    <w:p w:rsidR="000C578D" w:rsidRPr="000C578D" w:rsidRDefault="000C578D" w:rsidP="000C578D">
      <w:pPr>
        <w:pStyle w:val="a3"/>
        <w:jc w:val="both"/>
        <w:rPr>
          <w:rFonts w:ascii="Times New Roman" w:hAnsi="Times New Roman" w:cs="Times New Roman"/>
          <w:b/>
          <w:i/>
          <w:sz w:val="24"/>
          <w:szCs w:val="24"/>
        </w:rPr>
      </w:pPr>
      <w:r w:rsidRPr="00F26B80">
        <w:rPr>
          <w:rFonts w:ascii="Times New Roman" w:hAnsi="Times New Roman" w:cs="Times New Roman"/>
          <w:b/>
          <w:i/>
          <w:sz w:val="24"/>
          <w:szCs w:val="24"/>
        </w:rPr>
        <w:t xml:space="preserve">-- Статья 14 дополнена пунктом </w:t>
      </w:r>
      <w:r>
        <w:rPr>
          <w:rFonts w:ascii="Times New Roman" w:hAnsi="Times New Roman" w:cs="Times New Roman"/>
          <w:b/>
          <w:i/>
          <w:sz w:val="24"/>
          <w:szCs w:val="24"/>
        </w:rPr>
        <w:t>7</w:t>
      </w:r>
      <w:r w:rsidRPr="00F26B80">
        <w:rPr>
          <w:rFonts w:ascii="Times New Roman" w:hAnsi="Times New Roman" w:cs="Times New Roman"/>
          <w:b/>
          <w:i/>
          <w:sz w:val="24"/>
          <w:szCs w:val="24"/>
        </w:rPr>
        <w:t xml:space="preserve"> (Закон №</w:t>
      </w:r>
      <w:r w:rsidRPr="00E65AEA">
        <w:rPr>
          <w:rFonts w:ascii="Times New Roman" w:hAnsi="Times New Roman" w:cs="Times New Roman"/>
          <w:b/>
          <w:i/>
          <w:sz w:val="24"/>
          <w:szCs w:val="24"/>
        </w:rPr>
        <w:t xml:space="preserve"> </w:t>
      </w:r>
      <w:r>
        <w:rPr>
          <w:rFonts w:ascii="Times New Roman" w:hAnsi="Times New Roman" w:cs="Times New Roman"/>
          <w:b/>
          <w:i/>
          <w:sz w:val="24"/>
          <w:szCs w:val="24"/>
        </w:rPr>
        <w:t>1</w:t>
      </w:r>
      <w:r w:rsidRPr="00F26B80">
        <w:rPr>
          <w:rFonts w:ascii="Times New Roman" w:hAnsi="Times New Roman" w:cs="Times New Roman"/>
          <w:b/>
          <w:i/>
          <w:sz w:val="24"/>
          <w:szCs w:val="24"/>
        </w:rPr>
        <w:t>6</w:t>
      </w:r>
      <w:r>
        <w:rPr>
          <w:rFonts w:ascii="Times New Roman" w:hAnsi="Times New Roman" w:cs="Times New Roman"/>
          <w:b/>
          <w:i/>
          <w:sz w:val="24"/>
          <w:szCs w:val="24"/>
        </w:rPr>
        <w:t>9</w:t>
      </w:r>
      <w:r w:rsidRPr="00F26B80">
        <w:rPr>
          <w:rFonts w:ascii="Times New Roman" w:hAnsi="Times New Roman" w:cs="Times New Roman"/>
          <w:b/>
          <w:i/>
          <w:sz w:val="24"/>
          <w:szCs w:val="24"/>
        </w:rPr>
        <w:t>-ЗД-</w:t>
      </w:r>
      <w:r w:rsidRPr="00F26B80">
        <w:rPr>
          <w:rFonts w:ascii="Times New Roman" w:hAnsi="Times New Roman" w:cs="Times New Roman"/>
          <w:b/>
          <w:i/>
          <w:sz w:val="24"/>
          <w:szCs w:val="24"/>
          <w:lang w:val="en-US"/>
        </w:rPr>
        <w:t>V</w:t>
      </w:r>
      <w:r w:rsidRPr="00F26B80">
        <w:rPr>
          <w:rFonts w:ascii="Times New Roman" w:hAnsi="Times New Roman" w:cs="Times New Roman"/>
          <w:b/>
          <w:i/>
          <w:sz w:val="24"/>
          <w:szCs w:val="24"/>
        </w:rPr>
        <w:t xml:space="preserve"> от </w:t>
      </w:r>
      <w:r>
        <w:rPr>
          <w:rFonts w:ascii="Times New Roman" w:hAnsi="Times New Roman" w:cs="Times New Roman"/>
          <w:b/>
          <w:i/>
          <w:sz w:val="24"/>
          <w:szCs w:val="24"/>
        </w:rPr>
        <w:t>3</w:t>
      </w:r>
      <w:r w:rsidRPr="00F26B80">
        <w:rPr>
          <w:rFonts w:ascii="Times New Roman" w:hAnsi="Times New Roman" w:cs="Times New Roman"/>
          <w:b/>
          <w:i/>
          <w:sz w:val="24"/>
          <w:szCs w:val="24"/>
        </w:rPr>
        <w:t>0.0</w:t>
      </w:r>
      <w:r>
        <w:rPr>
          <w:rFonts w:ascii="Times New Roman" w:hAnsi="Times New Roman" w:cs="Times New Roman"/>
          <w:b/>
          <w:i/>
          <w:sz w:val="24"/>
          <w:szCs w:val="24"/>
        </w:rPr>
        <w:t>7</w:t>
      </w:r>
      <w:r w:rsidRPr="00F26B80">
        <w:rPr>
          <w:rFonts w:ascii="Times New Roman" w:hAnsi="Times New Roman" w:cs="Times New Roman"/>
          <w:b/>
          <w:i/>
          <w:sz w:val="24"/>
          <w:szCs w:val="24"/>
        </w:rPr>
        <w:t>.1</w:t>
      </w:r>
      <w:r>
        <w:rPr>
          <w:rFonts w:ascii="Times New Roman" w:hAnsi="Times New Roman" w:cs="Times New Roman"/>
          <w:b/>
          <w:i/>
          <w:sz w:val="24"/>
          <w:szCs w:val="24"/>
        </w:rPr>
        <w:t>3</w:t>
      </w:r>
      <w:r w:rsidRPr="00F26B80">
        <w:rPr>
          <w:rFonts w:ascii="Times New Roman" w:hAnsi="Times New Roman" w:cs="Times New Roman"/>
          <w:b/>
          <w:i/>
          <w:sz w:val="24"/>
          <w:szCs w:val="24"/>
        </w:rPr>
        <w:t>г.</w:t>
      </w:r>
      <w:r w:rsidRPr="000C578D">
        <w:rPr>
          <w:rFonts w:ascii="Times New Roman" w:hAnsi="Times New Roman" w:cs="Times New Roman"/>
          <w:b/>
          <w:i/>
          <w:sz w:val="24"/>
          <w:szCs w:val="24"/>
        </w:rPr>
        <w:t xml:space="preserve">, действует до 31.12.2016 года) </w:t>
      </w:r>
    </w:p>
    <w:p w:rsidR="009609EA" w:rsidRPr="00F26B80" w:rsidRDefault="009609EA" w:rsidP="009609EA">
      <w:pPr>
        <w:pStyle w:val="a3"/>
        <w:jc w:val="both"/>
        <w:rPr>
          <w:rFonts w:ascii="Times New Roman" w:hAnsi="Times New Roman" w:cs="Times New Roman"/>
          <w:sz w:val="28"/>
          <w:szCs w:val="28"/>
        </w:rPr>
      </w:pPr>
    </w:p>
    <w:p w:rsidR="009609EA" w:rsidRPr="00F26B80" w:rsidRDefault="009609EA" w:rsidP="00D31F11">
      <w:pPr>
        <w:ind w:firstLine="708"/>
        <w:jc w:val="both"/>
        <w:rPr>
          <w:sz w:val="28"/>
          <w:szCs w:val="28"/>
        </w:rPr>
      </w:pPr>
      <w:r w:rsidRPr="00F26B80">
        <w:rPr>
          <w:sz w:val="28"/>
          <w:szCs w:val="28"/>
        </w:rPr>
        <w:t>1. Льгота при расчете и внесении платы за патент в виде 70 процентов снижения платы за патент устанавливается для следующих категорий лиц:</w:t>
      </w:r>
    </w:p>
    <w:p w:rsidR="009609EA" w:rsidRPr="00F26B80" w:rsidRDefault="009609EA" w:rsidP="00D31F11">
      <w:pPr>
        <w:ind w:firstLine="708"/>
        <w:jc w:val="both"/>
        <w:rPr>
          <w:sz w:val="28"/>
          <w:szCs w:val="28"/>
        </w:rPr>
      </w:pPr>
      <w:proofErr w:type="gramStart"/>
      <w:r w:rsidRPr="00F26B80">
        <w:rPr>
          <w:sz w:val="28"/>
          <w:szCs w:val="28"/>
        </w:rPr>
        <w:t>а) одинокие родители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 их заменяющие (усыновитель, опекун, попечитель), воспитывающие ребенка-инвалида в возрасте до 18 (восемнадцати) лет и (или) имеющие на своем иждивении инвалида с детства;</w:t>
      </w:r>
      <w:proofErr w:type="gramEnd"/>
    </w:p>
    <w:p w:rsidR="009609EA" w:rsidRPr="00F26B80" w:rsidRDefault="009609EA" w:rsidP="00D31F11">
      <w:pPr>
        <w:ind w:firstLine="708"/>
        <w:jc w:val="both"/>
        <w:rPr>
          <w:sz w:val="28"/>
          <w:szCs w:val="28"/>
        </w:rPr>
      </w:pPr>
      <w:r w:rsidRPr="00F26B80">
        <w:rPr>
          <w:sz w:val="28"/>
          <w:szCs w:val="28"/>
        </w:rPr>
        <w:t>б) один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p w:rsidR="009609EA" w:rsidRPr="00F26B80" w:rsidRDefault="009609EA" w:rsidP="00D31F11">
      <w:pPr>
        <w:ind w:firstLine="708"/>
        <w:jc w:val="both"/>
        <w:rPr>
          <w:sz w:val="28"/>
          <w:szCs w:val="28"/>
        </w:rPr>
      </w:pPr>
      <w:r w:rsidRPr="00F26B80">
        <w:rPr>
          <w:sz w:val="28"/>
          <w:szCs w:val="28"/>
        </w:rPr>
        <w:t xml:space="preserve">в) </w:t>
      </w:r>
      <w:r w:rsidR="00E55B85" w:rsidRPr="00F26B80">
        <w:rPr>
          <w:sz w:val="28"/>
          <w:szCs w:val="28"/>
        </w:rPr>
        <w:t>исключен</w:t>
      </w:r>
      <w:r w:rsidRPr="00F26B80">
        <w:rPr>
          <w:sz w:val="28"/>
          <w:szCs w:val="28"/>
        </w:rPr>
        <w:t>;</w:t>
      </w:r>
    </w:p>
    <w:p w:rsidR="009609EA" w:rsidRPr="00F26B80" w:rsidRDefault="009609EA" w:rsidP="00D31F11">
      <w:pPr>
        <w:ind w:firstLine="708"/>
        <w:jc w:val="both"/>
        <w:rPr>
          <w:sz w:val="28"/>
          <w:szCs w:val="28"/>
        </w:rPr>
      </w:pPr>
      <w:r w:rsidRPr="00F26B80">
        <w:rPr>
          <w:sz w:val="28"/>
          <w:szCs w:val="28"/>
        </w:rPr>
        <w:t xml:space="preserve">г) супруги, не вступившие в повторный брак, и родители участников боевых действий по защите Приднестровской Молдавской Республики, </w:t>
      </w:r>
      <w:r w:rsidRPr="00F26B80">
        <w:rPr>
          <w:sz w:val="28"/>
          <w:szCs w:val="28"/>
        </w:rPr>
        <w:lastRenderedPageBreak/>
        <w:t>погибших (умерших, без вести пропавших) при исполнении воинского и служебного долга;</w:t>
      </w:r>
    </w:p>
    <w:p w:rsidR="009609EA" w:rsidRPr="00F26B80" w:rsidRDefault="009609EA" w:rsidP="00D31F11">
      <w:pPr>
        <w:ind w:firstLine="708"/>
        <w:jc w:val="both"/>
        <w:rPr>
          <w:sz w:val="28"/>
          <w:szCs w:val="28"/>
        </w:rPr>
      </w:pPr>
      <w:proofErr w:type="spellStart"/>
      <w:r w:rsidRPr="00F26B80">
        <w:rPr>
          <w:sz w:val="28"/>
          <w:szCs w:val="28"/>
        </w:rPr>
        <w:t>д</w:t>
      </w:r>
      <w:proofErr w:type="spellEnd"/>
      <w:r w:rsidRPr="00F26B80">
        <w:rPr>
          <w:sz w:val="28"/>
          <w:szCs w:val="28"/>
        </w:rPr>
        <w:t xml:space="preserve">) дети-сироты и дети, оставшиеся без попечения родителей, обучающиеся в организациях образования по очной (дневной) форме обучения, до окончания их учебы, но не </w:t>
      </w:r>
      <w:proofErr w:type="gramStart"/>
      <w:r w:rsidRPr="00F26B80">
        <w:rPr>
          <w:sz w:val="28"/>
          <w:szCs w:val="28"/>
        </w:rPr>
        <w:t>позднее</w:t>
      </w:r>
      <w:proofErr w:type="gramEnd"/>
      <w:r w:rsidRPr="00F26B80">
        <w:rPr>
          <w:sz w:val="28"/>
          <w:szCs w:val="28"/>
        </w:rPr>
        <w:t xml:space="preserve"> чем до достижения ими возраста 25 (двадцати пяти) лет, – при приобретении патента выходного дня;</w:t>
      </w:r>
    </w:p>
    <w:p w:rsidR="009609EA" w:rsidRPr="00F26B80" w:rsidRDefault="005240BD" w:rsidP="00D31F11">
      <w:pPr>
        <w:ind w:firstLine="708"/>
        <w:jc w:val="both"/>
        <w:rPr>
          <w:sz w:val="28"/>
          <w:szCs w:val="28"/>
        </w:rPr>
      </w:pPr>
      <w:r>
        <w:rPr>
          <w:sz w:val="28"/>
          <w:szCs w:val="28"/>
        </w:rPr>
        <w:t>е)</w:t>
      </w:r>
      <w:r w:rsidRPr="007761E6">
        <w:rPr>
          <w:sz w:val="28"/>
          <w:szCs w:val="28"/>
        </w:rPr>
        <w:t xml:space="preserve"> лица пенсионного возраста (мужчины </w:t>
      </w:r>
      <w:r w:rsidRPr="007761E6">
        <w:rPr>
          <w:snapToGrid w:val="0"/>
          <w:sz w:val="28"/>
          <w:szCs w:val="28"/>
        </w:rPr>
        <w:t xml:space="preserve">по достижении возраста </w:t>
      </w:r>
      <w:r w:rsidRPr="007761E6">
        <w:rPr>
          <w:snapToGrid w:val="0"/>
          <w:sz w:val="28"/>
          <w:szCs w:val="28"/>
        </w:rPr>
        <w:br/>
        <w:t>60 (шестидесяти) лет и женщины по достижении возраста 55 (пятидесяти пяти) лет)</w:t>
      </w:r>
      <w:r w:rsidR="009609EA" w:rsidRPr="00F26B80">
        <w:rPr>
          <w:sz w:val="28"/>
          <w:szCs w:val="28"/>
        </w:rPr>
        <w:t>;</w:t>
      </w:r>
    </w:p>
    <w:p w:rsidR="009609EA" w:rsidRPr="00F26B80" w:rsidRDefault="009609EA" w:rsidP="00D31F11">
      <w:pPr>
        <w:pStyle w:val="a3"/>
        <w:ind w:firstLine="708"/>
        <w:jc w:val="both"/>
        <w:rPr>
          <w:rFonts w:ascii="Times New Roman" w:hAnsi="Times New Roman" w:cs="Times New Roman"/>
          <w:sz w:val="28"/>
          <w:szCs w:val="28"/>
        </w:rPr>
      </w:pPr>
      <w:r w:rsidRPr="00F26B80">
        <w:rPr>
          <w:rFonts w:ascii="Times New Roman" w:hAnsi="Times New Roman" w:cs="Times New Roman"/>
          <w:sz w:val="28"/>
          <w:szCs w:val="28"/>
        </w:rPr>
        <w:t>ж) члены многодетных семей;</w:t>
      </w:r>
    </w:p>
    <w:p w:rsidR="009609EA" w:rsidRPr="00F26B80" w:rsidRDefault="009609EA" w:rsidP="00D31F11">
      <w:pPr>
        <w:pStyle w:val="a3"/>
        <w:ind w:firstLine="708"/>
        <w:jc w:val="both"/>
        <w:rPr>
          <w:rFonts w:ascii="Times New Roman" w:hAnsi="Times New Roman" w:cs="Times New Roman"/>
          <w:sz w:val="28"/>
          <w:szCs w:val="28"/>
        </w:rPr>
      </w:pPr>
      <w:proofErr w:type="spellStart"/>
      <w:r w:rsidRPr="00F26B80">
        <w:rPr>
          <w:rFonts w:ascii="Times New Roman" w:hAnsi="Times New Roman" w:cs="Times New Roman"/>
          <w:sz w:val="28"/>
          <w:szCs w:val="28"/>
        </w:rPr>
        <w:t>з</w:t>
      </w:r>
      <w:proofErr w:type="spellEnd"/>
      <w:r w:rsidRPr="00F26B80">
        <w:rPr>
          <w:rFonts w:ascii="Times New Roman" w:hAnsi="Times New Roman" w:cs="Times New Roman"/>
          <w:sz w:val="28"/>
          <w:szCs w:val="28"/>
        </w:rPr>
        <w:t>) супруги, не вступившие в повторный брак, и родители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p w:rsidR="009609EA" w:rsidRPr="00F26B80" w:rsidRDefault="009609EA" w:rsidP="00D31F11">
      <w:pPr>
        <w:ind w:firstLine="708"/>
        <w:jc w:val="both"/>
        <w:rPr>
          <w:sz w:val="28"/>
          <w:szCs w:val="28"/>
        </w:rPr>
      </w:pPr>
      <w:r w:rsidRPr="00F26B80">
        <w:rPr>
          <w:sz w:val="28"/>
          <w:szCs w:val="28"/>
        </w:rPr>
        <w:t>и) участники боевых действий по защите Приднестровской Молдавской Республики, а также участники боевых действий в локальных войнах и вооруженных конфликтах на территории других государств, определенные действующим законодательством Приднестровской Молдавской Республики.</w:t>
      </w:r>
    </w:p>
    <w:p w:rsidR="00235721" w:rsidRPr="00F26B80" w:rsidRDefault="00235721" w:rsidP="00235721">
      <w:pPr>
        <w:ind w:firstLine="678"/>
        <w:jc w:val="both"/>
        <w:rPr>
          <w:sz w:val="28"/>
          <w:szCs w:val="28"/>
        </w:rPr>
      </w:pPr>
      <w:r w:rsidRPr="00F26B80">
        <w:rPr>
          <w:sz w:val="28"/>
          <w:szCs w:val="28"/>
        </w:rPr>
        <w:t>2. Льгота при расчете и внесении платы за патент устанавливается для инвалидов:</w:t>
      </w:r>
    </w:p>
    <w:p w:rsidR="00235721" w:rsidRPr="00F26B80" w:rsidRDefault="00235721" w:rsidP="00235721">
      <w:pPr>
        <w:ind w:firstLine="678"/>
        <w:jc w:val="both"/>
        <w:rPr>
          <w:sz w:val="28"/>
          <w:szCs w:val="28"/>
        </w:rPr>
      </w:pPr>
      <w:r w:rsidRPr="00F26B80">
        <w:rPr>
          <w:sz w:val="28"/>
          <w:szCs w:val="28"/>
        </w:rPr>
        <w:t xml:space="preserve">а) I и II групп – в виде 90 процентов снижения платы за патент; </w:t>
      </w:r>
    </w:p>
    <w:p w:rsidR="009609EA" w:rsidRPr="00F26B80" w:rsidRDefault="00235721" w:rsidP="00235721">
      <w:pPr>
        <w:ind w:firstLine="708"/>
        <w:jc w:val="both"/>
        <w:rPr>
          <w:sz w:val="28"/>
          <w:szCs w:val="28"/>
        </w:rPr>
      </w:pPr>
      <w:r w:rsidRPr="00F26B80">
        <w:rPr>
          <w:sz w:val="28"/>
          <w:szCs w:val="28"/>
        </w:rPr>
        <w:t>б) III группы – в виде 75 процентов снижения платы за патент</w:t>
      </w:r>
      <w:r w:rsidR="009609EA" w:rsidRPr="00F26B80">
        <w:rPr>
          <w:sz w:val="28"/>
          <w:szCs w:val="28"/>
        </w:rPr>
        <w:t>.</w:t>
      </w:r>
    </w:p>
    <w:p w:rsidR="009609EA" w:rsidRPr="00BB5718" w:rsidRDefault="009609EA" w:rsidP="00D31F11">
      <w:pPr>
        <w:ind w:firstLine="708"/>
        <w:jc w:val="both"/>
        <w:rPr>
          <w:sz w:val="28"/>
          <w:szCs w:val="28"/>
        </w:rPr>
      </w:pPr>
      <w:r w:rsidRPr="00F26B80">
        <w:rPr>
          <w:sz w:val="28"/>
          <w:szCs w:val="28"/>
        </w:rPr>
        <w:t>3. Для лиц, состоящих на момент регистрации в 2010, 2011 годах в</w:t>
      </w:r>
      <w:r w:rsidRPr="00BB5718">
        <w:rPr>
          <w:sz w:val="28"/>
          <w:szCs w:val="28"/>
        </w:rPr>
        <w:t xml:space="preserve"> качестве индивидуального предпринимателя более 1 (одного) месяца на учете в качестве безработных в </w:t>
      </w:r>
      <w:r>
        <w:rPr>
          <w:sz w:val="28"/>
          <w:szCs w:val="28"/>
        </w:rPr>
        <w:t>ц</w:t>
      </w:r>
      <w:r w:rsidRPr="00BB5718">
        <w:rPr>
          <w:sz w:val="28"/>
          <w:szCs w:val="28"/>
        </w:rPr>
        <w:t>ентре занятости населения, устанавливается льгота при расчете и внесении платы за патент в виде снижения платы за патент в следующем размере:</w:t>
      </w:r>
    </w:p>
    <w:p w:rsidR="009609EA" w:rsidRPr="00BB5718" w:rsidRDefault="009609EA" w:rsidP="00D31F11">
      <w:pPr>
        <w:ind w:firstLine="708"/>
        <w:jc w:val="both"/>
        <w:rPr>
          <w:sz w:val="28"/>
          <w:szCs w:val="28"/>
        </w:rPr>
      </w:pPr>
      <w:r w:rsidRPr="00BB5718">
        <w:rPr>
          <w:sz w:val="28"/>
          <w:szCs w:val="28"/>
        </w:rPr>
        <w:t>а) 100 процентов – за первый календарный месяц осуществления индивидуальной предпринимательской деятельности;</w:t>
      </w:r>
    </w:p>
    <w:p w:rsidR="009609EA" w:rsidRPr="00BB5718" w:rsidRDefault="009609EA" w:rsidP="00D31F11">
      <w:pPr>
        <w:ind w:firstLine="708"/>
        <w:jc w:val="both"/>
        <w:rPr>
          <w:sz w:val="28"/>
          <w:szCs w:val="28"/>
        </w:rPr>
      </w:pPr>
      <w:r w:rsidRPr="00BB5718">
        <w:rPr>
          <w:sz w:val="28"/>
          <w:szCs w:val="28"/>
        </w:rPr>
        <w:t>б) 50 процентов – за второй календарный месяц осуществления индивидуальной предпринимательской деятельности.</w:t>
      </w:r>
    </w:p>
    <w:p w:rsidR="009609EA" w:rsidRDefault="009609EA" w:rsidP="00D31F11">
      <w:pPr>
        <w:ind w:firstLine="708"/>
        <w:jc w:val="both"/>
        <w:rPr>
          <w:sz w:val="28"/>
          <w:szCs w:val="28"/>
        </w:rPr>
      </w:pPr>
      <w:r w:rsidRPr="00BB5718">
        <w:rPr>
          <w:sz w:val="28"/>
          <w:szCs w:val="28"/>
        </w:rPr>
        <w:t xml:space="preserve">Льгота, предусмотренная </w:t>
      </w:r>
      <w:r>
        <w:rPr>
          <w:sz w:val="28"/>
          <w:szCs w:val="28"/>
        </w:rPr>
        <w:t>настоящим</w:t>
      </w:r>
      <w:r w:rsidRPr="00BB5718">
        <w:rPr>
          <w:sz w:val="28"/>
          <w:szCs w:val="28"/>
        </w:rPr>
        <w:t xml:space="preserve"> пунктом, повторно не </w:t>
      </w:r>
      <w:r w:rsidRPr="00157B2A">
        <w:rPr>
          <w:sz w:val="28"/>
          <w:szCs w:val="28"/>
        </w:rPr>
        <w:t>предоставляется.</w:t>
      </w:r>
    </w:p>
    <w:p w:rsidR="00593B58" w:rsidRPr="00BF2526" w:rsidRDefault="00593B58" w:rsidP="00593B58">
      <w:pPr>
        <w:pStyle w:val="a3"/>
        <w:ind w:firstLine="720"/>
        <w:jc w:val="both"/>
        <w:rPr>
          <w:rFonts w:ascii="Times New Roman" w:hAnsi="Times New Roman" w:cs="Times New Roman"/>
          <w:sz w:val="28"/>
          <w:szCs w:val="28"/>
        </w:rPr>
      </w:pPr>
      <w:r w:rsidRPr="00BF2526">
        <w:rPr>
          <w:rFonts w:ascii="Times New Roman" w:hAnsi="Times New Roman" w:cs="Times New Roman"/>
          <w:sz w:val="28"/>
          <w:szCs w:val="28"/>
        </w:rPr>
        <w:t>3-1. Льгота при расчете и внесении платы за пате</w:t>
      </w:r>
      <w:r>
        <w:rPr>
          <w:rFonts w:ascii="Times New Roman" w:hAnsi="Times New Roman" w:cs="Times New Roman"/>
          <w:sz w:val="28"/>
          <w:szCs w:val="28"/>
        </w:rPr>
        <w:t>нт по видам предпринимательской</w:t>
      </w:r>
      <w:r w:rsidRPr="00BF2526">
        <w:rPr>
          <w:rFonts w:ascii="Times New Roman" w:hAnsi="Times New Roman" w:cs="Times New Roman"/>
          <w:sz w:val="28"/>
          <w:szCs w:val="28"/>
        </w:rPr>
        <w:t xml:space="preserve"> деятельности, указанным в Приложении </w:t>
      </w:r>
      <w:r w:rsidR="00F739C9">
        <w:rPr>
          <w:rFonts w:ascii="Times New Roman" w:hAnsi="Times New Roman" w:cs="Times New Roman"/>
          <w:sz w:val="28"/>
          <w:szCs w:val="28"/>
        </w:rPr>
        <w:t xml:space="preserve">№ 1 </w:t>
      </w:r>
      <w:r w:rsidRPr="00BF2526">
        <w:rPr>
          <w:rFonts w:ascii="Times New Roman" w:hAnsi="Times New Roman" w:cs="Times New Roman"/>
          <w:sz w:val="28"/>
          <w:szCs w:val="28"/>
        </w:rPr>
        <w:t>к настоящему Закону, устанавливается для лиц, впервые зарегистрированных</w:t>
      </w:r>
      <w:r>
        <w:rPr>
          <w:rFonts w:ascii="Times New Roman" w:hAnsi="Times New Roman" w:cs="Times New Roman"/>
          <w:sz w:val="28"/>
          <w:szCs w:val="28"/>
        </w:rPr>
        <w:t xml:space="preserve"> </w:t>
      </w:r>
      <w:r w:rsidRPr="00BF2526">
        <w:rPr>
          <w:rFonts w:ascii="Times New Roman" w:hAnsi="Times New Roman" w:cs="Times New Roman"/>
          <w:sz w:val="28"/>
          <w:szCs w:val="28"/>
        </w:rPr>
        <w:t>в качестве индивидуальных предпринимателей</w:t>
      </w:r>
      <w:r>
        <w:rPr>
          <w:rFonts w:ascii="Times New Roman" w:hAnsi="Times New Roman" w:cs="Times New Roman"/>
          <w:sz w:val="28"/>
          <w:szCs w:val="28"/>
        </w:rPr>
        <w:t>,</w:t>
      </w:r>
      <w:r w:rsidRPr="00BF2526">
        <w:rPr>
          <w:rFonts w:ascii="Times New Roman" w:hAnsi="Times New Roman" w:cs="Times New Roman"/>
          <w:sz w:val="28"/>
          <w:szCs w:val="28"/>
        </w:rPr>
        <w:t xml:space="preserve"> в порядке, установленном законодательством Приднестровской Молдавской Республики:</w:t>
      </w:r>
    </w:p>
    <w:p w:rsidR="00593B58" w:rsidRPr="00BF2526" w:rsidRDefault="00593B58" w:rsidP="00593B58">
      <w:pPr>
        <w:pStyle w:val="a3"/>
        <w:ind w:firstLine="720"/>
        <w:jc w:val="both"/>
        <w:rPr>
          <w:rFonts w:ascii="Times New Roman" w:hAnsi="Times New Roman" w:cs="Times New Roman"/>
          <w:sz w:val="28"/>
          <w:szCs w:val="28"/>
        </w:rPr>
      </w:pPr>
      <w:r w:rsidRPr="00BF2526">
        <w:rPr>
          <w:rFonts w:ascii="Times New Roman" w:hAnsi="Times New Roman" w:cs="Times New Roman"/>
          <w:sz w:val="28"/>
          <w:szCs w:val="28"/>
        </w:rPr>
        <w:t>а) в первый календарный год с момента получения диплома о высшем  или среднем профессиональном образовании – в виде 70 процентов снижения платы за патент;</w:t>
      </w:r>
    </w:p>
    <w:p w:rsidR="00593B58" w:rsidRPr="00157B2A" w:rsidRDefault="00593B58" w:rsidP="00593B58">
      <w:pPr>
        <w:ind w:firstLine="708"/>
        <w:jc w:val="both"/>
        <w:rPr>
          <w:sz w:val="28"/>
          <w:szCs w:val="28"/>
        </w:rPr>
      </w:pPr>
      <w:r w:rsidRPr="00BF2526">
        <w:rPr>
          <w:sz w:val="28"/>
          <w:szCs w:val="28"/>
        </w:rPr>
        <w:t>б) во второй календарный год с момента получения диплома о высшем  или среднем профессиональном образовании – в виде 50 процентов снижения платы за патент</w:t>
      </w:r>
      <w:r>
        <w:rPr>
          <w:sz w:val="28"/>
          <w:szCs w:val="28"/>
        </w:rPr>
        <w:t>.</w:t>
      </w:r>
    </w:p>
    <w:p w:rsidR="00784CE3" w:rsidRDefault="00784CE3" w:rsidP="00784CE3">
      <w:pPr>
        <w:pStyle w:val="a3"/>
        <w:ind w:firstLine="709"/>
        <w:jc w:val="both"/>
        <w:rPr>
          <w:rFonts w:ascii="Times New Roman" w:hAnsi="Times New Roman" w:cs="Times New Roman"/>
          <w:sz w:val="28"/>
          <w:szCs w:val="28"/>
        </w:rPr>
      </w:pPr>
      <w:r w:rsidRPr="00DB3B4C">
        <w:rPr>
          <w:rFonts w:ascii="Times New Roman" w:hAnsi="Times New Roman" w:cs="Times New Roman"/>
          <w:sz w:val="28"/>
          <w:szCs w:val="28"/>
        </w:rPr>
        <w:lastRenderedPageBreak/>
        <w:t xml:space="preserve">3-2. </w:t>
      </w:r>
      <w:r w:rsidR="00DB3B4C" w:rsidRPr="00DB3B4C">
        <w:rPr>
          <w:rFonts w:ascii="Times New Roman" w:hAnsi="Times New Roman" w:cs="Times New Roman"/>
          <w:sz w:val="28"/>
          <w:szCs w:val="28"/>
        </w:rPr>
        <w:t>Утратил силу</w:t>
      </w:r>
      <w:r w:rsidRPr="00DB3B4C">
        <w:rPr>
          <w:rFonts w:ascii="Times New Roman" w:hAnsi="Times New Roman" w:cs="Times New Roman"/>
          <w:sz w:val="28"/>
          <w:szCs w:val="28"/>
        </w:rPr>
        <w:t>.</w:t>
      </w:r>
    </w:p>
    <w:p w:rsidR="00264944" w:rsidRPr="00264944" w:rsidRDefault="00264944" w:rsidP="00784CE3">
      <w:pPr>
        <w:pStyle w:val="a3"/>
        <w:ind w:firstLine="709"/>
        <w:jc w:val="both"/>
        <w:rPr>
          <w:rFonts w:ascii="Times New Roman" w:hAnsi="Times New Roman" w:cs="Times New Roman"/>
          <w:sz w:val="28"/>
          <w:szCs w:val="28"/>
        </w:rPr>
      </w:pPr>
      <w:r w:rsidRPr="00264944">
        <w:rPr>
          <w:rFonts w:ascii="Times New Roman" w:hAnsi="Times New Roman" w:cs="Times New Roman"/>
          <w:sz w:val="28"/>
          <w:szCs w:val="28"/>
        </w:rPr>
        <w:t xml:space="preserve">3-3. </w:t>
      </w:r>
      <w:proofErr w:type="gramStart"/>
      <w:r w:rsidRPr="00264944">
        <w:rPr>
          <w:rFonts w:ascii="Times New Roman" w:hAnsi="Times New Roman" w:cs="Times New Roman"/>
          <w:sz w:val="28"/>
          <w:szCs w:val="28"/>
        </w:rPr>
        <w:t xml:space="preserve">Льгота при расчете и внесении платы за патент в виде </w:t>
      </w:r>
      <w:r w:rsidRPr="00264944">
        <w:rPr>
          <w:rFonts w:ascii="Times New Roman" w:hAnsi="Times New Roman" w:cs="Times New Roman"/>
          <w:sz w:val="28"/>
          <w:szCs w:val="28"/>
        </w:rPr>
        <w:br/>
        <w:t xml:space="preserve">70 процентов снижения платы за патент устанавливается </w:t>
      </w:r>
      <w:r w:rsidRPr="00264944">
        <w:rPr>
          <w:rFonts w:ascii="Times New Roman" w:hAnsi="Times New Roman" w:cs="Times New Roman"/>
          <w:sz w:val="28"/>
          <w:szCs w:val="28"/>
        </w:rPr>
        <w:br/>
        <w:t>для индивидуальных предпринимателей, осуществляющих предпринимательскую деятельность на территориях Приднестровской Молдавской Республики, отнесенных к территориям с отстающей предпринимательской активностью в соответствии с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w:t>
      </w:r>
      <w:proofErr w:type="gramEnd"/>
    </w:p>
    <w:p w:rsidR="00157B2A" w:rsidRPr="00733C3F" w:rsidRDefault="00733C3F" w:rsidP="00784CE3">
      <w:pPr>
        <w:pStyle w:val="a3"/>
        <w:ind w:firstLine="709"/>
        <w:jc w:val="both"/>
        <w:rPr>
          <w:rFonts w:ascii="Times New Roman" w:hAnsi="Times New Roman" w:cs="Times New Roman"/>
          <w:sz w:val="28"/>
          <w:szCs w:val="24"/>
        </w:rPr>
      </w:pPr>
      <w:r w:rsidRPr="00733C3F">
        <w:rPr>
          <w:rFonts w:ascii="Times New Roman" w:hAnsi="Times New Roman" w:cs="Times New Roman"/>
          <w:sz w:val="28"/>
          <w:szCs w:val="28"/>
        </w:rPr>
        <w:t>4.</w:t>
      </w:r>
      <w:r w:rsidR="00264944">
        <w:rPr>
          <w:rFonts w:ascii="Times New Roman" w:hAnsi="Times New Roman"/>
          <w:sz w:val="28"/>
          <w:szCs w:val="28"/>
        </w:rPr>
        <w:t xml:space="preserve"> В случае</w:t>
      </w:r>
      <w:r w:rsidR="00264944" w:rsidRPr="003B5FC8">
        <w:rPr>
          <w:rFonts w:ascii="Times New Roman" w:hAnsi="Times New Roman"/>
          <w:sz w:val="28"/>
          <w:szCs w:val="28"/>
        </w:rPr>
        <w:t xml:space="preserve"> если лицо одновременно попадает под действие</w:t>
      </w:r>
      <w:r w:rsidR="00264944">
        <w:rPr>
          <w:rFonts w:ascii="Times New Roman" w:hAnsi="Times New Roman"/>
          <w:sz w:val="28"/>
          <w:szCs w:val="28"/>
        </w:rPr>
        <w:t xml:space="preserve"> </w:t>
      </w:r>
      <w:r w:rsidR="00264944">
        <w:rPr>
          <w:rFonts w:ascii="Times New Roman" w:hAnsi="Times New Roman"/>
          <w:sz w:val="28"/>
          <w:szCs w:val="28"/>
        </w:rPr>
        <w:br/>
        <w:t>пунктов 1–3-3</w:t>
      </w:r>
      <w:r w:rsidR="00264944" w:rsidRPr="003B5FC8">
        <w:rPr>
          <w:rFonts w:ascii="Times New Roman" w:hAnsi="Times New Roman"/>
          <w:sz w:val="28"/>
          <w:szCs w:val="28"/>
        </w:rPr>
        <w:t xml:space="preserve"> настоящей статьи, льгота предоставляется по выбору лица на основании его письменного заявления</w:t>
      </w:r>
      <w:r w:rsidR="00784CE3" w:rsidRPr="00733C3F">
        <w:rPr>
          <w:rFonts w:ascii="Times New Roman" w:hAnsi="Times New Roman" w:cs="Times New Roman"/>
          <w:sz w:val="28"/>
          <w:szCs w:val="24"/>
        </w:rPr>
        <w:t>.</w:t>
      </w:r>
      <w:r w:rsidR="00157B2A" w:rsidRPr="00733C3F">
        <w:rPr>
          <w:rFonts w:ascii="Times New Roman" w:hAnsi="Times New Roman" w:cs="Times New Roman"/>
          <w:sz w:val="28"/>
          <w:szCs w:val="24"/>
        </w:rPr>
        <w:t xml:space="preserve"> </w:t>
      </w:r>
    </w:p>
    <w:p w:rsidR="00157B2A" w:rsidRPr="006E7955" w:rsidRDefault="00157B2A" w:rsidP="00157B2A">
      <w:pPr>
        <w:pStyle w:val="a3"/>
        <w:ind w:firstLine="709"/>
        <w:jc w:val="both"/>
        <w:rPr>
          <w:rFonts w:ascii="Times New Roman" w:hAnsi="Times New Roman" w:cs="Times New Roman"/>
          <w:color w:val="000000"/>
          <w:sz w:val="28"/>
          <w:szCs w:val="24"/>
        </w:rPr>
      </w:pPr>
      <w:r w:rsidRPr="006E7955">
        <w:rPr>
          <w:rFonts w:ascii="Times New Roman" w:hAnsi="Times New Roman" w:cs="Times New Roman"/>
          <w:color w:val="000000"/>
          <w:sz w:val="28"/>
          <w:szCs w:val="24"/>
        </w:rPr>
        <w:t>Основанием для предоставления льготы является соответствующее удостоверение либо иной документ по установленной форме, выданны</w:t>
      </w:r>
      <w:r>
        <w:rPr>
          <w:rFonts w:ascii="Times New Roman" w:hAnsi="Times New Roman" w:cs="Times New Roman"/>
          <w:color w:val="000000"/>
          <w:sz w:val="28"/>
          <w:szCs w:val="24"/>
        </w:rPr>
        <w:t>й</w:t>
      </w:r>
      <w:r w:rsidRPr="006E7955">
        <w:rPr>
          <w:rFonts w:ascii="Times New Roman" w:hAnsi="Times New Roman" w:cs="Times New Roman"/>
          <w:color w:val="000000"/>
          <w:sz w:val="28"/>
          <w:szCs w:val="24"/>
        </w:rPr>
        <w:t xml:space="preserve"> органами Приднестровской Молдавской Республики </w:t>
      </w:r>
      <w:r>
        <w:rPr>
          <w:rFonts w:ascii="Times New Roman" w:hAnsi="Times New Roman" w:cs="Times New Roman"/>
          <w:color w:val="000000"/>
          <w:sz w:val="28"/>
          <w:szCs w:val="24"/>
        </w:rPr>
        <w:t>и</w:t>
      </w:r>
      <w:r w:rsidRPr="006E7955">
        <w:rPr>
          <w:rFonts w:ascii="Times New Roman" w:hAnsi="Times New Roman" w:cs="Times New Roman"/>
          <w:color w:val="000000"/>
          <w:sz w:val="28"/>
          <w:szCs w:val="24"/>
        </w:rPr>
        <w:t xml:space="preserve">ли установленного </w:t>
      </w:r>
      <w:r w:rsidRPr="006E7955">
        <w:rPr>
          <w:rFonts w:ascii="Times New Roman" w:hAnsi="Times New Roman" w:cs="Times New Roman"/>
          <w:color w:val="000000"/>
          <w:sz w:val="28"/>
          <w:szCs w:val="24"/>
        </w:rPr>
        <w:br/>
        <w:t xml:space="preserve">в СССР образца. При этом право лица на льготу возникает с момента предоставления </w:t>
      </w:r>
      <w:r>
        <w:rPr>
          <w:rFonts w:ascii="Times New Roman" w:hAnsi="Times New Roman" w:cs="Times New Roman"/>
          <w:color w:val="000000"/>
          <w:sz w:val="28"/>
          <w:szCs w:val="24"/>
        </w:rPr>
        <w:t xml:space="preserve">указанного </w:t>
      </w:r>
      <w:r w:rsidRPr="006E7955">
        <w:rPr>
          <w:rFonts w:ascii="Times New Roman" w:hAnsi="Times New Roman" w:cs="Times New Roman"/>
          <w:color w:val="000000"/>
          <w:sz w:val="28"/>
          <w:szCs w:val="24"/>
        </w:rPr>
        <w:t>документ</w:t>
      </w:r>
      <w:r>
        <w:rPr>
          <w:rFonts w:ascii="Times New Roman" w:hAnsi="Times New Roman" w:cs="Times New Roman"/>
          <w:color w:val="000000"/>
          <w:sz w:val="28"/>
          <w:szCs w:val="24"/>
        </w:rPr>
        <w:t>а</w:t>
      </w:r>
      <w:r w:rsidRPr="006E7955">
        <w:rPr>
          <w:rFonts w:ascii="Times New Roman" w:hAnsi="Times New Roman" w:cs="Times New Roman"/>
          <w:color w:val="000000"/>
          <w:sz w:val="28"/>
          <w:szCs w:val="24"/>
        </w:rPr>
        <w:t>.</w:t>
      </w:r>
    </w:p>
    <w:p w:rsidR="009609EA" w:rsidRDefault="00157B2A" w:rsidP="00157B2A">
      <w:pPr>
        <w:ind w:firstLine="708"/>
        <w:jc w:val="both"/>
        <w:rPr>
          <w:sz w:val="28"/>
          <w:szCs w:val="28"/>
        </w:rPr>
      </w:pPr>
      <w:r w:rsidRPr="006E7955">
        <w:rPr>
          <w:color w:val="000000"/>
          <w:sz w:val="28"/>
        </w:rPr>
        <w:t>При возникновении права на льготу, а также при любых изменениях, связанных с предоставлением льгот, индивидуальный предприниматель обязан предоставить в территориальную налоговую инспекцию по месту выдачи патента все подтверждающие документы</w:t>
      </w:r>
      <w:r w:rsidR="009609EA" w:rsidRPr="00BB5718">
        <w:rPr>
          <w:sz w:val="28"/>
          <w:szCs w:val="28"/>
        </w:rPr>
        <w:t>.</w:t>
      </w:r>
    </w:p>
    <w:p w:rsidR="0025126F" w:rsidRDefault="0025126F" w:rsidP="0025126F">
      <w:pPr>
        <w:ind w:firstLine="708"/>
        <w:jc w:val="both"/>
        <w:rPr>
          <w:sz w:val="28"/>
          <w:szCs w:val="28"/>
        </w:rPr>
      </w:pPr>
      <w:r w:rsidRPr="007C0349">
        <w:rPr>
          <w:sz w:val="28"/>
          <w:szCs w:val="28"/>
        </w:rPr>
        <w:t xml:space="preserve">4-1. При расчете и внесении платы за патент за привлекаемых лиц льготы, предусмотренные настоящей статьей, а также частью второй </w:t>
      </w:r>
      <w:r w:rsidRPr="007C0349">
        <w:rPr>
          <w:sz w:val="28"/>
          <w:szCs w:val="28"/>
        </w:rPr>
        <w:br/>
        <w:t>статьи 15-1 настоящего Закона, не предоставляются</w:t>
      </w:r>
      <w:r>
        <w:rPr>
          <w:sz w:val="28"/>
          <w:szCs w:val="28"/>
        </w:rPr>
        <w:t>.</w:t>
      </w:r>
    </w:p>
    <w:p w:rsidR="009609EA" w:rsidRPr="00BB5718" w:rsidRDefault="009609EA" w:rsidP="00D31F11">
      <w:pPr>
        <w:ind w:firstLine="708"/>
        <w:jc w:val="both"/>
        <w:rPr>
          <w:sz w:val="28"/>
          <w:szCs w:val="28"/>
        </w:rPr>
      </w:pPr>
      <w:r w:rsidRPr="00BB5718">
        <w:rPr>
          <w:sz w:val="28"/>
          <w:szCs w:val="28"/>
        </w:rPr>
        <w:t>5. Льгота при расчете и внесении платы за патент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виде снижения платы за патент пропорционально площади сельскохозяйственных земель, заняты</w:t>
      </w:r>
      <w:r>
        <w:rPr>
          <w:sz w:val="28"/>
          <w:szCs w:val="28"/>
        </w:rPr>
        <w:t>х</w:t>
      </w:r>
      <w:r w:rsidRPr="00BB5718">
        <w:rPr>
          <w:sz w:val="28"/>
          <w:szCs w:val="28"/>
        </w:rPr>
        <w:t xml:space="preserve"> раскорчевкой многолетних насаждений и восстановительными культурно-техническими мероприятиями. Льгота применяется в течение 3 (трех) лет со дня подачи главой крестьянского (фермерского) хозяйства в налоговые органы заявления о проведении раскорчевки многолетних насаждений с указанием площади, подлежащей раскорчевке, и документа земельной комиссии государственной администрации города (района), подтверждающего наличие многолетних насаждений на заявленной для раскорчевки площади земельного участка.</w:t>
      </w:r>
    </w:p>
    <w:p w:rsidR="009609EA" w:rsidRPr="00BB5718" w:rsidRDefault="009609EA" w:rsidP="00D31F11">
      <w:pPr>
        <w:ind w:firstLine="708"/>
        <w:jc w:val="both"/>
        <w:rPr>
          <w:sz w:val="28"/>
          <w:szCs w:val="28"/>
        </w:rPr>
      </w:pPr>
      <w:r w:rsidRPr="00BB5718">
        <w:rPr>
          <w:sz w:val="28"/>
          <w:szCs w:val="28"/>
        </w:rPr>
        <w:t>В течение 3 (трех) лет со дня применения указанной льготы глава крестьянского (фермерского) хозяйства обязан предоставить в налоговые органы акт земельной комиссии государственной администрации города (района), подтверждающий факт раскорчевки многолетних насаждений на заявленной площади.</w:t>
      </w:r>
    </w:p>
    <w:p w:rsidR="009609EA" w:rsidRDefault="009609EA" w:rsidP="00D31F11">
      <w:pPr>
        <w:ind w:firstLine="708"/>
        <w:jc w:val="both"/>
        <w:rPr>
          <w:sz w:val="28"/>
          <w:szCs w:val="28"/>
        </w:rPr>
      </w:pPr>
      <w:r w:rsidRPr="00BB5718">
        <w:rPr>
          <w:sz w:val="28"/>
          <w:szCs w:val="28"/>
        </w:rPr>
        <w:t xml:space="preserve">В случае непредставления в налоговые органы соответствующего акта земельной комиссии государственной администрации города (района) в указанные сроки, сумма платы за патент, не уплаченная в бюджет в связи с </w:t>
      </w:r>
      <w:r w:rsidRPr="00BB5718">
        <w:rPr>
          <w:sz w:val="28"/>
          <w:szCs w:val="28"/>
        </w:rPr>
        <w:lastRenderedPageBreak/>
        <w:t>применением льготы, предусмотренной данным пунктом, подлежит внесению в бюджет в полном объеме за все время пользования льготой</w:t>
      </w:r>
      <w:r>
        <w:rPr>
          <w:sz w:val="28"/>
          <w:szCs w:val="28"/>
        </w:rPr>
        <w:t>.</w:t>
      </w:r>
    </w:p>
    <w:p w:rsidR="00D31F11" w:rsidRPr="0038530E" w:rsidRDefault="00D31F11" w:rsidP="00D31F11">
      <w:pPr>
        <w:ind w:firstLine="708"/>
        <w:jc w:val="both"/>
        <w:rPr>
          <w:sz w:val="28"/>
          <w:szCs w:val="28"/>
        </w:rPr>
      </w:pPr>
      <w:r w:rsidRPr="002E7C5D">
        <w:rPr>
          <w:sz w:val="28"/>
          <w:szCs w:val="28"/>
        </w:rPr>
        <w:t>6</w:t>
      </w:r>
      <w:r>
        <w:rPr>
          <w:sz w:val="28"/>
          <w:szCs w:val="28"/>
        </w:rPr>
        <w:t xml:space="preserve">. </w:t>
      </w:r>
      <w:r w:rsidRPr="0038530E">
        <w:rPr>
          <w:sz w:val="28"/>
          <w:szCs w:val="28"/>
        </w:rPr>
        <w:t xml:space="preserve">Льгота при расчете и внесении платы за патент по ведению крестьянского (фермерского) хозяйства в сфере растениеводства, цветоводства устанавливается для главы и членов крестьянского (фермерского) хозяйства в </w:t>
      </w:r>
      <w:r w:rsidRPr="0038530E">
        <w:rPr>
          <w:bCs/>
          <w:iCs/>
          <w:sz w:val="28"/>
          <w:szCs w:val="28"/>
        </w:rPr>
        <w:t>виде снижения платы за патент пропорционально</w:t>
      </w:r>
      <w:r w:rsidRPr="0038530E">
        <w:rPr>
          <w:sz w:val="28"/>
          <w:szCs w:val="28"/>
        </w:rPr>
        <w:t xml:space="preserve"> площади сельскохозяйственных земель, на которых осуществлена закладка новых многолетних насаждений. </w:t>
      </w:r>
    </w:p>
    <w:p w:rsidR="00D31F11" w:rsidRPr="0038530E" w:rsidRDefault="00D31F11" w:rsidP="00D31F11">
      <w:pPr>
        <w:ind w:firstLine="708"/>
        <w:jc w:val="both"/>
        <w:rPr>
          <w:sz w:val="28"/>
          <w:szCs w:val="28"/>
        </w:rPr>
      </w:pPr>
      <w:proofErr w:type="gramStart"/>
      <w:r w:rsidRPr="0038530E">
        <w:rPr>
          <w:sz w:val="28"/>
          <w:szCs w:val="28"/>
        </w:rPr>
        <w:t>Основанием для предоставления льготы является представленное главой или членом крестьянского (фермерского) хозяйства в налоговые органы заявление о проведенной в текущем отчетном году закладке новых многолетних насаждений с указанием площади, на которой осуществлена закладка новых многолетних насаждений, с приложением документа</w:t>
      </w:r>
      <w:r>
        <w:rPr>
          <w:sz w:val="28"/>
          <w:szCs w:val="28"/>
        </w:rPr>
        <w:t xml:space="preserve">, выданного </w:t>
      </w:r>
      <w:r w:rsidRPr="0038530E">
        <w:rPr>
          <w:sz w:val="28"/>
          <w:szCs w:val="28"/>
        </w:rPr>
        <w:t>государственной администраци</w:t>
      </w:r>
      <w:r>
        <w:rPr>
          <w:sz w:val="28"/>
          <w:szCs w:val="28"/>
        </w:rPr>
        <w:t>ей</w:t>
      </w:r>
      <w:r w:rsidRPr="0038530E">
        <w:rPr>
          <w:sz w:val="28"/>
          <w:szCs w:val="28"/>
        </w:rPr>
        <w:t xml:space="preserve"> города (района), подтверждающего год, факт закладки новых многолетних насаждений, виды сельскохозяйственных культур, выращиваемые на заявленной площади земельного участка</w:t>
      </w:r>
      <w:proofErr w:type="gramEnd"/>
      <w:r w:rsidRPr="0038530E">
        <w:rPr>
          <w:sz w:val="28"/>
          <w:szCs w:val="28"/>
        </w:rPr>
        <w:t xml:space="preserve"> и сроки их плодоношения.</w:t>
      </w:r>
    </w:p>
    <w:p w:rsidR="00D31F11" w:rsidRPr="0038530E" w:rsidRDefault="00D31F11" w:rsidP="00D31F11">
      <w:pPr>
        <w:ind w:right="-62" w:firstLine="708"/>
        <w:jc w:val="both"/>
        <w:rPr>
          <w:sz w:val="28"/>
          <w:szCs w:val="28"/>
        </w:rPr>
      </w:pPr>
      <w:r w:rsidRPr="0038530E">
        <w:rPr>
          <w:sz w:val="28"/>
          <w:szCs w:val="28"/>
        </w:rPr>
        <w:t>Льгота предоставляется при закладке:</w:t>
      </w:r>
    </w:p>
    <w:p w:rsidR="00D31F11" w:rsidRPr="0038530E" w:rsidRDefault="00D31F11" w:rsidP="00D31F11">
      <w:pPr>
        <w:ind w:right="-62" w:firstLine="708"/>
        <w:jc w:val="both"/>
        <w:rPr>
          <w:sz w:val="28"/>
          <w:szCs w:val="28"/>
        </w:rPr>
      </w:pPr>
      <w:r w:rsidRPr="0038530E">
        <w:rPr>
          <w:sz w:val="28"/>
          <w:szCs w:val="28"/>
        </w:rPr>
        <w:t xml:space="preserve">а) садов – начиная с года, следующего за годом, в котором произведена их закладка, до их вступления в плодоношение, но не более </w:t>
      </w:r>
      <w:r>
        <w:rPr>
          <w:sz w:val="28"/>
          <w:szCs w:val="28"/>
        </w:rPr>
        <w:t>5 (</w:t>
      </w:r>
      <w:r w:rsidRPr="0038530E">
        <w:rPr>
          <w:sz w:val="28"/>
          <w:szCs w:val="28"/>
        </w:rPr>
        <w:t>пяти</w:t>
      </w:r>
      <w:r>
        <w:rPr>
          <w:sz w:val="28"/>
          <w:szCs w:val="28"/>
        </w:rPr>
        <w:t>)</w:t>
      </w:r>
      <w:r w:rsidRPr="0038530E">
        <w:rPr>
          <w:sz w:val="28"/>
          <w:szCs w:val="28"/>
        </w:rPr>
        <w:t xml:space="preserve"> лет;</w:t>
      </w:r>
    </w:p>
    <w:p w:rsidR="00D31F11" w:rsidRPr="0038530E" w:rsidRDefault="00D31F11" w:rsidP="00D31F11">
      <w:pPr>
        <w:ind w:right="-62" w:firstLine="708"/>
        <w:jc w:val="both"/>
        <w:rPr>
          <w:sz w:val="28"/>
          <w:szCs w:val="28"/>
        </w:rPr>
      </w:pPr>
      <w:r w:rsidRPr="0038530E">
        <w:rPr>
          <w:sz w:val="28"/>
          <w:szCs w:val="28"/>
        </w:rPr>
        <w:t xml:space="preserve">б) виноградников – начиная с года, следующего за годом, в котором произведена их закладка, до их вступления в плодоношение, но не более </w:t>
      </w:r>
      <w:r>
        <w:rPr>
          <w:sz w:val="28"/>
          <w:szCs w:val="28"/>
        </w:rPr>
        <w:br/>
        <w:t>4 (</w:t>
      </w:r>
      <w:r w:rsidRPr="0038530E">
        <w:rPr>
          <w:sz w:val="28"/>
          <w:szCs w:val="28"/>
        </w:rPr>
        <w:t>четырех</w:t>
      </w:r>
      <w:r>
        <w:rPr>
          <w:sz w:val="28"/>
          <w:szCs w:val="28"/>
        </w:rPr>
        <w:t>)</w:t>
      </w:r>
      <w:r w:rsidRPr="0038530E">
        <w:rPr>
          <w:sz w:val="28"/>
          <w:szCs w:val="28"/>
        </w:rPr>
        <w:t xml:space="preserve"> лет;</w:t>
      </w:r>
    </w:p>
    <w:p w:rsidR="00D31F11" w:rsidRPr="0038530E" w:rsidRDefault="00D31F11" w:rsidP="00D31F11">
      <w:pPr>
        <w:ind w:right="-62" w:firstLine="708"/>
        <w:jc w:val="both"/>
        <w:rPr>
          <w:sz w:val="28"/>
          <w:szCs w:val="28"/>
        </w:rPr>
      </w:pPr>
      <w:r w:rsidRPr="0038530E">
        <w:rPr>
          <w:sz w:val="28"/>
          <w:szCs w:val="28"/>
        </w:rPr>
        <w:t xml:space="preserve">в) иных многолетних насаждений </w:t>
      </w:r>
      <w:r>
        <w:rPr>
          <w:sz w:val="28"/>
          <w:szCs w:val="28"/>
        </w:rPr>
        <w:t>–</w:t>
      </w:r>
      <w:r w:rsidRPr="0038530E">
        <w:rPr>
          <w:sz w:val="28"/>
          <w:szCs w:val="28"/>
        </w:rPr>
        <w:t xml:space="preserve"> в течение 1 </w:t>
      </w:r>
      <w:r>
        <w:rPr>
          <w:sz w:val="28"/>
          <w:szCs w:val="28"/>
        </w:rPr>
        <w:t xml:space="preserve">(одного) </w:t>
      </w:r>
      <w:r w:rsidRPr="0038530E">
        <w:rPr>
          <w:sz w:val="28"/>
          <w:szCs w:val="28"/>
        </w:rPr>
        <w:t xml:space="preserve">года, начиная с года, следующего за годом, в котором осуществлена закладка. </w:t>
      </w:r>
    </w:p>
    <w:p w:rsidR="00D31F11" w:rsidRPr="0038530E" w:rsidRDefault="00D31F11" w:rsidP="00D31F11">
      <w:pPr>
        <w:ind w:right="-62" w:firstLine="708"/>
        <w:jc w:val="both"/>
        <w:rPr>
          <w:sz w:val="28"/>
          <w:szCs w:val="28"/>
        </w:rPr>
      </w:pPr>
      <w:r w:rsidRPr="0038530E">
        <w:rPr>
          <w:sz w:val="28"/>
          <w:szCs w:val="28"/>
        </w:rPr>
        <w:t>Документы, указанные в части второй настоящего пункта</w:t>
      </w:r>
      <w:r>
        <w:rPr>
          <w:sz w:val="28"/>
          <w:szCs w:val="28"/>
        </w:rPr>
        <w:t>,</w:t>
      </w:r>
      <w:r w:rsidRPr="0038530E">
        <w:rPr>
          <w:sz w:val="28"/>
          <w:szCs w:val="28"/>
        </w:rPr>
        <w:t xml:space="preserve"> должны быть поданы главой или членом крестьянского (фермерского) хозяйства в налоговые органы не позднее 31 декабря года, в котором была осуществлена закладка новых многолетних насаждений</w:t>
      </w:r>
      <w:r>
        <w:rPr>
          <w:sz w:val="28"/>
          <w:szCs w:val="28"/>
        </w:rPr>
        <w:t>.</w:t>
      </w:r>
    </w:p>
    <w:p w:rsidR="00D31F11" w:rsidRDefault="00D31F11" w:rsidP="00D31F11">
      <w:pPr>
        <w:ind w:firstLine="708"/>
        <w:jc w:val="both"/>
        <w:rPr>
          <w:sz w:val="28"/>
          <w:szCs w:val="28"/>
          <w:lang w:val="en-US"/>
        </w:rPr>
      </w:pPr>
      <w:r w:rsidRPr="0038530E">
        <w:rPr>
          <w:sz w:val="28"/>
          <w:szCs w:val="28"/>
        </w:rPr>
        <w:t>В случае поступления в налоговые органы документов, указанных в части второй настоящего пункта, по истечении отчетного года</w:t>
      </w:r>
      <w:r>
        <w:rPr>
          <w:sz w:val="28"/>
          <w:szCs w:val="28"/>
        </w:rPr>
        <w:t>,</w:t>
      </w:r>
      <w:r w:rsidRPr="0038530E">
        <w:rPr>
          <w:sz w:val="28"/>
          <w:szCs w:val="28"/>
        </w:rPr>
        <w:t xml:space="preserve"> в котором осуществлена закладка новых многолетних насаждений, льгота</w:t>
      </w:r>
      <w:r>
        <w:rPr>
          <w:sz w:val="28"/>
          <w:szCs w:val="28"/>
        </w:rPr>
        <w:t>,</w:t>
      </w:r>
      <w:r w:rsidRPr="0038530E">
        <w:rPr>
          <w:sz w:val="28"/>
          <w:szCs w:val="28"/>
        </w:rPr>
        <w:t xml:space="preserve"> установленная настоящим пунктом</w:t>
      </w:r>
      <w:r>
        <w:rPr>
          <w:sz w:val="28"/>
          <w:szCs w:val="28"/>
        </w:rPr>
        <w:t>,</w:t>
      </w:r>
      <w:r w:rsidRPr="0038530E">
        <w:rPr>
          <w:sz w:val="28"/>
          <w:szCs w:val="28"/>
        </w:rPr>
        <w:t xml:space="preserve"> не предоставляется</w:t>
      </w:r>
      <w:r>
        <w:rPr>
          <w:sz w:val="28"/>
          <w:szCs w:val="28"/>
        </w:rPr>
        <w:t>.</w:t>
      </w:r>
    </w:p>
    <w:p w:rsidR="00B02748" w:rsidRDefault="000C578D" w:rsidP="00D31F11">
      <w:pPr>
        <w:pStyle w:val="a3"/>
        <w:jc w:val="both"/>
        <w:rPr>
          <w:rFonts w:ascii="Times New Roman" w:hAnsi="Times New Roman" w:cs="Times New Roman"/>
          <w:sz w:val="28"/>
          <w:szCs w:val="28"/>
        </w:rPr>
      </w:pPr>
      <w:r>
        <w:rPr>
          <w:rFonts w:ascii="Times New Roman" w:hAnsi="Times New Roman" w:cs="Times New Roman"/>
          <w:sz w:val="28"/>
          <w:szCs w:val="28"/>
        </w:rPr>
        <w:tab/>
        <w:t>7. Утратил силу.</w:t>
      </w:r>
    </w:p>
    <w:p w:rsidR="000C578D" w:rsidRPr="00DC61F3" w:rsidRDefault="000C578D" w:rsidP="00D31F11">
      <w:pPr>
        <w:pStyle w:val="a3"/>
        <w:jc w:val="both"/>
        <w:rPr>
          <w:rFonts w:ascii="Times New Roman" w:hAnsi="Times New Roman" w:cs="Times New Roman"/>
          <w:sz w:val="28"/>
          <w:szCs w:val="28"/>
        </w:rPr>
      </w:pPr>
    </w:p>
    <w:p w:rsidR="009607E0" w:rsidRPr="00DC61F3" w:rsidRDefault="009607E0" w:rsidP="009607E0">
      <w:pPr>
        <w:pStyle w:val="a3"/>
        <w:ind w:firstLine="708"/>
        <w:jc w:val="both"/>
        <w:outlineLvl w:val="0"/>
        <w:rPr>
          <w:rFonts w:ascii="Times New Roman" w:hAnsi="Times New Roman" w:cs="Times New Roman"/>
          <w:sz w:val="28"/>
          <w:szCs w:val="28"/>
        </w:rPr>
      </w:pPr>
      <w:r w:rsidRPr="00DC61F3">
        <w:rPr>
          <w:rFonts w:ascii="Times New Roman" w:hAnsi="Times New Roman" w:cs="Times New Roman"/>
          <w:b/>
          <w:sz w:val="28"/>
          <w:szCs w:val="28"/>
        </w:rPr>
        <w:t>Статья 15</w:t>
      </w:r>
      <w:r w:rsidRPr="00DC61F3">
        <w:rPr>
          <w:rFonts w:ascii="Times New Roman" w:hAnsi="Times New Roman" w:cs="Times New Roman"/>
          <w:sz w:val="28"/>
          <w:szCs w:val="28"/>
        </w:rPr>
        <w:t xml:space="preserve">. Ответственность </w:t>
      </w:r>
      <w:proofErr w:type="spellStart"/>
      <w:r w:rsidRPr="00DC61F3">
        <w:rPr>
          <w:rFonts w:ascii="Times New Roman" w:hAnsi="Times New Roman" w:cs="Times New Roman"/>
          <w:sz w:val="28"/>
          <w:szCs w:val="28"/>
        </w:rPr>
        <w:t>патентообладателя</w:t>
      </w:r>
      <w:proofErr w:type="spellEnd"/>
      <w:r w:rsidRPr="00DC61F3">
        <w:rPr>
          <w:rFonts w:ascii="Times New Roman" w:hAnsi="Times New Roman" w:cs="Times New Roman"/>
          <w:sz w:val="28"/>
          <w:szCs w:val="28"/>
        </w:rPr>
        <w:t xml:space="preserve"> </w:t>
      </w:r>
    </w:p>
    <w:p w:rsidR="009607E0" w:rsidRPr="00DC61F3" w:rsidRDefault="009607E0" w:rsidP="009607E0">
      <w:pPr>
        <w:pStyle w:val="a3"/>
        <w:ind w:left="1404" w:firstLine="720"/>
        <w:jc w:val="both"/>
        <w:rPr>
          <w:rFonts w:ascii="Times New Roman" w:hAnsi="Times New Roman" w:cs="Times New Roman"/>
          <w:sz w:val="28"/>
          <w:szCs w:val="28"/>
        </w:rPr>
      </w:pPr>
      <w:r w:rsidRPr="00DC61F3">
        <w:rPr>
          <w:rFonts w:ascii="Times New Roman" w:hAnsi="Times New Roman" w:cs="Times New Roman"/>
          <w:sz w:val="28"/>
          <w:szCs w:val="28"/>
        </w:rPr>
        <w:t xml:space="preserve">(членов семьи </w:t>
      </w:r>
      <w:proofErr w:type="spellStart"/>
      <w:r w:rsidRPr="00DC61F3">
        <w:rPr>
          <w:rFonts w:ascii="Times New Roman" w:hAnsi="Times New Roman" w:cs="Times New Roman"/>
          <w:sz w:val="28"/>
          <w:szCs w:val="28"/>
        </w:rPr>
        <w:t>патентообладателя</w:t>
      </w:r>
      <w:proofErr w:type="spellEnd"/>
      <w:r w:rsidRPr="00DC61F3">
        <w:rPr>
          <w:rFonts w:ascii="Times New Roman" w:hAnsi="Times New Roman" w:cs="Times New Roman"/>
          <w:sz w:val="28"/>
          <w:szCs w:val="28"/>
        </w:rPr>
        <w:t>, привлекаемых лиц)</w:t>
      </w:r>
    </w:p>
    <w:p w:rsidR="009607E0" w:rsidRPr="00DC61F3" w:rsidRDefault="009607E0" w:rsidP="009607E0">
      <w:pPr>
        <w:pStyle w:val="a3"/>
        <w:ind w:left="1404" w:firstLine="720"/>
        <w:jc w:val="both"/>
        <w:rPr>
          <w:rFonts w:ascii="Times New Roman" w:hAnsi="Times New Roman" w:cs="Times New Roman"/>
          <w:sz w:val="28"/>
          <w:szCs w:val="28"/>
        </w:rPr>
      </w:pPr>
    </w:p>
    <w:p w:rsidR="009607E0" w:rsidRPr="000121E4" w:rsidRDefault="009607E0" w:rsidP="009607E0">
      <w:pPr>
        <w:pStyle w:val="a3"/>
        <w:jc w:val="both"/>
        <w:rPr>
          <w:rFonts w:ascii="Times New Roman" w:hAnsi="Times New Roman" w:cs="Times New Roman"/>
          <w:b/>
          <w:i/>
          <w:color w:val="008000"/>
          <w:sz w:val="24"/>
          <w:szCs w:val="24"/>
        </w:rPr>
      </w:pPr>
      <w:r w:rsidRPr="000121E4">
        <w:rPr>
          <w:rFonts w:ascii="Times New Roman" w:hAnsi="Times New Roman" w:cs="Times New Roman"/>
          <w:b/>
          <w:i/>
          <w:color w:val="008000"/>
          <w:sz w:val="24"/>
          <w:szCs w:val="24"/>
        </w:rPr>
        <w:t>-- Статья 15 в новой редакции (Закон № 81-ЗИД-</w:t>
      </w:r>
      <w:r w:rsidRPr="000121E4">
        <w:rPr>
          <w:rFonts w:ascii="Times New Roman" w:hAnsi="Times New Roman" w:cs="Times New Roman"/>
          <w:b/>
          <w:i/>
          <w:color w:val="008000"/>
          <w:sz w:val="24"/>
          <w:szCs w:val="24"/>
          <w:lang w:val="en-US"/>
        </w:rPr>
        <w:t>VI</w:t>
      </w:r>
      <w:r w:rsidRPr="000121E4">
        <w:rPr>
          <w:rFonts w:ascii="Times New Roman" w:hAnsi="Times New Roman" w:cs="Times New Roman"/>
          <w:b/>
          <w:i/>
          <w:color w:val="008000"/>
          <w:sz w:val="24"/>
          <w:szCs w:val="24"/>
        </w:rPr>
        <w:t xml:space="preserve"> от 26.03.18);</w:t>
      </w:r>
    </w:p>
    <w:p w:rsidR="009607E0" w:rsidRPr="00DC61F3" w:rsidRDefault="009607E0" w:rsidP="009607E0">
      <w:pPr>
        <w:pStyle w:val="a3"/>
        <w:ind w:firstLine="720"/>
        <w:jc w:val="both"/>
        <w:rPr>
          <w:rFonts w:ascii="Times New Roman" w:hAnsi="Times New Roman" w:cs="Times New Roman"/>
          <w:sz w:val="28"/>
          <w:szCs w:val="28"/>
        </w:rPr>
      </w:pPr>
    </w:p>
    <w:p w:rsidR="009607E0" w:rsidRPr="00DC61F3" w:rsidRDefault="009607E0" w:rsidP="009607E0">
      <w:pPr>
        <w:pStyle w:val="a3"/>
        <w:ind w:firstLine="720"/>
        <w:jc w:val="both"/>
        <w:rPr>
          <w:rFonts w:ascii="Times New Roman" w:hAnsi="Times New Roman" w:cs="Times New Roman"/>
          <w:sz w:val="28"/>
          <w:szCs w:val="28"/>
        </w:rPr>
      </w:pPr>
      <w:proofErr w:type="spellStart"/>
      <w:r w:rsidRPr="00DC61F3">
        <w:rPr>
          <w:rFonts w:ascii="Times New Roman" w:hAnsi="Times New Roman" w:cs="Times New Roman"/>
          <w:sz w:val="28"/>
          <w:szCs w:val="28"/>
        </w:rPr>
        <w:t>Патентообладатель</w:t>
      </w:r>
      <w:proofErr w:type="spellEnd"/>
      <w:r w:rsidRPr="00DC61F3">
        <w:rPr>
          <w:rFonts w:ascii="Times New Roman" w:hAnsi="Times New Roman" w:cs="Times New Roman"/>
          <w:sz w:val="28"/>
          <w:szCs w:val="28"/>
        </w:rPr>
        <w:t xml:space="preserve"> (члены семьи </w:t>
      </w:r>
      <w:proofErr w:type="spellStart"/>
      <w:r w:rsidRPr="00DC61F3">
        <w:rPr>
          <w:rFonts w:ascii="Times New Roman" w:hAnsi="Times New Roman" w:cs="Times New Roman"/>
          <w:sz w:val="28"/>
          <w:szCs w:val="28"/>
        </w:rPr>
        <w:t>патентообладателя</w:t>
      </w:r>
      <w:proofErr w:type="spellEnd"/>
      <w:r w:rsidRPr="00DC61F3">
        <w:rPr>
          <w:rFonts w:ascii="Times New Roman" w:hAnsi="Times New Roman" w:cs="Times New Roman"/>
          <w:sz w:val="28"/>
          <w:szCs w:val="28"/>
        </w:rPr>
        <w:t xml:space="preserve">, привлекаемые лица), </w:t>
      </w:r>
      <w:proofErr w:type="gramStart"/>
      <w:r w:rsidRPr="00DC61F3">
        <w:rPr>
          <w:rFonts w:ascii="Times New Roman" w:hAnsi="Times New Roman" w:cs="Times New Roman"/>
          <w:sz w:val="28"/>
          <w:szCs w:val="28"/>
        </w:rPr>
        <w:t>нарушивший</w:t>
      </w:r>
      <w:proofErr w:type="gramEnd"/>
      <w:r w:rsidRPr="00DC61F3">
        <w:rPr>
          <w:rFonts w:ascii="Times New Roman" w:hAnsi="Times New Roman" w:cs="Times New Roman"/>
          <w:sz w:val="28"/>
          <w:szCs w:val="28"/>
        </w:rPr>
        <w:t xml:space="preserve"> (нарушившие) законодательство, регулирующее осуществление предпринимательской деятельности, несет (несут) ответственность в соответствии с действующим законодательством Приднестровской Молдавской Республики.</w:t>
      </w:r>
    </w:p>
    <w:p w:rsidR="00B02748" w:rsidRDefault="00B02748" w:rsidP="00F1240E">
      <w:pPr>
        <w:pStyle w:val="a3"/>
        <w:ind w:firstLine="720"/>
        <w:jc w:val="both"/>
        <w:rPr>
          <w:rFonts w:ascii="Times New Roman" w:hAnsi="Times New Roman" w:cs="Times New Roman"/>
          <w:sz w:val="28"/>
          <w:szCs w:val="28"/>
        </w:rPr>
      </w:pPr>
    </w:p>
    <w:p w:rsidR="00285885" w:rsidRDefault="00285885" w:rsidP="00285885">
      <w:pPr>
        <w:ind w:firstLine="720"/>
        <w:jc w:val="both"/>
        <w:rPr>
          <w:sz w:val="28"/>
          <w:szCs w:val="28"/>
          <w:lang w:val="en-US"/>
        </w:rPr>
      </w:pPr>
      <w:r w:rsidRPr="00285885">
        <w:rPr>
          <w:b/>
          <w:sz w:val="28"/>
          <w:szCs w:val="28"/>
        </w:rPr>
        <w:t xml:space="preserve">Статья 15-1. </w:t>
      </w:r>
      <w:r w:rsidRPr="008B45FC">
        <w:rPr>
          <w:sz w:val="28"/>
          <w:szCs w:val="28"/>
        </w:rPr>
        <w:t>Переходные положения</w:t>
      </w:r>
    </w:p>
    <w:p w:rsidR="00755B07" w:rsidRDefault="00755B07" w:rsidP="00755B07">
      <w:pPr>
        <w:ind w:firstLine="720"/>
        <w:jc w:val="both"/>
        <w:rPr>
          <w:sz w:val="28"/>
          <w:szCs w:val="28"/>
        </w:rPr>
      </w:pPr>
    </w:p>
    <w:p w:rsidR="00755B07" w:rsidRDefault="00755B07" w:rsidP="00755B07">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15-1</w:t>
      </w: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Pr>
          <w:rFonts w:ascii="Times New Roman" w:hAnsi="Times New Roman" w:cs="Times New Roman"/>
          <w:b/>
          <w:i/>
          <w:sz w:val="24"/>
          <w:szCs w:val="24"/>
        </w:rPr>
        <w:t>149-З-</w:t>
      </w:r>
      <w:r w:rsidRPr="00D118F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D118F0">
        <w:rPr>
          <w:rFonts w:ascii="Times New Roman" w:hAnsi="Times New Roman" w:cs="Times New Roman"/>
          <w:b/>
          <w:i/>
          <w:sz w:val="24"/>
          <w:szCs w:val="24"/>
        </w:rPr>
        <w:t xml:space="preserve"> от </w:t>
      </w:r>
      <w:r w:rsidRPr="000827EB">
        <w:rPr>
          <w:rFonts w:ascii="Times New Roman" w:hAnsi="Times New Roman" w:cs="Times New Roman"/>
          <w:b/>
          <w:i/>
          <w:sz w:val="24"/>
          <w:szCs w:val="24"/>
        </w:rPr>
        <w:t>6</w:t>
      </w:r>
      <w:r>
        <w:rPr>
          <w:rFonts w:ascii="Times New Roman" w:hAnsi="Times New Roman" w:cs="Times New Roman"/>
          <w:b/>
          <w:i/>
          <w:sz w:val="24"/>
          <w:szCs w:val="24"/>
        </w:rPr>
        <w:t>.</w:t>
      </w:r>
      <w:r w:rsidRPr="000827EB">
        <w:rPr>
          <w:rFonts w:ascii="Times New Roman" w:hAnsi="Times New Roman" w:cs="Times New Roman"/>
          <w:b/>
          <w:i/>
          <w:sz w:val="24"/>
          <w:szCs w:val="24"/>
        </w:rPr>
        <w:t>06</w:t>
      </w:r>
      <w:r>
        <w:rPr>
          <w:rFonts w:ascii="Times New Roman" w:hAnsi="Times New Roman" w:cs="Times New Roman"/>
          <w:b/>
          <w:i/>
          <w:sz w:val="24"/>
          <w:szCs w:val="24"/>
        </w:rPr>
        <w:t>.1</w:t>
      </w:r>
      <w:r w:rsidRPr="000827EB">
        <w:rPr>
          <w:rFonts w:ascii="Times New Roman" w:hAnsi="Times New Roman" w:cs="Times New Roman"/>
          <w:b/>
          <w:i/>
          <w:sz w:val="24"/>
          <w:szCs w:val="24"/>
        </w:rPr>
        <w:t>6</w:t>
      </w:r>
      <w:r w:rsidRPr="00D118F0">
        <w:rPr>
          <w:rFonts w:ascii="Times New Roman" w:hAnsi="Times New Roman" w:cs="Times New Roman"/>
          <w:b/>
          <w:i/>
          <w:sz w:val="24"/>
          <w:szCs w:val="24"/>
        </w:rPr>
        <w:t>г</w:t>
      </w:r>
      <w:r>
        <w:rPr>
          <w:rFonts w:ascii="Times New Roman" w:hAnsi="Times New Roman" w:cs="Times New Roman"/>
          <w:b/>
          <w:i/>
          <w:sz w:val="24"/>
          <w:szCs w:val="24"/>
        </w:rPr>
        <w:t>.</w:t>
      </w:r>
      <w:r w:rsidR="00DF463B">
        <w:rPr>
          <w:rFonts w:ascii="Times New Roman" w:hAnsi="Times New Roman" w:cs="Times New Roman"/>
          <w:b/>
          <w:i/>
          <w:sz w:val="24"/>
          <w:szCs w:val="24"/>
        </w:rPr>
        <w:t xml:space="preserve"> с изменением </w:t>
      </w:r>
      <w:r w:rsidR="00DF463B">
        <w:rPr>
          <w:rFonts w:ascii="Times New Roman" w:hAnsi="Times New Roman" w:cs="Times New Roman"/>
          <w:b/>
          <w:i/>
          <w:sz w:val="24"/>
          <w:szCs w:val="24"/>
        </w:rPr>
        <w:br/>
      </w:r>
      <w:proofErr w:type="spellStart"/>
      <w:r w:rsidR="00DF463B">
        <w:rPr>
          <w:rFonts w:ascii="Times New Roman" w:hAnsi="Times New Roman" w:cs="Times New Roman"/>
          <w:b/>
          <w:i/>
          <w:sz w:val="24"/>
          <w:szCs w:val="24"/>
        </w:rPr>
        <w:t>З-ом</w:t>
      </w:r>
      <w:proofErr w:type="spellEnd"/>
      <w:r w:rsidR="00DF463B">
        <w:rPr>
          <w:rFonts w:ascii="Times New Roman" w:hAnsi="Times New Roman" w:cs="Times New Roman"/>
          <w:b/>
          <w:i/>
          <w:sz w:val="24"/>
          <w:szCs w:val="24"/>
        </w:rPr>
        <w:t xml:space="preserve"> </w:t>
      </w:r>
      <w:r w:rsidR="00DF463B" w:rsidRPr="00D118F0">
        <w:rPr>
          <w:rFonts w:ascii="Times New Roman" w:hAnsi="Times New Roman" w:cs="Times New Roman"/>
          <w:b/>
          <w:i/>
          <w:sz w:val="24"/>
          <w:szCs w:val="24"/>
        </w:rPr>
        <w:t xml:space="preserve">№ </w:t>
      </w:r>
      <w:r w:rsidR="00DF463B">
        <w:rPr>
          <w:rFonts w:ascii="Times New Roman" w:hAnsi="Times New Roman" w:cs="Times New Roman"/>
          <w:b/>
          <w:i/>
          <w:sz w:val="24"/>
          <w:szCs w:val="24"/>
        </w:rPr>
        <w:t>28-ЗИ-</w:t>
      </w:r>
      <w:r w:rsidR="00DF463B" w:rsidRPr="00D118F0">
        <w:rPr>
          <w:rFonts w:ascii="Times New Roman" w:hAnsi="Times New Roman" w:cs="Times New Roman"/>
          <w:b/>
          <w:i/>
          <w:sz w:val="24"/>
          <w:szCs w:val="24"/>
          <w:lang w:val="en-US"/>
        </w:rPr>
        <w:t>V</w:t>
      </w:r>
      <w:r w:rsidR="00DF463B">
        <w:rPr>
          <w:rFonts w:ascii="Times New Roman" w:hAnsi="Times New Roman" w:cs="Times New Roman"/>
          <w:b/>
          <w:i/>
          <w:sz w:val="24"/>
          <w:szCs w:val="24"/>
          <w:lang w:val="en-US"/>
        </w:rPr>
        <w:t>I</w:t>
      </w:r>
      <w:r w:rsidR="00DF463B" w:rsidRPr="00D118F0">
        <w:rPr>
          <w:rFonts w:ascii="Times New Roman" w:hAnsi="Times New Roman" w:cs="Times New Roman"/>
          <w:b/>
          <w:i/>
          <w:sz w:val="24"/>
          <w:szCs w:val="24"/>
        </w:rPr>
        <w:t xml:space="preserve"> от </w:t>
      </w:r>
      <w:r w:rsidR="00DF463B">
        <w:rPr>
          <w:rFonts w:ascii="Times New Roman" w:hAnsi="Times New Roman" w:cs="Times New Roman"/>
          <w:b/>
          <w:i/>
          <w:sz w:val="24"/>
          <w:szCs w:val="24"/>
        </w:rPr>
        <w:t>01.</w:t>
      </w:r>
      <w:r w:rsidR="00DF463B" w:rsidRPr="000827EB">
        <w:rPr>
          <w:rFonts w:ascii="Times New Roman" w:hAnsi="Times New Roman" w:cs="Times New Roman"/>
          <w:b/>
          <w:i/>
          <w:sz w:val="24"/>
          <w:szCs w:val="24"/>
        </w:rPr>
        <w:t>0</w:t>
      </w:r>
      <w:r w:rsidR="00DF463B">
        <w:rPr>
          <w:rFonts w:ascii="Times New Roman" w:hAnsi="Times New Roman" w:cs="Times New Roman"/>
          <w:b/>
          <w:i/>
          <w:sz w:val="24"/>
          <w:szCs w:val="24"/>
        </w:rPr>
        <w:t>2.17</w:t>
      </w:r>
      <w:r w:rsidR="00DF463B" w:rsidRPr="00D118F0">
        <w:rPr>
          <w:rFonts w:ascii="Times New Roman" w:hAnsi="Times New Roman" w:cs="Times New Roman"/>
          <w:b/>
          <w:i/>
          <w:sz w:val="24"/>
          <w:szCs w:val="24"/>
        </w:rPr>
        <w:t>г</w:t>
      </w:r>
      <w:r w:rsidR="00DF463B" w:rsidRPr="00DF463B">
        <w:rPr>
          <w:rFonts w:ascii="Times New Roman" w:hAnsi="Times New Roman" w:cs="Times New Roman"/>
          <w:b/>
          <w:i/>
          <w:color w:val="008000"/>
          <w:sz w:val="24"/>
          <w:szCs w:val="24"/>
        </w:rPr>
        <w:t xml:space="preserve"> в новой редакции</w:t>
      </w:r>
      <w:r w:rsidR="00DF463B">
        <w:rPr>
          <w:rFonts w:ascii="Times New Roman" w:hAnsi="Times New Roman" w:cs="Times New Roman"/>
          <w:b/>
          <w:i/>
          <w:color w:val="008000"/>
          <w:sz w:val="24"/>
          <w:szCs w:val="24"/>
        </w:rPr>
        <w:t>)</w:t>
      </w:r>
      <w:r>
        <w:rPr>
          <w:rFonts w:ascii="Times New Roman" w:hAnsi="Times New Roman" w:cs="Times New Roman"/>
          <w:b/>
          <w:i/>
          <w:sz w:val="24"/>
          <w:szCs w:val="24"/>
        </w:rPr>
        <w:t>;</w:t>
      </w:r>
    </w:p>
    <w:p w:rsidR="00755B07" w:rsidRPr="00602DE6" w:rsidRDefault="00755B07" w:rsidP="00755B07">
      <w:pPr>
        <w:jc w:val="both"/>
        <w:rPr>
          <w:b/>
          <w:i/>
        </w:rPr>
      </w:pPr>
      <w:r w:rsidRPr="00602DE6">
        <w:rPr>
          <w:b/>
          <w:i/>
        </w:rPr>
        <w:t>-- Статья 15-1 дополнена частью второй (Закон № 310-ЗД-</w:t>
      </w:r>
      <w:r w:rsidRPr="00602DE6">
        <w:rPr>
          <w:b/>
          <w:i/>
          <w:lang w:val="en-US"/>
        </w:rPr>
        <w:t>VI</w:t>
      </w:r>
      <w:r w:rsidRPr="00602DE6">
        <w:rPr>
          <w:b/>
          <w:i/>
        </w:rPr>
        <w:t xml:space="preserve"> от 28.12.16г);</w:t>
      </w:r>
    </w:p>
    <w:p w:rsidR="00257A91" w:rsidRDefault="00257A91" w:rsidP="00257A91">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257A91">
        <w:rPr>
          <w:rFonts w:ascii="Times New Roman" w:hAnsi="Times New Roman" w:cs="Times New Roman"/>
          <w:b/>
          <w:i/>
          <w:sz w:val="24"/>
          <w:szCs w:val="24"/>
        </w:rPr>
        <w:t xml:space="preserve">Статья 15-1 дополнена частью </w:t>
      </w:r>
      <w:r>
        <w:rPr>
          <w:rFonts w:ascii="Times New Roman" w:hAnsi="Times New Roman" w:cs="Times New Roman"/>
          <w:b/>
          <w:i/>
          <w:sz w:val="24"/>
          <w:szCs w:val="24"/>
        </w:rPr>
        <w:t>четвертой (Закон № 365-ЗИД-VI от 29 декабря 2018 года);</w:t>
      </w:r>
    </w:p>
    <w:p w:rsidR="00285885" w:rsidRPr="008B45FC" w:rsidRDefault="00285885" w:rsidP="00285885">
      <w:pPr>
        <w:ind w:firstLine="720"/>
        <w:jc w:val="both"/>
        <w:rPr>
          <w:sz w:val="28"/>
          <w:szCs w:val="28"/>
        </w:rPr>
      </w:pPr>
    </w:p>
    <w:p w:rsidR="00037B74" w:rsidRPr="00017128" w:rsidRDefault="00037B74" w:rsidP="00037B74">
      <w:pPr>
        <w:pStyle w:val="31"/>
        <w:shd w:val="clear" w:color="auto" w:fill="auto"/>
        <w:spacing w:after="0" w:line="240" w:lineRule="auto"/>
        <w:ind w:right="113" w:firstLine="720"/>
        <w:jc w:val="both"/>
        <w:rPr>
          <w:b w:val="0"/>
          <w:sz w:val="28"/>
          <w:szCs w:val="28"/>
          <w:lang w:val="ru-RU"/>
        </w:rPr>
      </w:pPr>
      <w:r w:rsidRPr="00017128">
        <w:rPr>
          <w:b w:val="0"/>
          <w:sz w:val="28"/>
          <w:szCs w:val="28"/>
        </w:rPr>
        <w:t>Приостановить на период с 1 мая 2016 года по 31 декабря 2016 года действие пункта 2.31 Приложения</w:t>
      </w:r>
      <w:r w:rsidR="00F739C9">
        <w:rPr>
          <w:b w:val="0"/>
          <w:sz w:val="28"/>
          <w:szCs w:val="28"/>
          <w:lang w:val="ru-RU"/>
        </w:rPr>
        <w:t xml:space="preserve"> № 1 </w:t>
      </w:r>
      <w:r w:rsidRPr="00017128">
        <w:rPr>
          <w:b w:val="0"/>
          <w:sz w:val="28"/>
          <w:szCs w:val="28"/>
        </w:rPr>
        <w:t>к настоящему Закону</w:t>
      </w:r>
      <w:r w:rsidRPr="00017128">
        <w:rPr>
          <w:b w:val="0"/>
          <w:sz w:val="28"/>
          <w:szCs w:val="28"/>
          <w:lang w:val="ru-RU"/>
        </w:rPr>
        <w:t>.</w:t>
      </w:r>
    </w:p>
    <w:p w:rsidR="00037B74" w:rsidRPr="00017128" w:rsidRDefault="00037B74" w:rsidP="00037B74">
      <w:pPr>
        <w:pStyle w:val="31"/>
        <w:shd w:val="clear" w:color="auto" w:fill="auto"/>
        <w:spacing w:after="0" w:line="240" w:lineRule="auto"/>
        <w:ind w:right="113" w:firstLine="720"/>
        <w:jc w:val="both"/>
        <w:rPr>
          <w:b w:val="0"/>
          <w:sz w:val="28"/>
          <w:szCs w:val="28"/>
        </w:rPr>
      </w:pPr>
      <w:r w:rsidRPr="00017128">
        <w:rPr>
          <w:b w:val="0"/>
          <w:sz w:val="28"/>
          <w:szCs w:val="28"/>
        </w:rPr>
        <w:t xml:space="preserve">Установить, что </w:t>
      </w:r>
      <w:r>
        <w:rPr>
          <w:b w:val="0"/>
          <w:sz w:val="28"/>
          <w:szCs w:val="28"/>
          <w:lang w:val="ru-RU"/>
        </w:rPr>
        <w:t xml:space="preserve">с 1 января 2017 года </w:t>
      </w:r>
      <w:r w:rsidRPr="00017128">
        <w:rPr>
          <w:b w:val="0"/>
          <w:sz w:val="28"/>
          <w:szCs w:val="28"/>
        </w:rPr>
        <w:t>и по 31 декабря 2017 года льгота при расчете и внесении платы за патент в виде 100 процентов снижения платы за патент предоставляется членам многодетных семей.</w:t>
      </w:r>
    </w:p>
    <w:p w:rsidR="00037B74" w:rsidRPr="002825A4" w:rsidRDefault="00037B74" w:rsidP="00037B74">
      <w:pPr>
        <w:tabs>
          <w:tab w:val="left" w:pos="5813"/>
        </w:tabs>
        <w:ind w:firstLine="720"/>
        <w:jc w:val="both"/>
        <w:rPr>
          <w:sz w:val="28"/>
          <w:szCs w:val="28"/>
        </w:rPr>
      </w:pPr>
      <w:r w:rsidRPr="00017128">
        <w:rPr>
          <w:sz w:val="28"/>
          <w:szCs w:val="28"/>
        </w:rPr>
        <w:t>С 1 января 2017 года и по 31 декабря 2017</w:t>
      </w:r>
      <w:r w:rsidRPr="00017128">
        <w:rPr>
          <w:b/>
          <w:sz w:val="28"/>
          <w:szCs w:val="28"/>
        </w:rPr>
        <w:t xml:space="preserve"> </w:t>
      </w:r>
      <w:r w:rsidRPr="00017128">
        <w:rPr>
          <w:sz w:val="28"/>
          <w:szCs w:val="28"/>
        </w:rPr>
        <w:t>года приостановить действие подпункта ж) пункта</w:t>
      </w:r>
      <w:r>
        <w:rPr>
          <w:sz w:val="28"/>
          <w:szCs w:val="28"/>
        </w:rPr>
        <w:t xml:space="preserve"> </w:t>
      </w:r>
      <w:r w:rsidRPr="002825A4">
        <w:rPr>
          <w:sz w:val="28"/>
          <w:szCs w:val="28"/>
        </w:rPr>
        <w:t>1 статьи 14 настоящего Закона.</w:t>
      </w:r>
    </w:p>
    <w:p w:rsidR="00257A91" w:rsidRPr="003369FB" w:rsidRDefault="00257A91" w:rsidP="00257A91">
      <w:pPr>
        <w:ind w:firstLine="720"/>
        <w:jc w:val="both"/>
        <w:rPr>
          <w:sz w:val="28"/>
          <w:szCs w:val="28"/>
          <w:lang w:eastAsia="en-US"/>
        </w:rPr>
      </w:pPr>
      <w:r w:rsidRPr="003369FB">
        <w:rPr>
          <w:sz w:val="28"/>
          <w:szCs w:val="28"/>
        </w:rPr>
        <w:t xml:space="preserve">Продление срока действия патента в соответствии с порядком, предусмотренным частью первой пункта 1 статьи 6 настоящего Закона, в 2019 году может осуществляться при условии произведенной оплаты патента в размере не менее чем за 1 (один) месяц, но не более чем за период до </w:t>
      </w:r>
      <w:r>
        <w:rPr>
          <w:sz w:val="28"/>
          <w:szCs w:val="28"/>
        </w:rPr>
        <w:br/>
      </w:r>
      <w:r w:rsidRPr="003369FB">
        <w:rPr>
          <w:sz w:val="28"/>
          <w:szCs w:val="28"/>
        </w:rPr>
        <w:t>1 апреля текущего года</w:t>
      </w:r>
      <w:r>
        <w:rPr>
          <w:sz w:val="28"/>
          <w:szCs w:val="28"/>
          <w:lang w:eastAsia="en-US"/>
        </w:rPr>
        <w:t>.</w:t>
      </w:r>
    </w:p>
    <w:p w:rsidR="00285885" w:rsidRPr="00285885" w:rsidRDefault="00285885" w:rsidP="00F1240E">
      <w:pPr>
        <w:pStyle w:val="a3"/>
        <w:ind w:firstLine="720"/>
        <w:jc w:val="both"/>
        <w:rPr>
          <w:rFonts w:ascii="Times New Roman" w:hAnsi="Times New Roman" w:cs="Times New Roman"/>
          <w:sz w:val="28"/>
          <w:szCs w:val="28"/>
        </w:rPr>
      </w:pPr>
    </w:p>
    <w:p w:rsidR="00B02748" w:rsidRPr="00F1240E" w:rsidRDefault="00B02748" w:rsidP="006F7369">
      <w:pPr>
        <w:pStyle w:val="a3"/>
        <w:ind w:firstLine="720"/>
        <w:jc w:val="both"/>
        <w:outlineLvl w:val="0"/>
        <w:rPr>
          <w:rFonts w:ascii="Times New Roman" w:hAnsi="Times New Roman" w:cs="Times New Roman"/>
          <w:sz w:val="28"/>
          <w:szCs w:val="28"/>
        </w:rPr>
      </w:pPr>
      <w:r w:rsidRPr="00F1240E">
        <w:rPr>
          <w:rFonts w:ascii="Times New Roman" w:hAnsi="Times New Roman" w:cs="Times New Roman"/>
          <w:b/>
          <w:sz w:val="28"/>
          <w:szCs w:val="28"/>
        </w:rPr>
        <w:t>Статья 16.</w:t>
      </w:r>
      <w:r w:rsidRPr="00F1240E">
        <w:rPr>
          <w:rFonts w:ascii="Times New Roman" w:hAnsi="Times New Roman" w:cs="Times New Roman"/>
          <w:sz w:val="28"/>
          <w:szCs w:val="28"/>
        </w:rPr>
        <w:t xml:space="preserve"> О вступлении в силу настоящего Закона</w:t>
      </w:r>
    </w:p>
    <w:p w:rsidR="00B02748" w:rsidRPr="00CA25FA" w:rsidRDefault="00B02748" w:rsidP="00F1240E">
      <w:pPr>
        <w:pStyle w:val="a3"/>
        <w:ind w:firstLine="720"/>
        <w:jc w:val="both"/>
        <w:rPr>
          <w:rFonts w:ascii="Times New Roman" w:hAnsi="Times New Roman" w:cs="Times New Roman"/>
          <w:sz w:val="28"/>
          <w:szCs w:val="28"/>
        </w:rPr>
      </w:pPr>
    </w:p>
    <w:p w:rsidR="009A17A0" w:rsidRDefault="009A17A0" w:rsidP="006F7369">
      <w:pPr>
        <w:autoSpaceDE w:val="0"/>
        <w:autoSpaceDN w:val="0"/>
        <w:adjustRightInd w:val="0"/>
        <w:ind w:firstLine="709"/>
        <w:jc w:val="both"/>
        <w:outlineLvl w:val="0"/>
        <w:rPr>
          <w:sz w:val="28"/>
          <w:szCs w:val="28"/>
        </w:rPr>
      </w:pPr>
      <w:r w:rsidRPr="00B00315">
        <w:rPr>
          <w:sz w:val="28"/>
          <w:szCs w:val="28"/>
        </w:rPr>
        <w:t>Настоящий Закон вступает в силу с 1 января 2012 года.</w:t>
      </w:r>
    </w:p>
    <w:p w:rsidR="00D378B3" w:rsidRDefault="00D378B3" w:rsidP="00D378B3">
      <w:pPr>
        <w:jc w:val="both"/>
        <w:rPr>
          <w:sz w:val="28"/>
        </w:rPr>
      </w:pPr>
    </w:p>
    <w:p w:rsidR="00920FF7" w:rsidRDefault="00920FF7" w:rsidP="00F1240E">
      <w:pPr>
        <w:jc w:val="both"/>
        <w:rPr>
          <w:sz w:val="28"/>
          <w:szCs w:val="28"/>
        </w:rPr>
      </w:pPr>
    </w:p>
    <w:p w:rsidR="00F1240E" w:rsidRDefault="00F1240E" w:rsidP="00F1240E">
      <w:pPr>
        <w:jc w:val="both"/>
        <w:rPr>
          <w:sz w:val="28"/>
          <w:szCs w:val="28"/>
        </w:rPr>
      </w:pPr>
      <w:r w:rsidRPr="00CA25FA">
        <w:rPr>
          <w:caps/>
          <w:sz w:val="28"/>
          <w:szCs w:val="28"/>
        </w:rPr>
        <w:t>Президент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A25FA">
        <w:rPr>
          <w:sz w:val="28"/>
          <w:szCs w:val="28"/>
        </w:rPr>
        <w:tab/>
      </w:r>
      <w:r w:rsidR="00CA25FA">
        <w:rPr>
          <w:sz w:val="28"/>
          <w:szCs w:val="28"/>
        </w:rPr>
        <w:tab/>
        <w:t xml:space="preserve">    </w:t>
      </w:r>
      <w:r>
        <w:rPr>
          <w:sz w:val="28"/>
          <w:szCs w:val="28"/>
        </w:rPr>
        <w:t xml:space="preserve">   И. СМИРНОВ</w:t>
      </w:r>
    </w:p>
    <w:p w:rsidR="00D50EBC" w:rsidRDefault="00D50EBC" w:rsidP="00F1240E">
      <w:pPr>
        <w:jc w:val="both"/>
        <w:rPr>
          <w:sz w:val="28"/>
          <w:szCs w:val="28"/>
        </w:rPr>
      </w:pPr>
    </w:p>
    <w:p w:rsidR="00CA25FA" w:rsidRDefault="00CA25FA" w:rsidP="00F1240E">
      <w:pPr>
        <w:jc w:val="both"/>
        <w:rPr>
          <w:sz w:val="28"/>
          <w:szCs w:val="28"/>
        </w:rPr>
      </w:pPr>
      <w:r>
        <w:rPr>
          <w:sz w:val="28"/>
          <w:szCs w:val="28"/>
        </w:rPr>
        <w:t>г. Тирасполь</w:t>
      </w: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Default="006A7E67" w:rsidP="00F1240E">
      <w:pPr>
        <w:jc w:val="both"/>
        <w:rPr>
          <w:sz w:val="28"/>
          <w:szCs w:val="28"/>
        </w:rPr>
      </w:pPr>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Приложения с изменением </w:t>
      </w:r>
      <w:r w:rsidRPr="00014EBB">
        <w:rPr>
          <w:rFonts w:ascii="Times New Roman" w:hAnsi="Times New Roman" w:cs="Times New Roman"/>
          <w:b/>
          <w:i/>
          <w:sz w:val="24"/>
          <w:szCs w:val="24"/>
        </w:rPr>
        <w:t xml:space="preserve">(Закон № </w:t>
      </w:r>
      <w:r>
        <w:rPr>
          <w:rFonts w:ascii="Times New Roman" w:hAnsi="Times New Roman" w:cs="Times New Roman"/>
          <w:b/>
          <w:i/>
          <w:sz w:val="24"/>
          <w:szCs w:val="24"/>
        </w:rPr>
        <w:t>386</w:t>
      </w:r>
      <w:r w:rsidRPr="00014EBB">
        <w:rPr>
          <w:rFonts w:ascii="Times New Roman" w:hAnsi="Times New Roman" w:cs="Times New Roman"/>
          <w:b/>
          <w:i/>
          <w:sz w:val="24"/>
          <w:szCs w:val="24"/>
        </w:rPr>
        <w:t>-ЗИД-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w:t>
      </w:r>
      <w:r>
        <w:rPr>
          <w:rFonts w:ascii="Times New Roman" w:hAnsi="Times New Roman" w:cs="Times New Roman"/>
          <w:b/>
          <w:i/>
          <w:sz w:val="24"/>
          <w:szCs w:val="24"/>
        </w:rPr>
        <w:t>26</w:t>
      </w:r>
      <w:r w:rsidRPr="00014EBB">
        <w:rPr>
          <w:rFonts w:ascii="Times New Roman" w:hAnsi="Times New Roman" w:cs="Times New Roman"/>
          <w:b/>
          <w:i/>
          <w:sz w:val="24"/>
          <w:szCs w:val="24"/>
        </w:rPr>
        <w:t>.</w:t>
      </w:r>
      <w:r>
        <w:rPr>
          <w:rFonts w:ascii="Times New Roman" w:hAnsi="Times New Roman" w:cs="Times New Roman"/>
          <w:b/>
          <w:i/>
          <w:sz w:val="24"/>
          <w:szCs w:val="24"/>
        </w:rPr>
        <w:t>12</w:t>
      </w:r>
      <w:r w:rsidRPr="00014EBB">
        <w:rPr>
          <w:rFonts w:ascii="Times New Roman" w:hAnsi="Times New Roman" w:cs="Times New Roman"/>
          <w:b/>
          <w:i/>
          <w:sz w:val="24"/>
          <w:szCs w:val="24"/>
        </w:rPr>
        <w:t>.1</w:t>
      </w:r>
      <w:r>
        <w:rPr>
          <w:rFonts w:ascii="Times New Roman" w:hAnsi="Times New Roman" w:cs="Times New Roman"/>
          <w:b/>
          <w:i/>
          <w:sz w:val="24"/>
          <w:szCs w:val="24"/>
        </w:rPr>
        <w:t>7</w:t>
      </w:r>
      <w:r w:rsidRPr="00014EBB">
        <w:rPr>
          <w:rFonts w:ascii="Times New Roman" w:hAnsi="Times New Roman" w:cs="Times New Roman"/>
          <w:b/>
          <w:i/>
          <w:sz w:val="24"/>
          <w:szCs w:val="24"/>
        </w:rPr>
        <w:t>г);</w:t>
      </w:r>
    </w:p>
    <w:p w:rsidR="006A7E67" w:rsidRPr="00857432" w:rsidRDefault="006A7E67" w:rsidP="006A7E67">
      <w:pPr>
        <w:jc w:val="both"/>
        <w:rPr>
          <w:b/>
          <w:i/>
          <w:sz w:val="16"/>
          <w:szCs w:val="16"/>
        </w:rPr>
      </w:pPr>
    </w:p>
    <w:p w:rsidR="006A7E67" w:rsidRPr="00366964" w:rsidRDefault="006A7E67" w:rsidP="006A7E67">
      <w:pPr>
        <w:jc w:val="both"/>
        <w:rPr>
          <w:b/>
          <w:i/>
          <w:color w:val="008000"/>
        </w:rPr>
      </w:pPr>
      <w:r w:rsidRPr="00366964">
        <w:rPr>
          <w:b/>
          <w:i/>
          <w:color w:val="008000"/>
        </w:rPr>
        <w:t>-- ПРИЛОЖЕНИЕ К ЗАКОНУ ИЗЛОЖЕНО В НОВОЙ РЕДАКЦИИ (ЗАКОН № 159-ЗИ-</w:t>
      </w:r>
      <w:r w:rsidRPr="00366964">
        <w:rPr>
          <w:b/>
          <w:i/>
          <w:color w:val="008000"/>
          <w:lang w:val="en-US"/>
        </w:rPr>
        <w:t>V</w:t>
      </w:r>
      <w:r w:rsidRPr="00366964">
        <w:rPr>
          <w:b/>
          <w:i/>
          <w:color w:val="008000"/>
        </w:rPr>
        <w:t xml:space="preserve"> ОТ 29.09.11)</w:t>
      </w: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Pr>
          <w:rFonts w:ascii="Times New Roman" w:hAnsi="Times New Roman" w:cs="Times New Roman"/>
          <w:b/>
          <w:i/>
          <w:sz w:val="24"/>
          <w:szCs w:val="24"/>
        </w:rPr>
        <w:t>Подп</w:t>
      </w:r>
      <w:r w:rsidRPr="00981306">
        <w:rPr>
          <w:rFonts w:ascii="Times New Roman" w:hAnsi="Times New Roman" w:cs="Times New Roman"/>
          <w:b/>
          <w:i/>
          <w:sz w:val="24"/>
          <w:szCs w:val="24"/>
        </w:rPr>
        <w:t xml:space="preserve">ункт </w:t>
      </w:r>
      <w:r>
        <w:rPr>
          <w:rFonts w:ascii="Times New Roman" w:hAnsi="Times New Roman" w:cs="Times New Roman"/>
          <w:b/>
          <w:i/>
          <w:sz w:val="24"/>
          <w:szCs w:val="24"/>
        </w:rPr>
        <w:t>б) пункта 1.1</w:t>
      </w:r>
      <w:r w:rsidRPr="00981306">
        <w:rPr>
          <w:rFonts w:ascii="Times New Roman" w:hAnsi="Times New Roman" w:cs="Times New Roman"/>
          <w:b/>
          <w:i/>
          <w:sz w:val="24"/>
          <w:szCs w:val="24"/>
        </w:rPr>
        <w:t xml:space="preserve"> подраздела </w:t>
      </w:r>
      <w:r>
        <w:rPr>
          <w:rFonts w:ascii="Times New Roman" w:hAnsi="Times New Roman" w:cs="Times New Roman"/>
          <w:b/>
          <w:i/>
          <w:sz w:val="24"/>
          <w:szCs w:val="24"/>
        </w:rPr>
        <w:t>1</w:t>
      </w:r>
      <w:r w:rsidRPr="00981306">
        <w:rPr>
          <w:rFonts w:ascii="Times New Roman" w:hAnsi="Times New Roman" w:cs="Times New Roman"/>
          <w:b/>
          <w:i/>
          <w:sz w:val="24"/>
          <w:szCs w:val="24"/>
        </w:rPr>
        <w:t xml:space="preserve"> раздела I Приложения </w:t>
      </w:r>
      <w:r>
        <w:rPr>
          <w:rFonts w:ascii="Times New Roman" w:hAnsi="Times New Roman" w:cs="Times New Roman"/>
          <w:b/>
          <w:i/>
          <w:sz w:val="24"/>
          <w:szCs w:val="24"/>
        </w:rPr>
        <w:t xml:space="preserve">дополнен </w:t>
      </w:r>
      <w:r>
        <w:rPr>
          <w:rFonts w:ascii="Times New Roman" w:hAnsi="Times New Roman" w:cs="Times New Roman"/>
          <w:b/>
          <w:i/>
          <w:sz w:val="24"/>
          <w:szCs w:val="24"/>
        </w:rPr>
        <w:br/>
        <w:t xml:space="preserve">подпунктами 4), 5)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646F7A" w:rsidRDefault="006A7E67" w:rsidP="006A7E67">
      <w:pPr>
        <w:pStyle w:val="a3"/>
        <w:jc w:val="both"/>
        <w:rPr>
          <w:rFonts w:ascii="Times New Roman" w:hAnsi="Times New Roman" w:cs="Times New Roman"/>
          <w:b/>
          <w:i/>
          <w:sz w:val="24"/>
          <w:szCs w:val="24"/>
        </w:rPr>
      </w:pPr>
      <w:r w:rsidRPr="00646F7A">
        <w:rPr>
          <w:rFonts w:ascii="Times New Roman" w:hAnsi="Times New Roman" w:cs="Times New Roman"/>
          <w:b/>
          <w:i/>
          <w:sz w:val="24"/>
          <w:szCs w:val="24"/>
        </w:rPr>
        <w:t>-- П</w:t>
      </w:r>
      <w:r>
        <w:rPr>
          <w:rFonts w:ascii="Times New Roman" w:hAnsi="Times New Roman" w:cs="Times New Roman"/>
          <w:b/>
          <w:i/>
          <w:sz w:val="24"/>
          <w:szCs w:val="24"/>
        </w:rPr>
        <w:t xml:space="preserve">одпункт 2) подпункта б) пункта 1.1 подраздела 1 раздела 1 Приложения № 1 </w:t>
      </w:r>
      <w:r w:rsidRPr="00646F7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sidRPr="00393E51">
        <w:rPr>
          <w:rFonts w:ascii="Times New Roman" w:hAnsi="Times New Roman" w:cs="Times New Roman"/>
          <w:b/>
          <w:i/>
          <w:sz w:val="24"/>
          <w:szCs w:val="24"/>
        </w:rPr>
        <w:t>7</w:t>
      </w:r>
      <w:r w:rsidRPr="00981306">
        <w:rPr>
          <w:rFonts w:ascii="Times New Roman" w:hAnsi="Times New Roman" w:cs="Times New Roman"/>
          <w:b/>
          <w:i/>
          <w:sz w:val="24"/>
          <w:szCs w:val="24"/>
        </w:rPr>
        <w:t xml:space="preserve"> подраздела 2 раздела I Приложения </w:t>
      </w:r>
      <w:r>
        <w:rPr>
          <w:rFonts w:ascii="Times New Roman" w:hAnsi="Times New Roman" w:cs="Times New Roman"/>
          <w:b/>
          <w:i/>
          <w:sz w:val="24"/>
          <w:szCs w:val="24"/>
        </w:rPr>
        <w:t xml:space="preserve">исключен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127-</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10</w:t>
      </w:r>
      <w:r w:rsidRPr="00981306">
        <w:rPr>
          <w:rFonts w:ascii="Times New Roman" w:hAnsi="Times New Roman" w:cs="Times New Roman"/>
          <w:b/>
          <w:i/>
          <w:sz w:val="24"/>
          <w:szCs w:val="24"/>
        </w:rPr>
        <w:t xml:space="preserve"> подраздела 2 раздела I Приложения</w:t>
      </w:r>
      <w:r w:rsidRPr="00CD7176">
        <w:rPr>
          <w:rFonts w:ascii="Times New Roman" w:hAnsi="Times New Roman" w:cs="Times New Roman"/>
          <w:b/>
          <w:i/>
          <w:color w:val="008000"/>
          <w:sz w:val="24"/>
          <w:szCs w:val="24"/>
        </w:rPr>
        <w:t xml:space="preserve"> 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11</w:t>
      </w:r>
      <w:r w:rsidRPr="00981306">
        <w:rPr>
          <w:rFonts w:ascii="Times New Roman" w:hAnsi="Times New Roman" w:cs="Times New Roman"/>
          <w:b/>
          <w:i/>
          <w:sz w:val="24"/>
          <w:szCs w:val="24"/>
        </w:rPr>
        <w:t xml:space="preserve"> подраздела 2 раздела I Приложения </w:t>
      </w:r>
      <w:r w:rsidRPr="00CD7176">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13</w:t>
      </w:r>
      <w:r w:rsidRPr="00981306">
        <w:rPr>
          <w:rFonts w:ascii="Times New Roman" w:hAnsi="Times New Roman" w:cs="Times New Roman"/>
          <w:b/>
          <w:i/>
          <w:sz w:val="24"/>
          <w:szCs w:val="24"/>
        </w:rPr>
        <w:t xml:space="preserve"> подраздела 2 раздела I Приложения </w:t>
      </w:r>
      <w:r w:rsidRPr="00CD7176">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6A7E67" w:rsidRDefault="006A7E67" w:rsidP="006A7E67">
      <w:pPr>
        <w:pStyle w:val="a3"/>
        <w:jc w:val="both"/>
        <w:rPr>
          <w:rFonts w:ascii="Times New Roman" w:hAnsi="Times New Roman" w:cs="Times New Roman"/>
          <w:b/>
          <w:i/>
          <w:sz w:val="16"/>
          <w:szCs w:val="16"/>
        </w:rPr>
      </w:pPr>
    </w:p>
    <w:p w:rsidR="006A7E67" w:rsidRPr="00857432" w:rsidRDefault="006A7E67" w:rsidP="006A7E67">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1615EF">
        <w:rPr>
          <w:rFonts w:ascii="Times New Roman" w:hAnsi="Times New Roman" w:cs="Times New Roman"/>
          <w:b/>
          <w:i/>
          <w:sz w:val="24"/>
          <w:szCs w:val="24"/>
        </w:rPr>
        <w:t>В п</w:t>
      </w:r>
      <w:r>
        <w:rPr>
          <w:rFonts w:ascii="Times New Roman" w:hAnsi="Times New Roman" w:cs="Times New Roman"/>
          <w:b/>
          <w:i/>
          <w:sz w:val="24"/>
          <w:szCs w:val="24"/>
        </w:rPr>
        <w:t>унктах 2.14, 2.15, 2.16, 2.17, 2.18 подраздела 2 раздела I Приложения обозначение «*» исключено (Закон № 52-ЗИ-VI от 10 марта 2017 года);</w:t>
      </w:r>
    </w:p>
    <w:p w:rsidR="006A7E67" w:rsidRPr="00646F7A" w:rsidRDefault="006A7E67" w:rsidP="006A7E67">
      <w:pPr>
        <w:pStyle w:val="a3"/>
        <w:jc w:val="both"/>
        <w:rPr>
          <w:rFonts w:ascii="Times New Roman" w:hAnsi="Times New Roman" w:cs="Times New Roman"/>
          <w:b/>
          <w:i/>
          <w:sz w:val="24"/>
          <w:szCs w:val="24"/>
        </w:rPr>
      </w:pPr>
      <w:r w:rsidRPr="00646F7A">
        <w:rPr>
          <w:rFonts w:ascii="Times New Roman" w:hAnsi="Times New Roman" w:cs="Times New Roman"/>
          <w:b/>
          <w:i/>
          <w:sz w:val="24"/>
          <w:szCs w:val="24"/>
        </w:rPr>
        <w:t>-- П</w:t>
      </w:r>
      <w:r>
        <w:rPr>
          <w:rFonts w:ascii="Times New Roman" w:hAnsi="Times New Roman" w:cs="Times New Roman"/>
          <w:b/>
          <w:i/>
          <w:sz w:val="24"/>
          <w:szCs w:val="24"/>
        </w:rPr>
        <w:t xml:space="preserve">ункт 2.14 подраздела 2 раздела 1 Приложения № 1 </w:t>
      </w:r>
      <w:r w:rsidRPr="00646F7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6A7E67" w:rsidRPr="00646F7A" w:rsidRDefault="006A7E67" w:rsidP="006A7E67">
      <w:pPr>
        <w:pStyle w:val="a3"/>
        <w:jc w:val="both"/>
        <w:rPr>
          <w:rFonts w:ascii="Times New Roman" w:hAnsi="Times New Roman" w:cs="Times New Roman"/>
          <w:b/>
          <w:i/>
          <w:sz w:val="24"/>
          <w:szCs w:val="24"/>
        </w:rPr>
      </w:pPr>
      <w:r w:rsidRPr="00646F7A">
        <w:rPr>
          <w:rFonts w:ascii="Times New Roman" w:hAnsi="Times New Roman" w:cs="Times New Roman"/>
          <w:b/>
          <w:i/>
          <w:sz w:val="24"/>
          <w:szCs w:val="24"/>
        </w:rPr>
        <w:t>-- П</w:t>
      </w:r>
      <w:r>
        <w:rPr>
          <w:rFonts w:ascii="Times New Roman" w:hAnsi="Times New Roman" w:cs="Times New Roman"/>
          <w:b/>
          <w:i/>
          <w:sz w:val="24"/>
          <w:szCs w:val="24"/>
        </w:rPr>
        <w:t xml:space="preserve">ункт 2.15 подраздела 2 раздела 1 Приложения № 1 </w:t>
      </w:r>
      <w:r w:rsidRPr="00646F7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6A7E67" w:rsidRPr="00646F7A" w:rsidRDefault="006A7E67" w:rsidP="006A7E67">
      <w:pPr>
        <w:pStyle w:val="a3"/>
        <w:jc w:val="both"/>
        <w:rPr>
          <w:rFonts w:ascii="Times New Roman" w:hAnsi="Times New Roman" w:cs="Times New Roman"/>
          <w:b/>
          <w:i/>
          <w:sz w:val="24"/>
          <w:szCs w:val="24"/>
        </w:rPr>
      </w:pPr>
      <w:r w:rsidRPr="00646F7A">
        <w:rPr>
          <w:rFonts w:ascii="Times New Roman" w:hAnsi="Times New Roman" w:cs="Times New Roman"/>
          <w:b/>
          <w:i/>
          <w:sz w:val="24"/>
          <w:szCs w:val="24"/>
        </w:rPr>
        <w:t>-- П</w:t>
      </w:r>
      <w:r>
        <w:rPr>
          <w:rFonts w:ascii="Times New Roman" w:hAnsi="Times New Roman" w:cs="Times New Roman"/>
          <w:b/>
          <w:i/>
          <w:sz w:val="24"/>
          <w:szCs w:val="24"/>
        </w:rPr>
        <w:t xml:space="preserve">ункт 2.16 подраздела 2 раздела 1 Приложения № 1 </w:t>
      </w:r>
      <w:r w:rsidRPr="00646F7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2.24. подраздела 2 раздела I Приложения с изменением (Закон № 70-ЗИД-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br/>
        <w:t xml:space="preserve"> от 16.05.12г);</w:t>
      </w:r>
    </w:p>
    <w:p w:rsidR="006A7E67" w:rsidRPr="00857432" w:rsidRDefault="006A7E67" w:rsidP="006A7E67">
      <w:pPr>
        <w:pStyle w:val="a3"/>
        <w:jc w:val="both"/>
        <w:rPr>
          <w:rFonts w:ascii="Times New Roman" w:hAnsi="Times New Roman" w:cs="Times New Roman"/>
          <w:b/>
          <w:i/>
          <w:sz w:val="16"/>
          <w:szCs w:val="16"/>
        </w:rPr>
      </w:pPr>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xml:space="preserve">-- Пункт 2.32 подраздела 2 раздела </w:t>
      </w:r>
      <w:r w:rsidRPr="00014EBB">
        <w:rPr>
          <w:rFonts w:ascii="Times New Roman" w:hAnsi="Times New Roman" w:cs="Times New Roman"/>
          <w:b/>
          <w:i/>
          <w:sz w:val="24"/>
          <w:szCs w:val="24"/>
          <w:lang w:val="en-US"/>
        </w:rPr>
        <w:t>I</w:t>
      </w:r>
      <w:r w:rsidRPr="00014EBB">
        <w:rPr>
          <w:sz w:val="28"/>
          <w:szCs w:val="28"/>
        </w:rPr>
        <w:t xml:space="preserve"> </w:t>
      </w:r>
      <w:r w:rsidRPr="00014EBB">
        <w:rPr>
          <w:rFonts w:ascii="Times New Roman" w:hAnsi="Times New Roman" w:cs="Times New Roman"/>
          <w:b/>
          <w:i/>
          <w:sz w:val="24"/>
          <w:szCs w:val="24"/>
        </w:rPr>
        <w:t>Приложения</w:t>
      </w:r>
      <w:r w:rsidRPr="00014EBB">
        <w:rPr>
          <w:rFonts w:ascii="Times New Roman" w:hAnsi="Times New Roman" w:cs="Times New Roman"/>
          <w:b/>
          <w:i/>
          <w:color w:val="008000"/>
          <w:sz w:val="24"/>
          <w:szCs w:val="24"/>
        </w:rPr>
        <w:t xml:space="preserve"> в новой редакции </w:t>
      </w:r>
      <w:r w:rsidRPr="00014EBB">
        <w:rPr>
          <w:rFonts w:ascii="Times New Roman" w:hAnsi="Times New Roman" w:cs="Times New Roman"/>
          <w:b/>
          <w:i/>
          <w:sz w:val="24"/>
          <w:szCs w:val="24"/>
        </w:rPr>
        <w:t>(Закон № 199-ЗИД-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01.08.16г);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пункта 2.35 подраздела 2 раздела </w:t>
      </w:r>
      <w:r>
        <w:rPr>
          <w:rFonts w:ascii="Times New Roman" w:hAnsi="Times New Roman" w:cs="Times New Roman"/>
          <w:b/>
          <w:i/>
          <w:sz w:val="24"/>
          <w:szCs w:val="24"/>
          <w:lang w:val="en-US"/>
        </w:rPr>
        <w:t>I</w:t>
      </w:r>
      <w:r>
        <w:rPr>
          <w:rFonts w:ascii="Times New Roman" w:hAnsi="Times New Roman" w:cs="Times New Roman"/>
          <w:b/>
          <w:i/>
          <w:sz w:val="24"/>
          <w:szCs w:val="24"/>
        </w:rPr>
        <w:t xml:space="preserve"> с изменением (Закон № 158-ЗИ-</w:t>
      </w:r>
      <w:r>
        <w:rPr>
          <w:rFonts w:ascii="Times New Roman" w:hAnsi="Times New Roman" w:cs="Times New Roman"/>
          <w:b/>
          <w:i/>
          <w:sz w:val="24"/>
          <w:szCs w:val="24"/>
          <w:lang w:val="en-US"/>
        </w:rPr>
        <w:t>V</w:t>
      </w:r>
      <w:r w:rsidRPr="00040428">
        <w:rPr>
          <w:rFonts w:ascii="Times New Roman" w:hAnsi="Times New Roman" w:cs="Times New Roman"/>
          <w:b/>
          <w:i/>
          <w:sz w:val="24"/>
          <w:szCs w:val="24"/>
        </w:rPr>
        <w:t xml:space="preserve"> </w:t>
      </w:r>
      <w:r>
        <w:rPr>
          <w:rFonts w:ascii="Times New Roman" w:hAnsi="Times New Roman" w:cs="Times New Roman"/>
          <w:b/>
          <w:i/>
          <w:sz w:val="24"/>
          <w:szCs w:val="24"/>
        </w:rPr>
        <w:t>от 01.08.12);</w:t>
      </w:r>
    </w:p>
    <w:p w:rsidR="006A7E67" w:rsidRDefault="006A7E67" w:rsidP="006A7E67">
      <w:pPr>
        <w:pStyle w:val="a3"/>
        <w:jc w:val="both"/>
        <w:rPr>
          <w:rFonts w:ascii="Times New Roman" w:hAnsi="Times New Roman" w:cs="Times New Roman"/>
          <w:b/>
          <w:i/>
          <w:sz w:val="24"/>
          <w:szCs w:val="24"/>
        </w:rPr>
      </w:pPr>
    </w:p>
    <w:p w:rsidR="006A7E67" w:rsidRDefault="006A7E67" w:rsidP="006A7E67">
      <w:pPr>
        <w:pStyle w:val="a3"/>
        <w:jc w:val="both"/>
        <w:rPr>
          <w:rFonts w:ascii="Times New Roman" w:hAnsi="Times New Roman" w:cs="Times New Roman"/>
          <w:b/>
          <w:i/>
          <w:sz w:val="24"/>
          <w:szCs w:val="24"/>
        </w:rPr>
      </w:pP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2.36 подраздела 2 раздела </w:t>
      </w:r>
      <w:r>
        <w:rPr>
          <w:rFonts w:ascii="Times New Roman" w:hAnsi="Times New Roman" w:cs="Times New Roman"/>
          <w:b/>
          <w:i/>
          <w:sz w:val="24"/>
          <w:szCs w:val="24"/>
          <w:lang w:val="en-US"/>
        </w:rPr>
        <w:t>I</w:t>
      </w:r>
      <w:r>
        <w:rPr>
          <w:rFonts w:ascii="Times New Roman" w:hAnsi="Times New Roman" w:cs="Times New Roman"/>
          <w:b/>
          <w:i/>
          <w:sz w:val="24"/>
          <w:szCs w:val="24"/>
        </w:rPr>
        <w:t xml:space="preserve"> с изменением (Закон № 356-ЗИД-</w:t>
      </w:r>
      <w:r>
        <w:rPr>
          <w:rFonts w:ascii="Times New Roman" w:hAnsi="Times New Roman" w:cs="Times New Roman"/>
          <w:b/>
          <w:i/>
          <w:sz w:val="24"/>
          <w:szCs w:val="24"/>
          <w:lang w:val="en-US"/>
        </w:rPr>
        <w:t>VI</w:t>
      </w: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от </w:t>
      </w:r>
      <w:r w:rsidRPr="006B0EA0">
        <w:rPr>
          <w:rFonts w:ascii="Times New Roman" w:hAnsi="Times New Roman" w:cs="Times New Roman"/>
          <w:b/>
          <w:i/>
          <w:sz w:val="24"/>
          <w:szCs w:val="24"/>
        </w:rPr>
        <w:t>29</w:t>
      </w:r>
      <w:r>
        <w:rPr>
          <w:rFonts w:ascii="Times New Roman" w:hAnsi="Times New Roman" w:cs="Times New Roman"/>
          <w:b/>
          <w:i/>
          <w:sz w:val="24"/>
          <w:szCs w:val="24"/>
        </w:rPr>
        <w:t>.</w:t>
      </w:r>
      <w:r w:rsidRPr="006B0EA0">
        <w:rPr>
          <w:rFonts w:ascii="Times New Roman" w:hAnsi="Times New Roman" w:cs="Times New Roman"/>
          <w:b/>
          <w:i/>
          <w:sz w:val="24"/>
          <w:szCs w:val="24"/>
        </w:rPr>
        <w:t>12</w:t>
      </w:r>
      <w:r>
        <w:rPr>
          <w:rFonts w:ascii="Times New Roman" w:hAnsi="Times New Roman" w:cs="Times New Roman"/>
          <w:b/>
          <w:i/>
          <w:sz w:val="24"/>
          <w:szCs w:val="24"/>
        </w:rPr>
        <w:t>.1</w:t>
      </w:r>
      <w:r w:rsidRPr="006B0EA0">
        <w:rPr>
          <w:rFonts w:ascii="Times New Roman" w:hAnsi="Times New Roman" w:cs="Times New Roman"/>
          <w:b/>
          <w:i/>
          <w:sz w:val="24"/>
          <w:szCs w:val="24"/>
        </w:rPr>
        <w:t>8</w:t>
      </w:r>
      <w:r>
        <w:rPr>
          <w:rFonts w:ascii="Times New Roman" w:hAnsi="Times New Roman" w:cs="Times New Roman"/>
          <w:b/>
          <w:i/>
          <w:sz w:val="24"/>
          <w:szCs w:val="24"/>
        </w:rPr>
        <w:t>);</w:t>
      </w:r>
    </w:p>
    <w:p w:rsidR="006A7E67" w:rsidRDefault="006A7E67" w:rsidP="006A7E67">
      <w:pPr>
        <w:pStyle w:val="a3"/>
        <w:jc w:val="both"/>
        <w:rPr>
          <w:rFonts w:ascii="Times New Roman" w:hAnsi="Times New Roman" w:cs="Times New Roman"/>
          <w:b/>
          <w:i/>
          <w:sz w:val="24"/>
          <w:szCs w:val="24"/>
        </w:rPr>
      </w:pP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39</w:t>
      </w:r>
      <w:r w:rsidRPr="00981306">
        <w:rPr>
          <w:rFonts w:ascii="Times New Roman" w:hAnsi="Times New Roman" w:cs="Times New Roman"/>
          <w:b/>
          <w:i/>
          <w:sz w:val="24"/>
          <w:szCs w:val="24"/>
        </w:rPr>
        <w:t xml:space="preserve"> раздела 2 раздела I Приложения </w:t>
      </w:r>
      <w:r w:rsidRPr="00CD7176">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236-</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31</w:t>
      </w:r>
      <w:r w:rsidRPr="00981306">
        <w:rPr>
          <w:rFonts w:ascii="Times New Roman" w:hAnsi="Times New Roman" w:cs="Times New Roman"/>
          <w:b/>
          <w:i/>
          <w:sz w:val="24"/>
          <w:szCs w:val="24"/>
        </w:rPr>
        <w:t>.</w:t>
      </w:r>
      <w:r>
        <w:rPr>
          <w:rFonts w:ascii="Times New Roman" w:hAnsi="Times New Roman" w:cs="Times New Roman"/>
          <w:b/>
          <w:i/>
          <w:sz w:val="24"/>
          <w:szCs w:val="24"/>
        </w:rPr>
        <w:t>12</w:t>
      </w:r>
      <w:r w:rsidRPr="00981306">
        <w:rPr>
          <w:rFonts w:ascii="Times New Roman" w:hAnsi="Times New Roman" w:cs="Times New Roman"/>
          <w:b/>
          <w:i/>
          <w:sz w:val="24"/>
          <w:szCs w:val="24"/>
        </w:rPr>
        <w:t>.1</w:t>
      </w:r>
      <w:r>
        <w:rPr>
          <w:rFonts w:ascii="Times New Roman" w:hAnsi="Times New Roman" w:cs="Times New Roman"/>
          <w:b/>
          <w:i/>
          <w:sz w:val="24"/>
          <w:szCs w:val="24"/>
        </w:rPr>
        <w:t>4</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40</w:t>
      </w:r>
      <w:r w:rsidRPr="00981306">
        <w:rPr>
          <w:rFonts w:ascii="Times New Roman" w:hAnsi="Times New Roman" w:cs="Times New Roman"/>
          <w:b/>
          <w:i/>
          <w:sz w:val="24"/>
          <w:szCs w:val="24"/>
        </w:rPr>
        <w:t xml:space="preserve"> подраздела 2 раздела I Приложения</w:t>
      </w:r>
      <w:r w:rsidRPr="00CD7176">
        <w:rPr>
          <w:rFonts w:ascii="Times New Roman" w:hAnsi="Times New Roman" w:cs="Times New Roman"/>
          <w:b/>
          <w:i/>
          <w:color w:val="008000"/>
          <w:sz w:val="24"/>
          <w:szCs w:val="24"/>
        </w:rPr>
        <w:t xml:space="preserve"> 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42</w:t>
      </w:r>
      <w:r w:rsidRPr="00981306">
        <w:rPr>
          <w:rFonts w:ascii="Times New Roman" w:hAnsi="Times New Roman" w:cs="Times New Roman"/>
          <w:b/>
          <w:i/>
          <w:sz w:val="24"/>
          <w:szCs w:val="24"/>
        </w:rPr>
        <w:t xml:space="preserve"> подраздела 2 раздела I Приложения </w:t>
      </w:r>
      <w:r w:rsidRPr="00CD7176">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EF0176">
        <w:rPr>
          <w:rFonts w:ascii="Times New Roman" w:hAnsi="Times New Roman" w:cs="Times New Roman"/>
          <w:b/>
          <w:i/>
          <w:sz w:val="24"/>
          <w:szCs w:val="24"/>
        </w:rPr>
        <w:t xml:space="preserve">-- Пункт 2.46 подраздела 2 раздела </w:t>
      </w:r>
      <w:r w:rsidRPr="00EF0176">
        <w:rPr>
          <w:rFonts w:ascii="Times New Roman" w:hAnsi="Times New Roman" w:cs="Times New Roman"/>
          <w:b/>
          <w:i/>
          <w:sz w:val="24"/>
          <w:szCs w:val="24"/>
          <w:lang w:val="en-US"/>
        </w:rPr>
        <w:t>I</w:t>
      </w:r>
      <w:r w:rsidRPr="00EF0176">
        <w:rPr>
          <w:rFonts w:ascii="Times New Roman" w:hAnsi="Times New Roman" w:cs="Times New Roman"/>
          <w:b/>
          <w:i/>
          <w:sz w:val="24"/>
          <w:szCs w:val="24"/>
        </w:rPr>
        <w:t xml:space="preserve"> Приложения</w:t>
      </w:r>
      <w:r w:rsidRPr="00EF0176">
        <w:rPr>
          <w:rFonts w:ascii="Times New Roman" w:hAnsi="Times New Roman" w:cs="Times New Roman"/>
          <w:sz w:val="28"/>
          <w:szCs w:val="28"/>
        </w:rPr>
        <w:t xml:space="preserve"> </w:t>
      </w:r>
      <w:r w:rsidRPr="00CD7176">
        <w:rPr>
          <w:rFonts w:ascii="Times New Roman" w:hAnsi="Times New Roman" w:cs="Times New Roman"/>
          <w:b/>
          <w:i/>
          <w:color w:val="008000"/>
          <w:sz w:val="24"/>
          <w:szCs w:val="24"/>
        </w:rPr>
        <w:t>в новой редакции</w:t>
      </w:r>
      <w:r w:rsidRPr="00EF0176">
        <w:rPr>
          <w:rFonts w:ascii="Times New Roman" w:hAnsi="Times New Roman" w:cs="Times New Roman"/>
          <w:b/>
          <w:i/>
          <w:sz w:val="24"/>
          <w:szCs w:val="24"/>
        </w:rPr>
        <w:t xml:space="preserve"> (</w:t>
      </w:r>
      <w:proofErr w:type="spellStart"/>
      <w:r w:rsidRPr="00EF0176">
        <w:rPr>
          <w:rFonts w:ascii="Times New Roman" w:hAnsi="Times New Roman" w:cs="Times New Roman"/>
          <w:b/>
          <w:i/>
          <w:sz w:val="24"/>
          <w:szCs w:val="24"/>
        </w:rPr>
        <w:t>З-н</w:t>
      </w:r>
      <w:proofErr w:type="spellEnd"/>
      <w:r w:rsidRPr="00EF0176">
        <w:rPr>
          <w:rFonts w:ascii="Times New Roman" w:hAnsi="Times New Roman" w:cs="Times New Roman"/>
          <w:b/>
          <w:i/>
          <w:sz w:val="24"/>
          <w:szCs w:val="24"/>
        </w:rPr>
        <w:t xml:space="preserve"> № 149-ЗИ-</w:t>
      </w:r>
      <w:r w:rsidRPr="00EF0176">
        <w:rPr>
          <w:rFonts w:ascii="Times New Roman" w:hAnsi="Times New Roman" w:cs="Times New Roman"/>
          <w:b/>
          <w:i/>
          <w:sz w:val="24"/>
          <w:szCs w:val="24"/>
          <w:lang w:val="en-US"/>
        </w:rPr>
        <w:t>V</w:t>
      </w:r>
      <w:r w:rsidRPr="00EF0176">
        <w:rPr>
          <w:rFonts w:ascii="Times New Roman" w:hAnsi="Times New Roman" w:cs="Times New Roman"/>
          <w:b/>
          <w:i/>
          <w:sz w:val="24"/>
          <w:szCs w:val="24"/>
        </w:rPr>
        <w:t xml:space="preserve"> от 28.07.14г);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Пункт 2.</w:t>
      </w:r>
      <w:r>
        <w:rPr>
          <w:rFonts w:ascii="Times New Roman" w:hAnsi="Times New Roman" w:cs="Times New Roman"/>
          <w:b/>
          <w:i/>
          <w:sz w:val="24"/>
          <w:szCs w:val="24"/>
        </w:rPr>
        <w:t>51</w:t>
      </w:r>
      <w:r w:rsidRPr="00981306">
        <w:rPr>
          <w:rFonts w:ascii="Times New Roman" w:hAnsi="Times New Roman" w:cs="Times New Roman"/>
          <w:b/>
          <w:i/>
          <w:sz w:val="24"/>
          <w:szCs w:val="24"/>
        </w:rPr>
        <w:t xml:space="preserve"> подраздела 2 раздела I Приложения</w:t>
      </w:r>
      <w:r w:rsidRPr="00CD7176">
        <w:rPr>
          <w:rFonts w:ascii="Times New Roman" w:hAnsi="Times New Roman" w:cs="Times New Roman"/>
          <w:b/>
          <w:i/>
          <w:color w:val="008000"/>
          <w:sz w:val="24"/>
          <w:szCs w:val="24"/>
        </w:rPr>
        <w:t xml:space="preserve"> в новой редакции</w:t>
      </w:r>
      <w:r>
        <w:rPr>
          <w:rFonts w:ascii="Times New Roman" w:hAnsi="Times New Roman" w:cs="Times New Roman"/>
          <w:b/>
          <w:i/>
          <w:sz w:val="24"/>
          <w:szCs w:val="24"/>
        </w:rPr>
        <w:t xml:space="preserve"> </w:t>
      </w:r>
      <w:r w:rsidRPr="00981306">
        <w:rPr>
          <w:rFonts w:ascii="Times New Roman" w:hAnsi="Times New Roman" w:cs="Times New Roman"/>
          <w:b/>
          <w:i/>
          <w:sz w:val="24"/>
          <w:szCs w:val="24"/>
        </w:rPr>
        <w:t>(</w:t>
      </w:r>
      <w:proofErr w:type="spellStart"/>
      <w:r w:rsidRPr="00981306">
        <w:rPr>
          <w:rFonts w:ascii="Times New Roman" w:hAnsi="Times New Roman" w:cs="Times New Roman"/>
          <w:b/>
          <w:i/>
          <w:sz w:val="24"/>
          <w:szCs w:val="24"/>
        </w:rPr>
        <w:t>З</w:t>
      </w:r>
      <w:r>
        <w:rPr>
          <w:rFonts w:ascii="Times New Roman" w:hAnsi="Times New Roman" w:cs="Times New Roman"/>
          <w:b/>
          <w:i/>
          <w:sz w:val="24"/>
          <w:szCs w:val="24"/>
        </w:rPr>
        <w:t>-н</w:t>
      </w:r>
      <w:proofErr w:type="spellEnd"/>
      <w:r w:rsidRPr="00981306">
        <w:rPr>
          <w:rFonts w:ascii="Times New Roman" w:hAnsi="Times New Roman" w:cs="Times New Roman"/>
          <w:b/>
          <w:i/>
          <w:sz w:val="24"/>
          <w:szCs w:val="24"/>
        </w:rPr>
        <w:t xml:space="preserve"> № </w:t>
      </w:r>
      <w:r>
        <w:rPr>
          <w:rFonts w:ascii="Times New Roman" w:hAnsi="Times New Roman" w:cs="Times New Roman"/>
          <w:b/>
          <w:i/>
          <w:sz w:val="24"/>
          <w:szCs w:val="24"/>
        </w:rPr>
        <w:t>202-</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D118F0">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пункта 2.52 подраздела 2 раздела </w:t>
      </w:r>
      <w:r>
        <w:rPr>
          <w:rFonts w:ascii="Times New Roman" w:hAnsi="Times New Roman" w:cs="Times New Roman"/>
          <w:b/>
          <w:i/>
          <w:sz w:val="24"/>
          <w:szCs w:val="24"/>
          <w:lang w:val="en-US"/>
        </w:rPr>
        <w:t>I</w:t>
      </w:r>
      <w:r>
        <w:rPr>
          <w:rFonts w:ascii="Times New Roman" w:hAnsi="Times New Roman" w:cs="Times New Roman"/>
          <w:b/>
          <w:i/>
          <w:sz w:val="24"/>
          <w:szCs w:val="24"/>
        </w:rPr>
        <w:t xml:space="preserve"> Приложения к Закону в </w:t>
      </w:r>
      <w:r w:rsidRPr="00E7433D">
        <w:rPr>
          <w:rFonts w:ascii="Times New Roman" w:hAnsi="Times New Roman" w:cs="Times New Roman"/>
          <w:b/>
          <w:i/>
          <w:color w:val="008000"/>
          <w:sz w:val="24"/>
          <w:szCs w:val="24"/>
        </w:rPr>
        <w:t>новой</w:t>
      </w:r>
      <w:r w:rsidRPr="00CD7176">
        <w:rPr>
          <w:rFonts w:ascii="Times New Roman" w:hAnsi="Times New Roman" w:cs="Times New Roman"/>
          <w:b/>
          <w:i/>
          <w:color w:val="008000"/>
          <w:sz w:val="24"/>
          <w:szCs w:val="24"/>
        </w:rPr>
        <w:t xml:space="preserve"> редакции </w:t>
      </w:r>
      <w:r w:rsidRPr="00D118F0">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D118F0">
        <w:rPr>
          <w:rFonts w:ascii="Times New Roman" w:hAnsi="Times New Roman" w:cs="Times New Roman"/>
          <w:b/>
          <w:i/>
          <w:sz w:val="24"/>
          <w:szCs w:val="24"/>
        </w:rPr>
        <w:t xml:space="preserve">№ </w:t>
      </w:r>
      <w:r>
        <w:rPr>
          <w:rFonts w:ascii="Times New Roman" w:hAnsi="Times New Roman" w:cs="Times New Roman"/>
          <w:b/>
          <w:i/>
          <w:sz w:val="24"/>
          <w:szCs w:val="24"/>
        </w:rPr>
        <w:t>149-З-</w:t>
      </w:r>
      <w:r w:rsidRPr="00D118F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D118F0">
        <w:rPr>
          <w:rFonts w:ascii="Times New Roman" w:hAnsi="Times New Roman" w:cs="Times New Roman"/>
          <w:b/>
          <w:i/>
          <w:sz w:val="24"/>
          <w:szCs w:val="24"/>
        </w:rPr>
        <w:t xml:space="preserve"> от </w:t>
      </w:r>
      <w:r w:rsidRPr="000827EB">
        <w:rPr>
          <w:rFonts w:ascii="Times New Roman" w:hAnsi="Times New Roman" w:cs="Times New Roman"/>
          <w:b/>
          <w:i/>
          <w:sz w:val="24"/>
          <w:szCs w:val="24"/>
        </w:rPr>
        <w:t>6</w:t>
      </w:r>
      <w:r>
        <w:rPr>
          <w:rFonts w:ascii="Times New Roman" w:hAnsi="Times New Roman" w:cs="Times New Roman"/>
          <w:b/>
          <w:i/>
          <w:sz w:val="24"/>
          <w:szCs w:val="24"/>
        </w:rPr>
        <w:t>.</w:t>
      </w:r>
      <w:r w:rsidRPr="000827EB">
        <w:rPr>
          <w:rFonts w:ascii="Times New Roman" w:hAnsi="Times New Roman" w:cs="Times New Roman"/>
          <w:b/>
          <w:i/>
          <w:sz w:val="24"/>
          <w:szCs w:val="24"/>
        </w:rPr>
        <w:t>06</w:t>
      </w:r>
      <w:r>
        <w:rPr>
          <w:rFonts w:ascii="Times New Roman" w:hAnsi="Times New Roman" w:cs="Times New Roman"/>
          <w:b/>
          <w:i/>
          <w:sz w:val="24"/>
          <w:szCs w:val="24"/>
        </w:rPr>
        <w:t>.1</w:t>
      </w:r>
      <w:r w:rsidRPr="000827EB">
        <w:rPr>
          <w:rFonts w:ascii="Times New Roman" w:hAnsi="Times New Roman" w:cs="Times New Roman"/>
          <w:b/>
          <w:i/>
          <w:sz w:val="24"/>
          <w:szCs w:val="24"/>
        </w:rPr>
        <w:t>6</w:t>
      </w:r>
      <w:r w:rsidRPr="00D118F0">
        <w:rPr>
          <w:rFonts w:ascii="Times New Roman" w:hAnsi="Times New Roman" w:cs="Times New Roman"/>
          <w:b/>
          <w:i/>
          <w:sz w:val="24"/>
          <w:szCs w:val="24"/>
        </w:rPr>
        <w:t>г</w:t>
      </w:r>
      <w:r>
        <w:rPr>
          <w:rFonts w:ascii="Times New Roman" w:hAnsi="Times New Roman" w:cs="Times New Roman"/>
          <w:b/>
          <w:i/>
          <w:sz w:val="24"/>
          <w:szCs w:val="24"/>
        </w:rPr>
        <w:t>.</w:t>
      </w:r>
      <w:r w:rsidRPr="00D118F0">
        <w:rPr>
          <w:rFonts w:ascii="Times New Roman" w:hAnsi="Times New Roman" w:cs="Times New Roman"/>
          <w:b/>
          <w:i/>
          <w:sz w:val="24"/>
          <w:szCs w:val="24"/>
        </w:rPr>
        <w:t>)</w:t>
      </w:r>
      <w:r>
        <w:rPr>
          <w:rFonts w:ascii="Times New Roman" w:hAnsi="Times New Roman" w:cs="Times New Roman"/>
          <w:b/>
          <w:i/>
          <w:sz w:val="24"/>
          <w:szCs w:val="24"/>
        </w:rPr>
        <w:t>;</w:t>
      </w:r>
    </w:p>
    <w:p w:rsidR="006A7E67" w:rsidRPr="006A7E67" w:rsidRDefault="006A7E67" w:rsidP="006A7E67">
      <w:pPr>
        <w:pStyle w:val="a3"/>
        <w:jc w:val="both"/>
        <w:rPr>
          <w:rFonts w:ascii="Times New Roman" w:hAnsi="Times New Roman" w:cs="Times New Roman"/>
          <w:b/>
          <w:i/>
          <w:sz w:val="16"/>
          <w:szCs w:val="16"/>
        </w:rPr>
      </w:pPr>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xml:space="preserve">-- Пункт 2.54 подраздела 2 раздела </w:t>
      </w:r>
      <w:r w:rsidRPr="00014EBB">
        <w:rPr>
          <w:rFonts w:ascii="Times New Roman" w:hAnsi="Times New Roman" w:cs="Times New Roman"/>
          <w:b/>
          <w:i/>
          <w:sz w:val="24"/>
          <w:szCs w:val="24"/>
          <w:lang w:val="en-US"/>
        </w:rPr>
        <w:t>I</w:t>
      </w:r>
      <w:r w:rsidRPr="00014EBB">
        <w:rPr>
          <w:sz w:val="28"/>
          <w:szCs w:val="28"/>
        </w:rPr>
        <w:t xml:space="preserve"> </w:t>
      </w:r>
      <w:r w:rsidRPr="00014EBB">
        <w:rPr>
          <w:rFonts w:ascii="Times New Roman" w:hAnsi="Times New Roman" w:cs="Times New Roman"/>
          <w:b/>
          <w:i/>
          <w:sz w:val="24"/>
          <w:szCs w:val="24"/>
        </w:rPr>
        <w:t>Приложения</w:t>
      </w:r>
      <w:r w:rsidRPr="00014EBB">
        <w:rPr>
          <w:rFonts w:ascii="Times New Roman" w:hAnsi="Times New Roman" w:cs="Times New Roman"/>
          <w:b/>
          <w:i/>
          <w:color w:val="008000"/>
          <w:sz w:val="24"/>
          <w:szCs w:val="24"/>
        </w:rPr>
        <w:t xml:space="preserve"> в новой редакции</w:t>
      </w:r>
      <w:r w:rsidRPr="00014EBB">
        <w:rPr>
          <w:rFonts w:ascii="Times New Roman" w:hAnsi="Times New Roman" w:cs="Times New Roman"/>
          <w:b/>
          <w:i/>
          <w:sz w:val="24"/>
          <w:szCs w:val="24"/>
        </w:rPr>
        <w:t xml:space="preserve"> (Закон № 199-ЗИД-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01.08.16г);</w:t>
      </w:r>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П</w:t>
      </w:r>
      <w:r>
        <w:rPr>
          <w:rFonts w:ascii="Times New Roman" w:hAnsi="Times New Roman" w:cs="Times New Roman"/>
          <w:b/>
          <w:i/>
          <w:sz w:val="24"/>
          <w:szCs w:val="24"/>
        </w:rPr>
        <w:t>одпункт б) подп</w:t>
      </w:r>
      <w:r w:rsidRPr="00014EBB">
        <w:rPr>
          <w:rFonts w:ascii="Times New Roman" w:hAnsi="Times New Roman" w:cs="Times New Roman"/>
          <w:b/>
          <w:i/>
          <w:sz w:val="24"/>
          <w:szCs w:val="24"/>
        </w:rPr>
        <w:t>ункт</w:t>
      </w:r>
      <w:r>
        <w:rPr>
          <w:rFonts w:ascii="Times New Roman" w:hAnsi="Times New Roman" w:cs="Times New Roman"/>
          <w:b/>
          <w:i/>
          <w:sz w:val="24"/>
          <w:szCs w:val="24"/>
        </w:rPr>
        <w:t>а</w:t>
      </w:r>
      <w:r w:rsidRPr="00014EBB">
        <w:rPr>
          <w:rFonts w:ascii="Times New Roman" w:hAnsi="Times New Roman" w:cs="Times New Roman"/>
          <w:b/>
          <w:i/>
          <w:sz w:val="24"/>
          <w:szCs w:val="24"/>
        </w:rPr>
        <w:t xml:space="preserve"> 2.54 подраздела 2 раздела </w:t>
      </w:r>
      <w:r w:rsidRPr="00014EBB">
        <w:rPr>
          <w:rFonts w:ascii="Times New Roman" w:hAnsi="Times New Roman" w:cs="Times New Roman"/>
          <w:b/>
          <w:i/>
          <w:sz w:val="24"/>
          <w:szCs w:val="24"/>
          <w:lang w:val="en-US"/>
        </w:rPr>
        <w:t>I</w:t>
      </w:r>
      <w:r w:rsidRPr="00014EBB">
        <w:rPr>
          <w:sz w:val="28"/>
          <w:szCs w:val="28"/>
        </w:rPr>
        <w:t xml:space="preserve"> </w:t>
      </w:r>
      <w:r w:rsidRPr="00014EBB">
        <w:rPr>
          <w:rFonts w:ascii="Times New Roman" w:hAnsi="Times New Roman" w:cs="Times New Roman"/>
          <w:b/>
          <w:i/>
          <w:sz w:val="24"/>
          <w:szCs w:val="24"/>
        </w:rPr>
        <w:t>Приложения</w:t>
      </w:r>
      <w:r w:rsidRPr="00014EBB">
        <w:rPr>
          <w:rFonts w:ascii="Times New Roman" w:hAnsi="Times New Roman" w:cs="Times New Roman"/>
          <w:b/>
          <w:i/>
          <w:color w:val="008000"/>
          <w:sz w:val="24"/>
          <w:szCs w:val="24"/>
        </w:rPr>
        <w:t xml:space="preserve"> в новой редакции</w:t>
      </w:r>
      <w:r w:rsidRPr="00014EBB">
        <w:rPr>
          <w:rFonts w:ascii="Times New Roman" w:hAnsi="Times New Roman" w:cs="Times New Roman"/>
          <w:b/>
          <w:i/>
          <w:sz w:val="24"/>
          <w:szCs w:val="24"/>
        </w:rPr>
        <w:t xml:space="preserve"> (Закон № </w:t>
      </w:r>
      <w:r>
        <w:rPr>
          <w:rFonts w:ascii="Times New Roman" w:hAnsi="Times New Roman" w:cs="Times New Roman"/>
          <w:b/>
          <w:i/>
          <w:sz w:val="24"/>
          <w:szCs w:val="24"/>
        </w:rPr>
        <w:t>369</w:t>
      </w:r>
      <w:r w:rsidRPr="00014EBB">
        <w:rPr>
          <w:rFonts w:ascii="Times New Roman" w:hAnsi="Times New Roman" w:cs="Times New Roman"/>
          <w:b/>
          <w:i/>
          <w:sz w:val="24"/>
          <w:szCs w:val="24"/>
        </w:rPr>
        <w:t>-ЗИД-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014EBB">
        <w:rPr>
          <w:rFonts w:ascii="Times New Roman" w:hAnsi="Times New Roman" w:cs="Times New Roman"/>
          <w:b/>
          <w:i/>
          <w:sz w:val="24"/>
          <w:szCs w:val="24"/>
        </w:rPr>
        <w:t>.</w:t>
      </w:r>
      <w:r>
        <w:rPr>
          <w:rFonts w:ascii="Times New Roman" w:hAnsi="Times New Roman" w:cs="Times New Roman"/>
          <w:b/>
          <w:i/>
          <w:sz w:val="24"/>
          <w:szCs w:val="24"/>
        </w:rPr>
        <w:t>12</w:t>
      </w:r>
      <w:r w:rsidRPr="00014EBB">
        <w:rPr>
          <w:rFonts w:ascii="Times New Roman" w:hAnsi="Times New Roman" w:cs="Times New Roman"/>
          <w:b/>
          <w:i/>
          <w:sz w:val="24"/>
          <w:szCs w:val="24"/>
        </w:rPr>
        <w:t>.1</w:t>
      </w:r>
      <w:r>
        <w:rPr>
          <w:rFonts w:ascii="Times New Roman" w:hAnsi="Times New Roman" w:cs="Times New Roman"/>
          <w:b/>
          <w:i/>
          <w:sz w:val="24"/>
          <w:szCs w:val="24"/>
        </w:rPr>
        <w:t>7</w:t>
      </w:r>
      <w:r w:rsidRPr="00014EBB">
        <w:rPr>
          <w:rFonts w:ascii="Times New Roman" w:hAnsi="Times New Roman" w:cs="Times New Roman"/>
          <w:b/>
          <w:i/>
          <w:sz w:val="24"/>
          <w:szCs w:val="24"/>
        </w:rPr>
        <w:t>г);</w:t>
      </w:r>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П</w:t>
      </w:r>
      <w:r>
        <w:rPr>
          <w:rFonts w:ascii="Times New Roman" w:hAnsi="Times New Roman" w:cs="Times New Roman"/>
          <w:b/>
          <w:i/>
          <w:sz w:val="24"/>
          <w:szCs w:val="24"/>
        </w:rPr>
        <w:t>одп</w:t>
      </w:r>
      <w:r w:rsidRPr="00014EBB">
        <w:rPr>
          <w:rFonts w:ascii="Times New Roman" w:hAnsi="Times New Roman" w:cs="Times New Roman"/>
          <w:b/>
          <w:i/>
          <w:sz w:val="24"/>
          <w:szCs w:val="24"/>
        </w:rPr>
        <w:t xml:space="preserve">ункт 2.54 подраздела 2 раздела </w:t>
      </w:r>
      <w:r w:rsidRPr="00014EBB">
        <w:rPr>
          <w:rFonts w:ascii="Times New Roman" w:hAnsi="Times New Roman" w:cs="Times New Roman"/>
          <w:b/>
          <w:i/>
          <w:sz w:val="24"/>
          <w:szCs w:val="24"/>
          <w:lang w:val="en-US"/>
        </w:rPr>
        <w:t>I</w:t>
      </w:r>
      <w:r w:rsidRPr="00014EBB">
        <w:rPr>
          <w:sz w:val="28"/>
          <w:szCs w:val="28"/>
        </w:rPr>
        <w:t xml:space="preserve"> </w:t>
      </w:r>
      <w:r w:rsidRPr="00014EBB">
        <w:rPr>
          <w:rFonts w:ascii="Times New Roman" w:hAnsi="Times New Roman" w:cs="Times New Roman"/>
          <w:b/>
          <w:i/>
          <w:sz w:val="24"/>
          <w:szCs w:val="24"/>
        </w:rPr>
        <w:t>Приложения</w:t>
      </w:r>
      <w:r>
        <w:rPr>
          <w:rFonts w:ascii="Times New Roman" w:hAnsi="Times New Roman" w:cs="Times New Roman"/>
          <w:b/>
          <w:i/>
          <w:sz w:val="24"/>
          <w:szCs w:val="24"/>
        </w:rPr>
        <w:t xml:space="preserve"> дополнен подпунктом в)</w:t>
      </w:r>
      <w:r w:rsidRPr="00014EBB">
        <w:rPr>
          <w:rFonts w:ascii="Times New Roman" w:hAnsi="Times New Roman" w:cs="Times New Roman"/>
          <w:b/>
          <w:i/>
          <w:sz w:val="24"/>
          <w:szCs w:val="24"/>
        </w:rPr>
        <w:t xml:space="preserve"> </w:t>
      </w:r>
      <w:r>
        <w:rPr>
          <w:rFonts w:ascii="Times New Roman" w:hAnsi="Times New Roman" w:cs="Times New Roman"/>
          <w:b/>
          <w:i/>
          <w:sz w:val="24"/>
          <w:szCs w:val="24"/>
        </w:rPr>
        <w:br/>
      </w:r>
      <w:r w:rsidRPr="00014EBB">
        <w:rPr>
          <w:rFonts w:ascii="Times New Roman" w:hAnsi="Times New Roman" w:cs="Times New Roman"/>
          <w:b/>
          <w:i/>
          <w:sz w:val="24"/>
          <w:szCs w:val="24"/>
        </w:rPr>
        <w:t xml:space="preserve">(Закон № </w:t>
      </w:r>
      <w:r>
        <w:rPr>
          <w:rFonts w:ascii="Times New Roman" w:hAnsi="Times New Roman" w:cs="Times New Roman"/>
          <w:b/>
          <w:i/>
          <w:sz w:val="24"/>
          <w:szCs w:val="24"/>
        </w:rPr>
        <w:t>369</w:t>
      </w:r>
      <w:r w:rsidRPr="00014EBB">
        <w:rPr>
          <w:rFonts w:ascii="Times New Roman" w:hAnsi="Times New Roman" w:cs="Times New Roman"/>
          <w:b/>
          <w:i/>
          <w:sz w:val="24"/>
          <w:szCs w:val="24"/>
        </w:rPr>
        <w:t>-ЗИД-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014EBB">
        <w:rPr>
          <w:rFonts w:ascii="Times New Roman" w:hAnsi="Times New Roman" w:cs="Times New Roman"/>
          <w:b/>
          <w:i/>
          <w:sz w:val="24"/>
          <w:szCs w:val="24"/>
        </w:rPr>
        <w:t>.</w:t>
      </w:r>
      <w:r>
        <w:rPr>
          <w:rFonts w:ascii="Times New Roman" w:hAnsi="Times New Roman" w:cs="Times New Roman"/>
          <w:b/>
          <w:i/>
          <w:sz w:val="24"/>
          <w:szCs w:val="24"/>
        </w:rPr>
        <w:t>12</w:t>
      </w:r>
      <w:r w:rsidRPr="00014EBB">
        <w:rPr>
          <w:rFonts w:ascii="Times New Roman" w:hAnsi="Times New Roman" w:cs="Times New Roman"/>
          <w:b/>
          <w:i/>
          <w:sz w:val="24"/>
          <w:szCs w:val="24"/>
        </w:rPr>
        <w:t>.1</w:t>
      </w:r>
      <w:r>
        <w:rPr>
          <w:rFonts w:ascii="Times New Roman" w:hAnsi="Times New Roman" w:cs="Times New Roman"/>
          <w:b/>
          <w:i/>
          <w:sz w:val="24"/>
          <w:szCs w:val="24"/>
        </w:rPr>
        <w:t>7</w:t>
      </w:r>
      <w:r w:rsidRPr="00014EBB">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8C66A9">
        <w:rPr>
          <w:rFonts w:ascii="Times New Roman" w:hAnsi="Times New Roman" w:cs="Times New Roman"/>
          <w:b/>
          <w:i/>
          <w:sz w:val="24"/>
          <w:szCs w:val="24"/>
        </w:rPr>
        <w:t xml:space="preserve">-- Строку 2.55 подраздела 2 раздела </w:t>
      </w:r>
      <w:r w:rsidRPr="008C66A9">
        <w:rPr>
          <w:rFonts w:ascii="Times New Roman" w:hAnsi="Times New Roman" w:cs="Times New Roman"/>
          <w:b/>
          <w:i/>
          <w:sz w:val="24"/>
          <w:szCs w:val="24"/>
          <w:lang w:val="en-US"/>
        </w:rPr>
        <w:t>I</w:t>
      </w:r>
      <w:r w:rsidRPr="008C66A9">
        <w:rPr>
          <w:rFonts w:ascii="Times New Roman" w:hAnsi="Times New Roman" w:cs="Times New Roman"/>
          <w:b/>
          <w:i/>
          <w:sz w:val="24"/>
          <w:szCs w:val="24"/>
        </w:rPr>
        <w:t xml:space="preserve"> Приложения к Закону после слова «</w:t>
      </w:r>
      <w:r w:rsidRPr="008C66A9">
        <w:rPr>
          <w:rFonts w:ascii="Times New Roman" w:hAnsi="Times New Roman" w:cs="Times New Roman"/>
          <w:b/>
          <w:bCs/>
          <w:i/>
          <w:sz w:val="24"/>
          <w:szCs w:val="24"/>
        </w:rPr>
        <w:t xml:space="preserve">помощи» </w:t>
      </w:r>
      <w:r w:rsidRPr="008C66A9">
        <w:rPr>
          <w:rFonts w:ascii="Times New Roman" w:hAnsi="Times New Roman" w:cs="Times New Roman"/>
          <w:b/>
          <w:i/>
          <w:sz w:val="24"/>
          <w:szCs w:val="24"/>
        </w:rPr>
        <w:t xml:space="preserve">дополнить </w:t>
      </w:r>
      <w:r w:rsidRPr="008C66A9">
        <w:rPr>
          <w:rFonts w:ascii="Times New Roman" w:hAnsi="Times New Roman" w:cs="Times New Roman"/>
          <w:b/>
          <w:bCs/>
          <w:i/>
          <w:sz w:val="24"/>
          <w:szCs w:val="24"/>
        </w:rPr>
        <w:t xml:space="preserve">обозначением </w:t>
      </w:r>
      <w:r w:rsidRPr="008C66A9">
        <w:rPr>
          <w:rFonts w:ascii="Times New Roman" w:hAnsi="Times New Roman" w:cs="Times New Roman"/>
          <w:b/>
          <w:i/>
          <w:sz w:val="24"/>
          <w:szCs w:val="24"/>
        </w:rPr>
        <w:t>«</w:t>
      </w:r>
      <w:r w:rsidRPr="008C66A9">
        <w:rPr>
          <w:rFonts w:ascii="Times New Roman" w:hAnsi="Times New Roman" w:cs="Times New Roman"/>
          <w:b/>
          <w:bCs/>
          <w:i/>
          <w:sz w:val="24"/>
          <w:szCs w:val="24"/>
        </w:rPr>
        <w:t>*»</w:t>
      </w:r>
      <w:r>
        <w:rPr>
          <w:rFonts w:ascii="Times New Roman" w:hAnsi="Times New Roman" w:cs="Times New Roman"/>
          <w:b/>
          <w:i/>
          <w:sz w:val="24"/>
          <w:szCs w:val="24"/>
        </w:rPr>
        <w:t>(</w:t>
      </w:r>
      <w:proofErr w:type="spellStart"/>
      <w:r>
        <w:rPr>
          <w:rFonts w:ascii="Times New Roman" w:hAnsi="Times New Roman" w:cs="Times New Roman"/>
          <w:b/>
          <w:i/>
          <w:sz w:val="24"/>
          <w:szCs w:val="24"/>
        </w:rPr>
        <w:t>З-н</w:t>
      </w:r>
      <w:proofErr w:type="spellEnd"/>
      <w:r>
        <w:rPr>
          <w:rFonts w:ascii="Times New Roman" w:hAnsi="Times New Roman" w:cs="Times New Roman"/>
          <w:b/>
          <w:i/>
          <w:sz w:val="24"/>
          <w:szCs w:val="24"/>
        </w:rPr>
        <w:t xml:space="preserve"> № 260-ЗИД-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29.12.11г);</w:t>
      </w:r>
    </w:p>
    <w:p w:rsidR="006A7E67" w:rsidRPr="00857432" w:rsidRDefault="006A7E67" w:rsidP="006A7E67">
      <w:pPr>
        <w:pStyle w:val="a3"/>
        <w:jc w:val="both"/>
        <w:rPr>
          <w:rFonts w:ascii="Times New Roman" w:hAnsi="Times New Roman" w:cs="Times New Roman"/>
          <w:b/>
          <w:i/>
          <w:sz w:val="16"/>
          <w:szCs w:val="16"/>
        </w:rPr>
      </w:pPr>
    </w:p>
    <w:p w:rsidR="006A7E67" w:rsidRPr="00FF7E24" w:rsidRDefault="006A7E67" w:rsidP="006A7E67">
      <w:pPr>
        <w:pStyle w:val="a3"/>
        <w:jc w:val="both"/>
        <w:rPr>
          <w:rFonts w:ascii="Times New Roman" w:hAnsi="Times New Roman" w:cs="Times New Roman"/>
          <w:b/>
          <w:i/>
          <w:sz w:val="24"/>
          <w:szCs w:val="24"/>
        </w:rPr>
      </w:pPr>
      <w:r>
        <w:rPr>
          <w:rFonts w:ascii="Times New Roman" w:hAnsi="Times New Roman" w:cs="Times New Roman"/>
          <w:b/>
          <w:i/>
          <w:sz w:val="24"/>
          <w:szCs w:val="24"/>
        </w:rPr>
        <w:t>-- Строка 2.56 Приложения к Закону исключена (Закон № 29-ЗИД-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20.03.12г)</w:t>
      </w:r>
    </w:p>
    <w:p w:rsidR="006A7E67" w:rsidRPr="00857432" w:rsidRDefault="006A7E67" w:rsidP="006A7E67">
      <w:pPr>
        <w:jc w:val="both"/>
        <w:rPr>
          <w:sz w:val="16"/>
          <w:szCs w:val="16"/>
        </w:rPr>
      </w:pPr>
    </w:p>
    <w:p w:rsidR="006A7E67" w:rsidRDefault="006A7E67" w:rsidP="006A7E67">
      <w:pPr>
        <w:jc w:val="both"/>
        <w:rPr>
          <w:b/>
          <w:i/>
        </w:rPr>
      </w:pPr>
      <w:r>
        <w:rPr>
          <w:b/>
          <w:i/>
        </w:rPr>
        <w:t>-- Отменить Закон ПМР от 15 июня 2011 года № 87-ЗИ-</w:t>
      </w:r>
      <w:r>
        <w:rPr>
          <w:b/>
          <w:i/>
          <w:lang w:val="en-US"/>
        </w:rPr>
        <w:t>V</w:t>
      </w:r>
      <w:r>
        <w:rPr>
          <w:b/>
          <w:i/>
        </w:rPr>
        <w:t xml:space="preserve"> (Закон № 270-З-</w:t>
      </w:r>
      <w:r>
        <w:rPr>
          <w:b/>
          <w:i/>
          <w:lang w:val="en-US"/>
        </w:rPr>
        <w:t>V</w:t>
      </w:r>
      <w:r>
        <w:rPr>
          <w:b/>
          <w:i/>
        </w:rPr>
        <w:t xml:space="preserve"> от 29.12.11г);</w:t>
      </w:r>
    </w:p>
    <w:p w:rsidR="006A7E67" w:rsidRDefault="006A7E67" w:rsidP="006A7E67">
      <w:pPr>
        <w:jc w:val="both"/>
        <w:rPr>
          <w:b/>
          <w:i/>
        </w:rPr>
      </w:pPr>
      <w:r w:rsidRPr="008042E3">
        <w:rPr>
          <w:b/>
          <w:i/>
        </w:rPr>
        <w:t>-- Приложение к Закону дополнено примечанием (Закон № 55-ЗИД-</w:t>
      </w:r>
      <w:r w:rsidRPr="008042E3">
        <w:rPr>
          <w:b/>
          <w:i/>
          <w:lang w:val="en-US"/>
        </w:rPr>
        <w:t>V</w:t>
      </w:r>
      <w:r w:rsidRPr="008042E3">
        <w:rPr>
          <w:b/>
          <w:i/>
        </w:rPr>
        <w:t xml:space="preserve"> от 28.04.12г)</w:t>
      </w:r>
      <w:r>
        <w:rPr>
          <w:b/>
          <w:i/>
        </w:rPr>
        <w:t>;</w:t>
      </w:r>
    </w:p>
    <w:p w:rsidR="006A7E67" w:rsidRPr="00857432" w:rsidRDefault="006A7E67" w:rsidP="006A7E67">
      <w:pPr>
        <w:jc w:val="both"/>
        <w:rPr>
          <w:b/>
          <w:i/>
          <w:sz w:val="16"/>
          <w:szCs w:val="16"/>
        </w:rPr>
      </w:pPr>
    </w:p>
    <w:p w:rsidR="006A7E67" w:rsidRPr="00EB6F2E" w:rsidRDefault="006A7E67" w:rsidP="006A7E67">
      <w:pPr>
        <w:jc w:val="both"/>
        <w:rPr>
          <w:b/>
          <w:i/>
        </w:rPr>
      </w:pPr>
      <w:r w:rsidRPr="00EB6F2E">
        <w:rPr>
          <w:b/>
          <w:i/>
        </w:rPr>
        <w:t xml:space="preserve">-- Строка 2.57. подраздела 2 раздела </w:t>
      </w:r>
      <w:r w:rsidRPr="00EB6F2E">
        <w:rPr>
          <w:b/>
          <w:i/>
          <w:lang w:val="en-US"/>
        </w:rPr>
        <w:t>I</w:t>
      </w:r>
      <w:r w:rsidRPr="00EB6F2E">
        <w:rPr>
          <w:b/>
          <w:i/>
        </w:rPr>
        <w:t xml:space="preserve"> Приложения действует по 31 декабря 2012 года (Закон № 62-ЗД-</w:t>
      </w:r>
      <w:r w:rsidRPr="00EB6F2E">
        <w:rPr>
          <w:b/>
          <w:i/>
          <w:lang w:val="en-US"/>
        </w:rPr>
        <w:t>V</w:t>
      </w:r>
      <w:r w:rsidRPr="00EB6F2E">
        <w:rPr>
          <w:b/>
          <w:i/>
        </w:rPr>
        <w:t xml:space="preserve"> от 10.05.12г);</w:t>
      </w:r>
    </w:p>
    <w:p w:rsidR="006A7E67" w:rsidRPr="00857432" w:rsidRDefault="006A7E67" w:rsidP="006A7E67">
      <w:pPr>
        <w:jc w:val="both"/>
        <w:rPr>
          <w:b/>
          <w:i/>
          <w:sz w:val="16"/>
          <w:szCs w:val="16"/>
        </w:rPr>
      </w:pPr>
    </w:p>
    <w:p w:rsid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пункт 2.58 п</w:t>
      </w:r>
      <w:r w:rsidRPr="004A060B">
        <w:rPr>
          <w:rFonts w:ascii="Times New Roman" w:hAnsi="Times New Roman" w:cs="Times New Roman"/>
          <w:b/>
          <w:i/>
          <w:sz w:val="24"/>
          <w:szCs w:val="24"/>
        </w:rPr>
        <w:t>одраздел</w:t>
      </w:r>
      <w:r>
        <w:rPr>
          <w:rFonts w:ascii="Times New Roman" w:hAnsi="Times New Roman" w:cs="Times New Roman"/>
          <w:b/>
          <w:i/>
          <w:sz w:val="24"/>
          <w:szCs w:val="24"/>
        </w:rPr>
        <w:t>а</w:t>
      </w:r>
      <w:r w:rsidRPr="004A060B">
        <w:rPr>
          <w:rFonts w:ascii="Times New Roman" w:hAnsi="Times New Roman" w:cs="Times New Roman"/>
          <w:b/>
          <w:i/>
          <w:sz w:val="24"/>
          <w:szCs w:val="24"/>
        </w:rPr>
        <w:t xml:space="preserve"> 2 раздела I Приложения </w:t>
      </w:r>
      <w:r w:rsidRPr="00CD7176">
        <w:rPr>
          <w:rFonts w:ascii="Times New Roman" w:hAnsi="Times New Roman" w:cs="Times New Roman"/>
          <w:b/>
          <w:i/>
          <w:color w:val="008000"/>
          <w:sz w:val="24"/>
          <w:szCs w:val="24"/>
        </w:rPr>
        <w:t xml:space="preserve">в новой редакции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127</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w:t>
      </w:r>
      <w:r>
        <w:rPr>
          <w:rFonts w:ascii="Times New Roman" w:hAnsi="Times New Roman" w:cs="Times New Roman"/>
          <w:b/>
          <w:i/>
          <w:sz w:val="24"/>
          <w:szCs w:val="24"/>
        </w:rPr>
        <w:t>8</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пункт 2.58 п</w:t>
      </w:r>
      <w:r w:rsidRPr="004A060B">
        <w:rPr>
          <w:rFonts w:ascii="Times New Roman" w:hAnsi="Times New Roman" w:cs="Times New Roman"/>
          <w:b/>
          <w:i/>
          <w:sz w:val="24"/>
          <w:szCs w:val="24"/>
        </w:rPr>
        <w:t>одраздел</w:t>
      </w:r>
      <w:r>
        <w:rPr>
          <w:rFonts w:ascii="Times New Roman" w:hAnsi="Times New Roman" w:cs="Times New Roman"/>
          <w:b/>
          <w:i/>
          <w:sz w:val="24"/>
          <w:szCs w:val="24"/>
        </w:rPr>
        <w:t>а</w:t>
      </w:r>
      <w:r w:rsidRPr="004A060B">
        <w:rPr>
          <w:rFonts w:ascii="Times New Roman" w:hAnsi="Times New Roman" w:cs="Times New Roman"/>
          <w:b/>
          <w:i/>
          <w:sz w:val="24"/>
          <w:szCs w:val="24"/>
        </w:rPr>
        <w:t xml:space="preserve"> 2 раздела I Приложения </w:t>
      </w:r>
      <w:r w:rsidRPr="00CD7176">
        <w:rPr>
          <w:rFonts w:ascii="Times New Roman" w:hAnsi="Times New Roman" w:cs="Times New Roman"/>
          <w:b/>
          <w:i/>
          <w:color w:val="008000"/>
          <w:sz w:val="24"/>
          <w:szCs w:val="24"/>
        </w:rPr>
        <w:t xml:space="preserve">в новой редакции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78</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Pr>
          <w:rFonts w:ascii="Times New Roman" w:hAnsi="Times New Roman" w:cs="Times New Roman"/>
          <w:b/>
          <w:i/>
          <w:sz w:val="24"/>
          <w:szCs w:val="24"/>
        </w:rPr>
        <w:br/>
        <w:t>от 26</w:t>
      </w:r>
      <w:r w:rsidRPr="00981306">
        <w:rPr>
          <w:rFonts w:ascii="Times New Roman" w:hAnsi="Times New Roman" w:cs="Times New Roman"/>
          <w:b/>
          <w:i/>
          <w:sz w:val="24"/>
          <w:szCs w:val="24"/>
        </w:rPr>
        <w:t>.0</w:t>
      </w:r>
      <w:r>
        <w:rPr>
          <w:rFonts w:ascii="Times New Roman" w:hAnsi="Times New Roman" w:cs="Times New Roman"/>
          <w:b/>
          <w:i/>
          <w:sz w:val="24"/>
          <w:szCs w:val="24"/>
        </w:rPr>
        <w:t>3</w:t>
      </w:r>
      <w:r w:rsidRPr="00981306">
        <w:rPr>
          <w:rFonts w:ascii="Times New Roman" w:hAnsi="Times New Roman" w:cs="Times New Roman"/>
          <w:b/>
          <w:i/>
          <w:sz w:val="24"/>
          <w:szCs w:val="24"/>
        </w:rPr>
        <w:t>.1</w:t>
      </w:r>
      <w:r>
        <w:rPr>
          <w:rFonts w:ascii="Times New Roman" w:hAnsi="Times New Roman" w:cs="Times New Roman"/>
          <w:b/>
          <w:i/>
          <w:sz w:val="24"/>
          <w:szCs w:val="24"/>
        </w:rPr>
        <w:t>8</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P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4A060B">
        <w:rPr>
          <w:rFonts w:ascii="Times New Roman" w:hAnsi="Times New Roman" w:cs="Times New Roman"/>
          <w:b/>
          <w:i/>
          <w:sz w:val="24"/>
          <w:szCs w:val="24"/>
        </w:rPr>
        <w:t xml:space="preserve">Подраздел 2 раздела I Приложения дополнен пунктом 2.59 </w:t>
      </w:r>
      <w:r w:rsidRPr="00981306">
        <w:rPr>
          <w:rFonts w:ascii="Times New Roman" w:hAnsi="Times New Roman" w:cs="Times New Roman"/>
          <w:b/>
          <w:i/>
          <w:sz w:val="24"/>
          <w:szCs w:val="24"/>
        </w:rPr>
        <w:t>(Закон № 70-ЗИД-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16.05.12г);</w:t>
      </w:r>
    </w:p>
    <w:p w:rsidR="006A7E67" w:rsidRDefault="006A7E67" w:rsidP="006A7E67">
      <w:pPr>
        <w:pStyle w:val="a3"/>
        <w:jc w:val="both"/>
        <w:rPr>
          <w:rFonts w:ascii="Times New Roman" w:hAnsi="Times New Roman" w:cs="Times New Roman"/>
          <w:b/>
          <w:i/>
          <w:sz w:val="24"/>
          <w:szCs w:val="24"/>
        </w:rPr>
      </w:pPr>
      <w:r w:rsidRPr="00040428">
        <w:rPr>
          <w:rFonts w:ascii="Times New Roman" w:hAnsi="Times New Roman" w:cs="Times New Roman"/>
          <w:b/>
          <w:i/>
          <w:sz w:val="24"/>
          <w:szCs w:val="24"/>
        </w:rPr>
        <w:t xml:space="preserve">-- </w:t>
      </w:r>
      <w:r>
        <w:rPr>
          <w:rFonts w:ascii="Times New Roman" w:hAnsi="Times New Roman" w:cs="Times New Roman"/>
          <w:b/>
          <w:i/>
          <w:sz w:val="24"/>
          <w:szCs w:val="24"/>
        </w:rPr>
        <w:t>Пункт 2.</w:t>
      </w:r>
      <w:r w:rsidRPr="00205ED3">
        <w:rPr>
          <w:rFonts w:ascii="Times New Roman" w:hAnsi="Times New Roman" w:cs="Times New Roman"/>
          <w:b/>
          <w:i/>
          <w:sz w:val="24"/>
          <w:szCs w:val="24"/>
        </w:rPr>
        <w:t>59</w:t>
      </w:r>
      <w:r>
        <w:rPr>
          <w:rFonts w:ascii="Times New Roman" w:hAnsi="Times New Roman" w:cs="Times New Roman"/>
          <w:b/>
          <w:i/>
          <w:sz w:val="24"/>
          <w:szCs w:val="24"/>
        </w:rPr>
        <w:t xml:space="preserve"> подраздела 2 раздела </w:t>
      </w:r>
      <w:r>
        <w:rPr>
          <w:rFonts w:ascii="Times New Roman" w:hAnsi="Times New Roman" w:cs="Times New Roman"/>
          <w:b/>
          <w:i/>
          <w:sz w:val="24"/>
          <w:szCs w:val="24"/>
          <w:lang w:val="en-US"/>
        </w:rPr>
        <w:t>I</w:t>
      </w:r>
      <w:r>
        <w:rPr>
          <w:rFonts w:ascii="Times New Roman" w:hAnsi="Times New Roman" w:cs="Times New Roman"/>
          <w:b/>
          <w:i/>
          <w:sz w:val="24"/>
          <w:szCs w:val="24"/>
        </w:rPr>
        <w:t xml:space="preserve"> с изменением (Закон № 356-ЗИД-</w:t>
      </w:r>
      <w:r>
        <w:rPr>
          <w:rFonts w:ascii="Times New Roman" w:hAnsi="Times New Roman" w:cs="Times New Roman"/>
          <w:b/>
          <w:i/>
          <w:sz w:val="24"/>
          <w:szCs w:val="24"/>
          <w:lang w:val="en-US"/>
        </w:rPr>
        <w:t>VI</w:t>
      </w: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от </w:t>
      </w:r>
      <w:r w:rsidRPr="006B0EA0">
        <w:rPr>
          <w:rFonts w:ascii="Times New Roman" w:hAnsi="Times New Roman" w:cs="Times New Roman"/>
          <w:b/>
          <w:i/>
          <w:sz w:val="24"/>
          <w:szCs w:val="24"/>
        </w:rPr>
        <w:t>29</w:t>
      </w:r>
      <w:r>
        <w:rPr>
          <w:rFonts w:ascii="Times New Roman" w:hAnsi="Times New Roman" w:cs="Times New Roman"/>
          <w:b/>
          <w:i/>
          <w:sz w:val="24"/>
          <w:szCs w:val="24"/>
        </w:rPr>
        <w:t>.</w:t>
      </w:r>
      <w:r w:rsidRPr="006B0EA0">
        <w:rPr>
          <w:rFonts w:ascii="Times New Roman" w:hAnsi="Times New Roman" w:cs="Times New Roman"/>
          <w:b/>
          <w:i/>
          <w:sz w:val="24"/>
          <w:szCs w:val="24"/>
        </w:rPr>
        <w:t>12</w:t>
      </w:r>
      <w:r>
        <w:rPr>
          <w:rFonts w:ascii="Times New Roman" w:hAnsi="Times New Roman" w:cs="Times New Roman"/>
          <w:b/>
          <w:i/>
          <w:sz w:val="24"/>
          <w:szCs w:val="24"/>
        </w:rPr>
        <w:t>.1</w:t>
      </w:r>
      <w:r w:rsidRPr="006B0EA0">
        <w:rPr>
          <w:rFonts w:ascii="Times New Roman" w:hAnsi="Times New Roman" w:cs="Times New Roman"/>
          <w:b/>
          <w:i/>
          <w:sz w:val="24"/>
          <w:szCs w:val="24"/>
        </w:rPr>
        <w:t>8</w:t>
      </w:r>
      <w:r>
        <w:rPr>
          <w:rFonts w:ascii="Times New Roman" w:hAnsi="Times New Roman" w:cs="Times New Roman"/>
          <w:b/>
          <w:i/>
          <w:sz w:val="24"/>
          <w:szCs w:val="24"/>
        </w:rPr>
        <w:t>);</w:t>
      </w:r>
    </w:p>
    <w:p w:rsidR="006A7E67" w:rsidRPr="00205ED3" w:rsidRDefault="006A7E67" w:rsidP="006A7E67">
      <w:pPr>
        <w:pStyle w:val="a3"/>
        <w:jc w:val="both"/>
        <w:rPr>
          <w:rFonts w:ascii="Times New Roman" w:hAnsi="Times New Roman" w:cs="Times New Roman"/>
          <w:b/>
          <w:i/>
          <w:sz w:val="16"/>
          <w:szCs w:val="16"/>
        </w:rPr>
      </w:pPr>
    </w:p>
    <w:p w:rsidR="006A7E67" w:rsidRP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4A060B">
        <w:rPr>
          <w:rFonts w:ascii="Times New Roman" w:hAnsi="Times New Roman" w:cs="Times New Roman"/>
          <w:b/>
          <w:i/>
          <w:sz w:val="24"/>
          <w:szCs w:val="24"/>
        </w:rPr>
        <w:t>Подраздел 2 раздела I Приложения дополнен пунктом 2.</w:t>
      </w:r>
      <w:r>
        <w:rPr>
          <w:rFonts w:ascii="Times New Roman" w:hAnsi="Times New Roman" w:cs="Times New Roman"/>
          <w:b/>
          <w:i/>
          <w:sz w:val="24"/>
          <w:szCs w:val="24"/>
        </w:rPr>
        <w:t>60</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236</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w:t>
      </w:r>
      <w:r>
        <w:rPr>
          <w:rFonts w:ascii="Times New Roman" w:hAnsi="Times New Roman" w:cs="Times New Roman"/>
          <w:b/>
          <w:i/>
          <w:sz w:val="24"/>
          <w:szCs w:val="24"/>
        </w:rPr>
        <w:t>2</w:t>
      </w:r>
      <w:r w:rsidRPr="00981306">
        <w:rPr>
          <w:rFonts w:ascii="Times New Roman" w:hAnsi="Times New Roman" w:cs="Times New Roman"/>
          <w:b/>
          <w:i/>
          <w:sz w:val="24"/>
          <w:szCs w:val="24"/>
        </w:rPr>
        <w:t>.</w:t>
      </w:r>
      <w:r>
        <w:rPr>
          <w:rFonts w:ascii="Times New Roman" w:hAnsi="Times New Roman" w:cs="Times New Roman"/>
          <w:b/>
          <w:i/>
          <w:sz w:val="24"/>
          <w:szCs w:val="24"/>
        </w:rPr>
        <w:t>12</w:t>
      </w:r>
      <w:r w:rsidRPr="00981306">
        <w:rPr>
          <w:rFonts w:ascii="Times New Roman" w:hAnsi="Times New Roman" w:cs="Times New Roman"/>
          <w:b/>
          <w:i/>
          <w:sz w:val="24"/>
          <w:szCs w:val="24"/>
        </w:rPr>
        <w:t>.12г);</w:t>
      </w:r>
    </w:p>
    <w:p w:rsidR="006A7E67" w:rsidRPr="006A7E67" w:rsidRDefault="006A7E67" w:rsidP="006A7E67">
      <w:pPr>
        <w:pStyle w:val="a3"/>
        <w:jc w:val="both"/>
        <w:rPr>
          <w:rFonts w:ascii="Times New Roman" w:hAnsi="Times New Roman" w:cs="Times New Roman"/>
          <w:b/>
          <w:i/>
          <w:sz w:val="16"/>
          <w:szCs w:val="16"/>
        </w:rPr>
      </w:pPr>
    </w:p>
    <w:p w:rsidR="006A7E67" w:rsidRP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4A060B">
        <w:rPr>
          <w:rFonts w:ascii="Times New Roman" w:hAnsi="Times New Roman" w:cs="Times New Roman"/>
          <w:b/>
          <w:i/>
          <w:sz w:val="24"/>
          <w:szCs w:val="24"/>
        </w:rPr>
        <w:t>Подраздел 2 раздела I Приложения дополнен пунктом 2.</w:t>
      </w:r>
      <w:r>
        <w:rPr>
          <w:rFonts w:ascii="Times New Roman" w:hAnsi="Times New Roman" w:cs="Times New Roman"/>
          <w:b/>
          <w:i/>
          <w:sz w:val="24"/>
          <w:szCs w:val="24"/>
        </w:rPr>
        <w:t>61</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127</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w:t>
      </w:r>
      <w:r>
        <w:rPr>
          <w:rFonts w:ascii="Times New Roman" w:hAnsi="Times New Roman" w:cs="Times New Roman"/>
          <w:b/>
          <w:i/>
          <w:sz w:val="24"/>
          <w:szCs w:val="24"/>
        </w:rPr>
        <w:t>8</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5774EF"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П</w:t>
      </w:r>
      <w:r w:rsidRPr="004A060B">
        <w:rPr>
          <w:rFonts w:ascii="Times New Roman" w:hAnsi="Times New Roman" w:cs="Times New Roman"/>
          <w:b/>
          <w:i/>
          <w:sz w:val="24"/>
          <w:szCs w:val="24"/>
        </w:rPr>
        <w:t>ункт 2.</w:t>
      </w:r>
      <w:r>
        <w:rPr>
          <w:rFonts w:ascii="Times New Roman" w:hAnsi="Times New Roman" w:cs="Times New Roman"/>
          <w:b/>
          <w:i/>
          <w:sz w:val="24"/>
          <w:szCs w:val="24"/>
        </w:rPr>
        <w:t>61 п</w:t>
      </w:r>
      <w:r w:rsidRPr="004A060B">
        <w:rPr>
          <w:rFonts w:ascii="Times New Roman" w:hAnsi="Times New Roman" w:cs="Times New Roman"/>
          <w:b/>
          <w:i/>
          <w:sz w:val="24"/>
          <w:szCs w:val="24"/>
        </w:rPr>
        <w:t>одраздел</w:t>
      </w:r>
      <w:r>
        <w:rPr>
          <w:rFonts w:ascii="Times New Roman" w:hAnsi="Times New Roman" w:cs="Times New Roman"/>
          <w:b/>
          <w:i/>
          <w:sz w:val="24"/>
          <w:szCs w:val="24"/>
        </w:rPr>
        <w:t>а</w:t>
      </w:r>
      <w:r w:rsidRPr="004A060B">
        <w:rPr>
          <w:rFonts w:ascii="Times New Roman" w:hAnsi="Times New Roman" w:cs="Times New Roman"/>
          <w:b/>
          <w:i/>
          <w:sz w:val="24"/>
          <w:szCs w:val="24"/>
        </w:rPr>
        <w:t xml:space="preserve"> 2 раздела I Приложения </w:t>
      </w:r>
      <w:r w:rsidRPr="005774EF">
        <w:rPr>
          <w:rFonts w:ascii="Times New Roman" w:hAnsi="Times New Roman" w:cs="Times New Roman"/>
          <w:b/>
          <w:i/>
          <w:color w:val="008000"/>
          <w:sz w:val="24"/>
          <w:szCs w:val="24"/>
        </w:rPr>
        <w:t>в новой редакции</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136</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w:t>
      </w:r>
      <w:r w:rsidRPr="005774EF">
        <w:rPr>
          <w:rFonts w:ascii="Times New Roman" w:hAnsi="Times New Roman" w:cs="Times New Roman"/>
          <w:b/>
          <w:i/>
          <w:sz w:val="24"/>
          <w:szCs w:val="24"/>
        </w:rPr>
        <w:t>9</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sidRPr="005774EF">
        <w:rPr>
          <w:rFonts w:ascii="Times New Roman" w:hAnsi="Times New Roman" w:cs="Times New Roman"/>
          <w:b/>
          <w:i/>
          <w:sz w:val="24"/>
          <w:szCs w:val="24"/>
        </w:rPr>
        <w:t>7</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P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4A060B">
        <w:rPr>
          <w:rFonts w:ascii="Times New Roman" w:hAnsi="Times New Roman" w:cs="Times New Roman"/>
          <w:b/>
          <w:i/>
          <w:sz w:val="24"/>
          <w:szCs w:val="24"/>
        </w:rPr>
        <w:t>Подраздел 2 раздела I Приложения дополнен пунктом 2.</w:t>
      </w:r>
      <w:r>
        <w:rPr>
          <w:rFonts w:ascii="Times New Roman" w:hAnsi="Times New Roman" w:cs="Times New Roman"/>
          <w:b/>
          <w:i/>
          <w:sz w:val="24"/>
          <w:szCs w:val="24"/>
        </w:rPr>
        <w:t>6</w:t>
      </w:r>
      <w:r w:rsidRPr="00D805D0">
        <w:rPr>
          <w:rFonts w:ascii="Times New Roman" w:hAnsi="Times New Roman" w:cs="Times New Roman"/>
          <w:b/>
          <w:i/>
          <w:sz w:val="24"/>
          <w:szCs w:val="24"/>
        </w:rPr>
        <w:t>2</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sidRPr="00D805D0">
        <w:rPr>
          <w:rFonts w:ascii="Times New Roman" w:hAnsi="Times New Roman" w:cs="Times New Roman"/>
          <w:b/>
          <w:i/>
          <w:sz w:val="24"/>
          <w:szCs w:val="24"/>
        </w:rPr>
        <w:t>163</w:t>
      </w:r>
      <w:r w:rsidRPr="00981306">
        <w:rPr>
          <w:rFonts w:ascii="Times New Roman" w:hAnsi="Times New Roman" w:cs="Times New Roman"/>
          <w:b/>
          <w:i/>
          <w:sz w:val="24"/>
          <w:szCs w:val="24"/>
        </w:rPr>
        <w:t>-ЗД-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 xml:space="preserve">от </w:t>
      </w:r>
      <w:r w:rsidRPr="00D805D0">
        <w:rPr>
          <w:rFonts w:ascii="Times New Roman" w:hAnsi="Times New Roman" w:cs="Times New Roman"/>
          <w:b/>
          <w:i/>
          <w:sz w:val="24"/>
          <w:szCs w:val="24"/>
        </w:rPr>
        <w:t>25</w:t>
      </w:r>
      <w:r w:rsidRPr="00981306">
        <w:rPr>
          <w:rFonts w:ascii="Times New Roman" w:hAnsi="Times New Roman" w:cs="Times New Roman"/>
          <w:b/>
          <w:i/>
          <w:sz w:val="24"/>
          <w:szCs w:val="24"/>
        </w:rPr>
        <w:t>.0</w:t>
      </w:r>
      <w:r w:rsidRPr="00D805D0">
        <w:rPr>
          <w:rFonts w:ascii="Times New Roman" w:hAnsi="Times New Roman" w:cs="Times New Roman"/>
          <w:b/>
          <w:i/>
          <w:sz w:val="24"/>
          <w:szCs w:val="24"/>
        </w:rPr>
        <w:t>7</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6A7E67" w:rsidRDefault="006A7E67" w:rsidP="006A7E67">
      <w:pPr>
        <w:pStyle w:val="a3"/>
        <w:jc w:val="both"/>
        <w:rPr>
          <w:rFonts w:ascii="Times New Roman" w:hAnsi="Times New Roman" w:cs="Times New Roman"/>
          <w:b/>
          <w:i/>
          <w:sz w:val="16"/>
          <w:szCs w:val="16"/>
        </w:rPr>
      </w:pPr>
    </w:p>
    <w:p w:rsidR="006A7E67" w:rsidRPr="00393E51"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4A060B">
        <w:rPr>
          <w:rFonts w:ascii="Times New Roman" w:hAnsi="Times New Roman" w:cs="Times New Roman"/>
          <w:b/>
          <w:i/>
          <w:sz w:val="24"/>
          <w:szCs w:val="24"/>
        </w:rPr>
        <w:t>Подраздел 2 раздела I Приложения дополнен пунктом 2.</w:t>
      </w:r>
      <w:r>
        <w:rPr>
          <w:rFonts w:ascii="Times New Roman" w:hAnsi="Times New Roman" w:cs="Times New Roman"/>
          <w:b/>
          <w:i/>
          <w:sz w:val="24"/>
          <w:szCs w:val="24"/>
        </w:rPr>
        <w:t>63</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202</w:t>
      </w:r>
      <w:r w:rsidRPr="00981306">
        <w:rPr>
          <w:rFonts w:ascii="Times New Roman" w:hAnsi="Times New Roman" w:cs="Times New Roman"/>
          <w:b/>
          <w:i/>
          <w:sz w:val="24"/>
          <w:szCs w:val="24"/>
        </w:rPr>
        <w:t>-З</w:t>
      </w:r>
      <w:r>
        <w:rPr>
          <w:rFonts w:ascii="Times New Roman" w:hAnsi="Times New Roman" w:cs="Times New Roman"/>
          <w:b/>
          <w:i/>
          <w:sz w:val="24"/>
          <w:szCs w:val="24"/>
        </w:rPr>
        <w:t>И</w:t>
      </w:r>
      <w:r w:rsidRPr="00981306">
        <w:rPr>
          <w:rFonts w:ascii="Times New Roman" w:hAnsi="Times New Roman" w:cs="Times New Roman"/>
          <w:b/>
          <w:i/>
          <w:sz w:val="24"/>
          <w:szCs w:val="24"/>
        </w:rPr>
        <w:t>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 xml:space="preserve">от </w:t>
      </w:r>
      <w:r>
        <w:rPr>
          <w:rFonts w:ascii="Times New Roman" w:hAnsi="Times New Roman" w:cs="Times New Roman"/>
          <w:b/>
          <w:i/>
          <w:sz w:val="24"/>
          <w:szCs w:val="24"/>
        </w:rPr>
        <w:t>28</w:t>
      </w:r>
      <w:r w:rsidRPr="00981306">
        <w:rPr>
          <w:rFonts w:ascii="Times New Roman" w:hAnsi="Times New Roman" w:cs="Times New Roman"/>
          <w:b/>
          <w:i/>
          <w:sz w:val="24"/>
          <w:szCs w:val="24"/>
        </w:rPr>
        <w:t>.0</w:t>
      </w:r>
      <w:r>
        <w:rPr>
          <w:rFonts w:ascii="Times New Roman" w:hAnsi="Times New Roman" w:cs="Times New Roman"/>
          <w:b/>
          <w:i/>
          <w:sz w:val="24"/>
          <w:szCs w:val="24"/>
        </w:rPr>
        <w:t>9</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6A7E67"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t>-- Подраздел 2 раздела I Приложения дополнен пунктом 2.64 (Закон № 199-ЗИД-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от 01.08.16г);</w:t>
      </w:r>
    </w:p>
    <w:p w:rsidR="006A7E67" w:rsidRPr="006A7E67"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t>-- Подраздел 2 раздела I Приложения дополнен пунктом 2.65 (Закон № 199-ЗИД-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от 01.08.16г);</w:t>
      </w:r>
    </w:p>
    <w:p w:rsidR="006A7E67" w:rsidRPr="006A7E67"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t>-- Подраздел 2 раздела I Приложения дополнен пунктом 2.66 (Закон № 199-ЗИД-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от 01.08.16г);</w:t>
      </w:r>
    </w:p>
    <w:p w:rsidR="006A7E67" w:rsidRPr="00857432"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lastRenderedPageBreak/>
        <w:t xml:space="preserve">-- Подраздел 2 раздела I </w:t>
      </w:r>
      <w:r>
        <w:rPr>
          <w:rFonts w:ascii="Times New Roman" w:hAnsi="Times New Roman" w:cs="Times New Roman"/>
          <w:b/>
          <w:i/>
          <w:sz w:val="24"/>
          <w:szCs w:val="24"/>
        </w:rPr>
        <w:t>Приложения дополнен пунктом 2.67 (Закон № 289-З</w:t>
      </w:r>
      <w:r w:rsidRPr="00D11D89">
        <w:rPr>
          <w:rFonts w:ascii="Times New Roman" w:hAnsi="Times New Roman" w:cs="Times New Roman"/>
          <w:b/>
          <w:i/>
          <w:sz w:val="24"/>
          <w:szCs w:val="24"/>
        </w:rPr>
        <w:t>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w:t>
      </w:r>
      <w:r>
        <w:rPr>
          <w:rFonts w:ascii="Times New Roman" w:hAnsi="Times New Roman" w:cs="Times New Roman"/>
          <w:b/>
          <w:i/>
          <w:sz w:val="24"/>
          <w:szCs w:val="24"/>
        </w:rPr>
        <w:br/>
        <w:t>от 19.12</w:t>
      </w:r>
      <w:r w:rsidRPr="00D11D89">
        <w:rPr>
          <w:rFonts w:ascii="Times New Roman" w:hAnsi="Times New Roman" w:cs="Times New Roman"/>
          <w:b/>
          <w:i/>
          <w:sz w:val="24"/>
          <w:szCs w:val="24"/>
        </w:rPr>
        <w:t>.16г);</w:t>
      </w:r>
    </w:p>
    <w:p w:rsidR="006A7E67" w:rsidRPr="00857432"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t xml:space="preserve">-- Подраздел 2 раздела I </w:t>
      </w:r>
      <w:r>
        <w:rPr>
          <w:rFonts w:ascii="Times New Roman" w:hAnsi="Times New Roman" w:cs="Times New Roman"/>
          <w:b/>
          <w:i/>
          <w:sz w:val="24"/>
          <w:szCs w:val="24"/>
        </w:rPr>
        <w:t>Приложения дополнен пунктом 2.68 (Закон № 289-З</w:t>
      </w:r>
      <w:r w:rsidRPr="00D11D89">
        <w:rPr>
          <w:rFonts w:ascii="Times New Roman" w:hAnsi="Times New Roman" w:cs="Times New Roman"/>
          <w:b/>
          <w:i/>
          <w:sz w:val="24"/>
          <w:szCs w:val="24"/>
        </w:rPr>
        <w:t>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w:t>
      </w:r>
      <w:r>
        <w:rPr>
          <w:rFonts w:ascii="Times New Roman" w:hAnsi="Times New Roman" w:cs="Times New Roman"/>
          <w:b/>
          <w:i/>
          <w:sz w:val="24"/>
          <w:szCs w:val="24"/>
        </w:rPr>
        <w:br/>
        <w:t>от 19.12</w:t>
      </w:r>
      <w:r w:rsidRPr="00D11D89">
        <w:rPr>
          <w:rFonts w:ascii="Times New Roman" w:hAnsi="Times New Roman" w:cs="Times New Roman"/>
          <w:b/>
          <w:i/>
          <w:sz w:val="24"/>
          <w:szCs w:val="24"/>
        </w:rPr>
        <w:t>.16г);</w:t>
      </w:r>
    </w:p>
    <w:p w:rsidR="006A7E67" w:rsidRPr="00857432"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t xml:space="preserve">-- Подраздел 2 раздела I </w:t>
      </w:r>
      <w:r>
        <w:rPr>
          <w:rFonts w:ascii="Times New Roman" w:hAnsi="Times New Roman" w:cs="Times New Roman"/>
          <w:b/>
          <w:i/>
          <w:sz w:val="24"/>
          <w:szCs w:val="24"/>
        </w:rPr>
        <w:t>Приложения дополнен пунктом 2.69 (Закон № 289-З</w:t>
      </w:r>
      <w:r w:rsidRPr="00D11D89">
        <w:rPr>
          <w:rFonts w:ascii="Times New Roman" w:hAnsi="Times New Roman" w:cs="Times New Roman"/>
          <w:b/>
          <w:i/>
          <w:sz w:val="24"/>
          <w:szCs w:val="24"/>
        </w:rPr>
        <w:t>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w:t>
      </w:r>
      <w:r>
        <w:rPr>
          <w:rFonts w:ascii="Times New Roman" w:hAnsi="Times New Roman" w:cs="Times New Roman"/>
          <w:b/>
          <w:i/>
          <w:sz w:val="24"/>
          <w:szCs w:val="24"/>
        </w:rPr>
        <w:br/>
        <w:t>от 19.12</w:t>
      </w:r>
      <w:r w:rsidRPr="00D11D89">
        <w:rPr>
          <w:rFonts w:ascii="Times New Roman" w:hAnsi="Times New Roman" w:cs="Times New Roman"/>
          <w:b/>
          <w:i/>
          <w:sz w:val="24"/>
          <w:szCs w:val="24"/>
        </w:rPr>
        <w:t>.16г);</w:t>
      </w:r>
    </w:p>
    <w:p w:rsidR="006A7E67" w:rsidRPr="00857432" w:rsidRDefault="006A7E67" w:rsidP="006A7E67">
      <w:pPr>
        <w:pStyle w:val="a3"/>
        <w:jc w:val="both"/>
        <w:rPr>
          <w:rFonts w:ascii="Times New Roman" w:hAnsi="Times New Roman" w:cs="Times New Roman"/>
          <w:b/>
          <w:i/>
          <w:sz w:val="16"/>
          <w:szCs w:val="16"/>
        </w:rPr>
      </w:pPr>
    </w:p>
    <w:p w:rsidR="006A7E67" w:rsidRPr="005774EF"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дополнен пунктом </w:t>
      </w:r>
      <w:r w:rsidRPr="004A060B">
        <w:rPr>
          <w:rFonts w:ascii="Times New Roman" w:hAnsi="Times New Roman" w:cs="Times New Roman"/>
          <w:b/>
          <w:i/>
          <w:sz w:val="24"/>
          <w:szCs w:val="24"/>
        </w:rPr>
        <w:t>2.</w:t>
      </w:r>
      <w:r>
        <w:rPr>
          <w:rFonts w:ascii="Times New Roman" w:hAnsi="Times New Roman" w:cs="Times New Roman"/>
          <w:b/>
          <w:i/>
          <w:sz w:val="24"/>
          <w:szCs w:val="24"/>
        </w:rPr>
        <w:t>70</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136</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w:t>
      </w:r>
      <w:r w:rsidRPr="005774EF">
        <w:rPr>
          <w:rFonts w:ascii="Times New Roman" w:hAnsi="Times New Roman" w:cs="Times New Roman"/>
          <w:b/>
          <w:i/>
          <w:sz w:val="24"/>
          <w:szCs w:val="24"/>
        </w:rPr>
        <w:t>9</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sidRPr="005774EF">
        <w:rPr>
          <w:rFonts w:ascii="Times New Roman" w:hAnsi="Times New Roman" w:cs="Times New Roman"/>
          <w:b/>
          <w:i/>
          <w:sz w:val="24"/>
          <w:szCs w:val="24"/>
        </w:rPr>
        <w:t>7</w:t>
      </w:r>
      <w:r w:rsidRPr="00981306">
        <w:rPr>
          <w:rFonts w:ascii="Times New Roman" w:hAnsi="Times New Roman" w:cs="Times New Roman"/>
          <w:b/>
          <w:i/>
          <w:sz w:val="24"/>
          <w:szCs w:val="24"/>
        </w:rPr>
        <w:t>г);</w:t>
      </w:r>
    </w:p>
    <w:p w:rsidR="006A7E67" w:rsidRPr="00646F7A" w:rsidRDefault="006A7E67" w:rsidP="006A7E67">
      <w:pPr>
        <w:pStyle w:val="a3"/>
        <w:jc w:val="both"/>
        <w:rPr>
          <w:rFonts w:ascii="Times New Roman" w:hAnsi="Times New Roman" w:cs="Times New Roman"/>
          <w:b/>
          <w:i/>
          <w:sz w:val="24"/>
          <w:szCs w:val="24"/>
        </w:rPr>
      </w:pPr>
      <w:r w:rsidRPr="00646F7A">
        <w:rPr>
          <w:rFonts w:ascii="Times New Roman" w:hAnsi="Times New Roman" w:cs="Times New Roman"/>
          <w:b/>
          <w:i/>
          <w:sz w:val="24"/>
          <w:szCs w:val="24"/>
        </w:rPr>
        <w:t>-- П</w:t>
      </w:r>
      <w:r>
        <w:rPr>
          <w:rFonts w:ascii="Times New Roman" w:hAnsi="Times New Roman" w:cs="Times New Roman"/>
          <w:b/>
          <w:i/>
          <w:sz w:val="24"/>
          <w:szCs w:val="24"/>
        </w:rPr>
        <w:t xml:space="preserve">ункт 2.70 подраздела 2 раздела 1 Приложения № 1 </w:t>
      </w:r>
      <w:r w:rsidRPr="00646F7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 июля 2018 года);</w:t>
      </w:r>
    </w:p>
    <w:p w:rsidR="006A7E67" w:rsidRPr="00857432" w:rsidRDefault="006A7E67" w:rsidP="006A7E67">
      <w:pPr>
        <w:pStyle w:val="a3"/>
        <w:jc w:val="both"/>
        <w:rPr>
          <w:rFonts w:ascii="Times New Roman" w:hAnsi="Times New Roman" w:cs="Times New Roman"/>
          <w:b/>
          <w:i/>
          <w:sz w:val="16"/>
          <w:szCs w:val="16"/>
        </w:rPr>
      </w:pPr>
    </w:p>
    <w:p w:rsidR="006A7E67" w:rsidRP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дополнен пунктом </w:t>
      </w:r>
      <w:r w:rsidRPr="004A060B">
        <w:rPr>
          <w:rFonts w:ascii="Times New Roman" w:hAnsi="Times New Roman" w:cs="Times New Roman"/>
          <w:b/>
          <w:i/>
          <w:sz w:val="24"/>
          <w:szCs w:val="24"/>
        </w:rPr>
        <w:t>2.</w:t>
      </w:r>
      <w:r>
        <w:rPr>
          <w:rFonts w:ascii="Times New Roman" w:hAnsi="Times New Roman" w:cs="Times New Roman"/>
          <w:b/>
          <w:i/>
          <w:sz w:val="24"/>
          <w:szCs w:val="24"/>
        </w:rPr>
        <w:t>71</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136</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981306">
        <w:rPr>
          <w:rFonts w:ascii="Times New Roman" w:hAnsi="Times New Roman" w:cs="Times New Roman"/>
          <w:b/>
          <w:i/>
          <w:sz w:val="24"/>
          <w:szCs w:val="24"/>
        </w:rPr>
        <w:t xml:space="preserve"> </w:t>
      </w:r>
      <w:r w:rsidRPr="00981306">
        <w:rPr>
          <w:rFonts w:ascii="Times New Roman" w:hAnsi="Times New Roman" w:cs="Times New Roman"/>
          <w:b/>
          <w:i/>
          <w:sz w:val="24"/>
          <w:szCs w:val="24"/>
        </w:rPr>
        <w:br/>
        <w:t>от 1</w:t>
      </w:r>
      <w:r w:rsidRPr="005774EF">
        <w:rPr>
          <w:rFonts w:ascii="Times New Roman" w:hAnsi="Times New Roman" w:cs="Times New Roman"/>
          <w:b/>
          <w:i/>
          <w:sz w:val="24"/>
          <w:szCs w:val="24"/>
        </w:rPr>
        <w:t>9</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sidRPr="005774EF">
        <w:rPr>
          <w:rFonts w:ascii="Times New Roman" w:hAnsi="Times New Roman" w:cs="Times New Roman"/>
          <w:b/>
          <w:i/>
          <w:sz w:val="24"/>
          <w:szCs w:val="24"/>
        </w:rPr>
        <w:t>7</w:t>
      </w:r>
      <w:r w:rsidRPr="00981306">
        <w:rPr>
          <w:rFonts w:ascii="Times New Roman" w:hAnsi="Times New Roman" w:cs="Times New Roman"/>
          <w:b/>
          <w:i/>
          <w:sz w:val="24"/>
          <w:szCs w:val="24"/>
        </w:rPr>
        <w:t>г);</w:t>
      </w:r>
    </w:p>
    <w:p w:rsidR="006A7E67" w:rsidRPr="006A7E67"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841746">
        <w:rPr>
          <w:rFonts w:ascii="Times New Roman" w:hAnsi="Times New Roman" w:cs="Times New Roman"/>
          <w:b/>
          <w:i/>
          <w:sz w:val="24"/>
          <w:szCs w:val="24"/>
        </w:rPr>
        <w:t xml:space="preserve">-- </w:t>
      </w:r>
      <w:r>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дополнен пунктом </w:t>
      </w:r>
      <w:r w:rsidRPr="004A060B">
        <w:rPr>
          <w:rFonts w:ascii="Times New Roman" w:hAnsi="Times New Roman" w:cs="Times New Roman"/>
          <w:b/>
          <w:i/>
          <w:sz w:val="24"/>
          <w:szCs w:val="24"/>
        </w:rPr>
        <w:t>2.</w:t>
      </w:r>
      <w:r>
        <w:rPr>
          <w:rFonts w:ascii="Times New Roman" w:hAnsi="Times New Roman" w:cs="Times New Roman"/>
          <w:b/>
          <w:i/>
          <w:sz w:val="24"/>
          <w:szCs w:val="24"/>
        </w:rPr>
        <w:t>72</w:t>
      </w:r>
      <w:r w:rsidRPr="004A060B">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 11-ЗИД-VI </w:t>
      </w:r>
      <w:r>
        <w:rPr>
          <w:rFonts w:ascii="Times New Roman" w:hAnsi="Times New Roman" w:cs="Times New Roman"/>
          <w:b/>
          <w:i/>
          <w:sz w:val="24"/>
          <w:szCs w:val="24"/>
        </w:rPr>
        <w:br/>
        <w:t>от 11 января 2018 года);</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841746">
        <w:rPr>
          <w:rFonts w:ascii="Times New Roman" w:hAnsi="Times New Roman" w:cs="Times New Roman"/>
          <w:b/>
          <w:i/>
          <w:sz w:val="24"/>
          <w:szCs w:val="24"/>
        </w:rPr>
        <w:t xml:space="preserve">-- </w:t>
      </w:r>
      <w:r>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дополнен пунктом </w:t>
      </w:r>
      <w:r w:rsidRPr="004A060B">
        <w:rPr>
          <w:rFonts w:ascii="Times New Roman" w:hAnsi="Times New Roman" w:cs="Times New Roman"/>
          <w:b/>
          <w:i/>
          <w:sz w:val="24"/>
          <w:szCs w:val="24"/>
        </w:rPr>
        <w:t>2.</w:t>
      </w:r>
      <w:r>
        <w:rPr>
          <w:rFonts w:ascii="Times New Roman" w:hAnsi="Times New Roman" w:cs="Times New Roman"/>
          <w:b/>
          <w:i/>
          <w:sz w:val="24"/>
          <w:szCs w:val="24"/>
        </w:rPr>
        <w:t>73</w:t>
      </w:r>
      <w:r w:rsidRPr="004A060B">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 11-ЗИД-VI </w:t>
      </w:r>
      <w:r>
        <w:rPr>
          <w:rFonts w:ascii="Times New Roman" w:hAnsi="Times New Roman" w:cs="Times New Roman"/>
          <w:b/>
          <w:i/>
          <w:sz w:val="24"/>
          <w:szCs w:val="24"/>
        </w:rPr>
        <w:br/>
        <w:t>от 11 января 2018 года);</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070237">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sidRPr="00070237">
        <w:rPr>
          <w:rFonts w:ascii="Times New Roman" w:hAnsi="Times New Roman" w:cs="Times New Roman"/>
          <w:b/>
          <w:i/>
          <w:sz w:val="24"/>
          <w:szCs w:val="24"/>
        </w:rPr>
        <w:t>дополнен пунктом 2.74</w:t>
      </w:r>
      <w:r w:rsidRPr="00CD7176">
        <w:rPr>
          <w:rFonts w:ascii="Times New Roman" w:hAnsi="Times New Roman" w:cs="Times New Roman"/>
          <w:b/>
          <w:i/>
          <w:color w:val="008000"/>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78</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Pr>
          <w:rFonts w:ascii="Times New Roman" w:hAnsi="Times New Roman" w:cs="Times New Roman"/>
          <w:b/>
          <w:i/>
          <w:sz w:val="24"/>
          <w:szCs w:val="24"/>
        </w:rPr>
        <w:t xml:space="preserve"> </w:t>
      </w:r>
      <w:r>
        <w:rPr>
          <w:rFonts w:ascii="Times New Roman" w:hAnsi="Times New Roman" w:cs="Times New Roman"/>
          <w:b/>
          <w:i/>
          <w:sz w:val="24"/>
          <w:szCs w:val="24"/>
        </w:rPr>
        <w:br/>
        <w:t>от 26</w:t>
      </w:r>
      <w:r w:rsidRPr="00981306">
        <w:rPr>
          <w:rFonts w:ascii="Times New Roman" w:hAnsi="Times New Roman" w:cs="Times New Roman"/>
          <w:b/>
          <w:i/>
          <w:sz w:val="24"/>
          <w:szCs w:val="24"/>
        </w:rPr>
        <w:t>.0</w:t>
      </w:r>
      <w:r>
        <w:rPr>
          <w:rFonts w:ascii="Times New Roman" w:hAnsi="Times New Roman" w:cs="Times New Roman"/>
          <w:b/>
          <w:i/>
          <w:sz w:val="24"/>
          <w:szCs w:val="24"/>
        </w:rPr>
        <w:t>3</w:t>
      </w:r>
      <w:r w:rsidRPr="00981306">
        <w:rPr>
          <w:rFonts w:ascii="Times New Roman" w:hAnsi="Times New Roman" w:cs="Times New Roman"/>
          <w:b/>
          <w:i/>
          <w:sz w:val="24"/>
          <w:szCs w:val="24"/>
        </w:rPr>
        <w:t>.1</w:t>
      </w:r>
      <w:r>
        <w:rPr>
          <w:rFonts w:ascii="Times New Roman" w:hAnsi="Times New Roman" w:cs="Times New Roman"/>
          <w:b/>
          <w:i/>
          <w:sz w:val="24"/>
          <w:szCs w:val="24"/>
        </w:rPr>
        <w:t>8</w:t>
      </w:r>
      <w:r w:rsidRPr="00981306">
        <w:rPr>
          <w:rFonts w:ascii="Times New Roman" w:hAnsi="Times New Roman" w:cs="Times New Roman"/>
          <w:b/>
          <w:i/>
          <w:sz w:val="24"/>
          <w:szCs w:val="24"/>
        </w:rPr>
        <w:t>г);</w:t>
      </w:r>
    </w:p>
    <w:p w:rsidR="006A7E67" w:rsidRPr="006A7E67" w:rsidRDefault="006A7E67" w:rsidP="006A7E67">
      <w:pPr>
        <w:pStyle w:val="a3"/>
        <w:jc w:val="both"/>
        <w:rPr>
          <w:rFonts w:ascii="Times New Roman" w:hAnsi="Times New Roman" w:cs="Times New Roman"/>
          <w:b/>
          <w:i/>
          <w:sz w:val="16"/>
          <w:szCs w:val="16"/>
        </w:rPr>
      </w:pPr>
    </w:p>
    <w:p w:rsidR="006A7E67" w:rsidRPr="00646F7A"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sidRPr="00070237">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1 </w:t>
      </w:r>
      <w:r w:rsidRPr="00070237">
        <w:rPr>
          <w:rFonts w:ascii="Times New Roman" w:hAnsi="Times New Roman" w:cs="Times New Roman"/>
          <w:b/>
          <w:i/>
          <w:sz w:val="24"/>
          <w:szCs w:val="24"/>
        </w:rPr>
        <w:t>дополнен пунктом 2.7</w:t>
      </w:r>
      <w:r>
        <w:rPr>
          <w:rFonts w:ascii="Times New Roman" w:hAnsi="Times New Roman" w:cs="Times New Roman"/>
          <w:b/>
          <w:i/>
          <w:sz w:val="24"/>
          <w:szCs w:val="24"/>
        </w:rPr>
        <w:t xml:space="preserve">5 (Закон № 232-ЗИД-VI </w:t>
      </w:r>
      <w:r>
        <w:rPr>
          <w:rFonts w:ascii="Times New Roman" w:hAnsi="Times New Roman" w:cs="Times New Roman"/>
          <w:b/>
          <w:i/>
          <w:sz w:val="24"/>
          <w:szCs w:val="24"/>
        </w:rPr>
        <w:br/>
        <w:t>от 26 июля 2018 года);</w:t>
      </w:r>
    </w:p>
    <w:p w:rsidR="006A7E67" w:rsidRDefault="006A7E67" w:rsidP="006A7E67">
      <w:pPr>
        <w:pStyle w:val="a3"/>
        <w:jc w:val="both"/>
        <w:rPr>
          <w:rFonts w:ascii="Times New Roman" w:hAnsi="Times New Roman" w:cs="Times New Roman"/>
          <w:b/>
          <w:i/>
          <w:sz w:val="24"/>
          <w:szCs w:val="24"/>
        </w:rPr>
      </w:pPr>
      <w:r w:rsidRPr="00040428">
        <w:rPr>
          <w:rFonts w:ascii="Times New Roman" w:hAnsi="Times New Roman" w:cs="Times New Roman"/>
          <w:b/>
          <w:i/>
          <w:sz w:val="24"/>
          <w:szCs w:val="24"/>
        </w:rPr>
        <w:t xml:space="preserve">-- </w:t>
      </w:r>
      <w:r w:rsidRPr="00070237">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1 </w:t>
      </w:r>
      <w:r w:rsidRPr="00070237">
        <w:rPr>
          <w:rFonts w:ascii="Times New Roman" w:hAnsi="Times New Roman" w:cs="Times New Roman"/>
          <w:b/>
          <w:i/>
          <w:sz w:val="24"/>
          <w:szCs w:val="24"/>
        </w:rPr>
        <w:t>дополнен пунктом 2.7</w:t>
      </w:r>
      <w:r w:rsidRPr="00205ED3">
        <w:rPr>
          <w:rFonts w:ascii="Times New Roman" w:hAnsi="Times New Roman" w:cs="Times New Roman"/>
          <w:b/>
          <w:i/>
          <w:sz w:val="24"/>
          <w:szCs w:val="24"/>
        </w:rPr>
        <w:t>6</w:t>
      </w:r>
      <w:r>
        <w:rPr>
          <w:rFonts w:ascii="Times New Roman" w:hAnsi="Times New Roman" w:cs="Times New Roman"/>
          <w:b/>
          <w:i/>
          <w:sz w:val="24"/>
          <w:szCs w:val="24"/>
        </w:rPr>
        <w:t xml:space="preserve"> (Закон № 356-ЗИД-</w:t>
      </w:r>
      <w:r>
        <w:rPr>
          <w:rFonts w:ascii="Times New Roman" w:hAnsi="Times New Roman" w:cs="Times New Roman"/>
          <w:b/>
          <w:i/>
          <w:sz w:val="24"/>
          <w:szCs w:val="24"/>
          <w:lang w:val="en-US"/>
        </w:rPr>
        <w:t>VI</w:t>
      </w: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от </w:t>
      </w:r>
      <w:r w:rsidRPr="006B0EA0">
        <w:rPr>
          <w:rFonts w:ascii="Times New Roman" w:hAnsi="Times New Roman" w:cs="Times New Roman"/>
          <w:b/>
          <w:i/>
          <w:sz w:val="24"/>
          <w:szCs w:val="24"/>
        </w:rPr>
        <w:t>29</w:t>
      </w:r>
      <w:r>
        <w:rPr>
          <w:rFonts w:ascii="Times New Roman" w:hAnsi="Times New Roman" w:cs="Times New Roman"/>
          <w:b/>
          <w:i/>
          <w:sz w:val="24"/>
          <w:szCs w:val="24"/>
        </w:rPr>
        <w:t>.</w:t>
      </w:r>
      <w:r w:rsidRPr="006B0EA0">
        <w:rPr>
          <w:rFonts w:ascii="Times New Roman" w:hAnsi="Times New Roman" w:cs="Times New Roman"/>
          <w:b/>
          <w:i/>
          <w:sz w:val="24"/>
          <w:szCs w:val="24"/>
        </w:rPr>
        <w:t>12</w:t>
      </w:r>
      <w:r>
        <w:rPr>
          <w:rFonts w:ascii="Times New Roman" w:hAnsi="Times New Roman" w:cs="Times New Roman"/>
          <w:b/>
          <w:i/>
          <w:sz w:val="24"/>
          <w:szCs w:val="24"/>
        </w:rPr>
        <w:t>.1</w:t>
      </w:r>
      <w:r w:rsidRPr="006B0EA0">
        <w:rPr>
          <w:rFonts w:ascii="Times New Roman" w:hAnsi="Times New Roman" w:cs="Times New Roman"/>
          <w:b/>
          <w:i/>
          <w:sz w:val="24"/>
          <w:szCs w:val="24"/>
        </w:rPr>
        <w:t>8</w:t>
      </w:r>
      <w:r>
        <w:rPr>
          <w:rFonts w:ascii="Times New Roman" w:hAnsi="Times New Roman" w:cs="Times New Roman"/>
          <w:b/>
          <w:i/>
          <w:sz w:val="24"/>
          <w:szCs w:val="24"/>
        </w:rPr>
        <w:t>);</w:t>
      </w:r>
    </w:p>
    <w:p w:rsidR="006A7E67" w:rsidRDefault="006A7E67" w:rsidP="006A7E67">
      <w:pPr>
        <w:pStyle w:val="a3"/>
        <w:jc w:val="both"/>
        <w:rPr>
          <w:rFonts w:ascii="Times New Roman" w:hAnsi="Times New Roman" w:cs="Times New Roman"/>
          <w:b/>
          <w:i/>
          <w:sz w:val="24"/>
          <w:szCs w:val="24"/>
        </w:rPr>
      </w:pPr>
      <w:r w:rsidRPr="00040428">
        <w:rPr>
          <w:rFonts w:ascii="Times New Roman" w:hAnsi="Times New Roman" w:cs="Times New Roman"/>
          <w:b/>
          <w:i/>
          <w:sz w:val="24"/>
          <w:szCs w:val="24"/>
        </w:rPr>
        <w:t xml:space="preserve">-- </w:t>
      </w:r>
      <w:r w:rsidRPr="00070237">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1 </w:t>
      </w:r>
      <w:r w:rsidRPr="00070237">
        <w:rPr>
          <w:rFonts w:ascii="Times New Roman" w:hAnsi="Times New Roman" w:cs="Times New Roman"/>
          <w:b/>
          <w:i/>
          <w:sz w:val="24"/>
          <w:szCs w:val="24"/>
        </w:rPr>
        <w:t>дополнен пунктом 2.7</w:t>
      </w:r>
      <w:r w:rsidRPr="00205ED3">
        <w:rPr>
          <w:rFonts w:ascii="Times New Roman" w:hAnsi="Times New Roman" w:cs="Times New Roman"/>
          <w:b/>
          <w:i/>
          <w:sz w:val="24"/>
          <w:szCs w:val="24"/>
        </w:rPr>
        <w:t>7</w:t>
      </w:r>
      <w:r>
        <w:rPr>
          <w:rFonts w:ascii="Times New Roman" w:hAnsi="Times New Roman" w:cs="Times New Roman"/>
          <w:b/>
          <w:i/>
          <w:sz w:val="24"/>
          <w:szCs w:val="24"/>
        </w:rPr>
        <w:t xml:space="preserve"> (Закон № 356-ЗИД-</w:t>
      </w:r>
      <w:r>
        <w:rPr>
          <w:rFonts w:ascii="Times New Roman" w:hAnsi="Times New Roman" w:cs="Times New Roman"/>
          <w:b/>
          <w:i/>
          <w:sz w:val="24"/>
          <w:szCs w:val="24"/>
          <w:lang w:val="en-US"/>
        </w:rPr>
        <w:t>VI</w:t>
      </w: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от </w:t>
      </w:r>
      <w:r w:rsidRPr="006B0EA0">
        <w:rPr>
          <w:rFonts w:ascii="Times New Roman" w:hAnsi="Times New Roman" w:cs="Times New Roman"/>
          <w:b/>
          <w:i/>
          <w:sz w:val="24"/>
          <w:szCs w:val="24"/>
        </w:rPr>
        <w:t>29</w:t>
      </w:r>
      <w:r>
        <w:rPr>
          <w:rFonts w:ascii="Times New Roman" w:hAnsi="Times New Roman" w:cs="Times New Roman"/>
          <w:b/>
          <w:i/>
          <w:sz w:val="24"/>
          <w:szCs w:val="24"/>
        </w:rPr>
        <w:t>.</w:t>
      </w:r>
      <w:r w:rsidRPr="006B0EA0">
        <w:rPr>
          <w:rFonts w:ascii="Times New Roman" w:hAnsi="Times New Roman" w:cs="Times New Roman"/>
          <w:b/>
          <w:i/>
          <w:sz w:val="24"/>
          <w:szCs w:val="24"/>
        </w:rPr>
        <w:t>12</w:t>
      </w:r>
      <w:r>
        <w:rPr>
          <w:rFonts w:ascii="Times New Roman" w:hAnsi="Times New Roman" w:cs="Times New Roman"/>
          <w:b/>
          <w:i/>
          <w:sz w:val="24"/>
          <w:szCs w:val="24"/>
        </w:rPr>
        <w:t>.1</w:t>
      </w:r>
      <w:r w:rsidRPr="006B0EA0">
        <w:rPr>
          <w:rFonts w:ascii="Times New Roman" w:hAnsi="Times New Roman" w:cs="Times New Roman"/>
          <w:b/>
          <w:i/>
          <w:sz w:val="24"/>
          <w:szCs w:val="24"/>
        </w:rPr>
        <w:t>8</w:t>
      </w:r>
      <w:r>
        <w:rPr>
          <w:rFonts w:ascii="Times New Roman" w:hAnsi="Times New Roman" w:cs="Times New Roman"/>
          <w:b/>
          <w:i/>
          <w:sz w:val="24"/>
          <w:szCs w:val="24"/>
        </w:rPr>
        <w:t>);</w:t>
      </w:r>
    </w:p>
    <w:p w:rsidR="006A7E67" w:rsidRDefault="006A7E67" w:rsidP="006A7E67">
      <w:pPr>
        <w:pStyle w:val="a3"/>
        <w:jc w:val="both"/>
        <w:rPr>
          <w:rFonts w:ascii="Times New Roman" w:hAnsi="Times New Roman" w:cs="Times New Roman"/>
          <w:b/>
          <w:i/>
          <w:sz w:val="24"/>
          <w:szCs w:val="24"/>
        </w:rPr>
      </w:pPr>
      <w:r w:rsidRPr="00040428">
        <w:rPr>
          <w:rFonts w:ascii="Times New Roman" w:hAnsi="Times New Roman" w:cs="Times New Roman"/>
          <w:b/>
          <w:i/>
          <w:sz w:val="24"/>
          <w:szCs w:val="24"/>
        </w:rPr>
        <w:t xml:space="preserve">-- </w:t>
      </w:r>
      <w:r w:rsidRPr="00070237">
        <w:rPr>
          <w:rFonts w:ascii="Times New Roman" w:hAnsi="Times New Roman" w:cs="Times New Roman"/>
          <w:b/>
          <w:i/>
          <w:sz w:val="24"/>
          <w:szCs w:val="24"/>
        </w:rPr>
        <w:t>П</w:t>
      </w:r>
      <w:r w:rsidRPr="004A060B">
        <w:rPr>
          <w:rFonts w:ascii="Times New Roman" w:hAnsi="Times New Roman" w:cs="Times New Roman"/>
          <w:b/>
          <w:i/>
          <w:sz w:val="24"/>
          <w:szCs w:val="24"/>
        </w:rPr>
        <w:t xml:space="preserve">одраздел 2 раздела I Приложения </w:t>
      </w:r>
      <w:r>
        <w:rPr>
          <w:rFonts w:ascii="Times New Roman" w:hAnsi="Times New Roman" w:cs="Times New Roman"/>
          <w:b/>
          <w:i/>
          <w:sz w:val="24"/>
          <w:szCs w:val="24"/>
        </w:rPr>
        <w:t xml:space="preserve">1 </w:t>
      </w:r>
      <w:r w:rsidRPr="00070237">
        <w:rPr>
          <w:rFonts w:ascii="Times New Roman" w:hAnsi="Times New Roman" w:cs="Times New Roman"/>
          <w:b/>
          <w:i/>
          <w:sz w:val="24"/>
          <w:szCs w:val="24"/>
        </w:rPr>
        <w:t>дополнен пунктом 2.7</w:t>
      </w:r>
      <w:r w:rsidRPr="00205ED3">
        <w:rPr>
          <w:rFonts w:ascii="Times New Roman" w:hAnsi="Times New Roman" w:cs="Times New Roman"/>
          <w:b/>
          <w:i/>
          <w:sz w:val="24"/>
          <w:szCs w:val="24"/>
        </w:rPr>
        <w:t>8</w:t>
      </w:r>
      <w:r>
        <w:rPr>
          <w:rFonts w:ascii="Times New Roman" w:hAnsi="Times New Roman" w:cs="Times New Roman"/>
          <w:b/>
          <w:i/>
          <w:sz w:val="24"/>
          <w:szCs w:val="24"/>
        </w:rPr>
        <w:t xml:space="preserve"> (Закон № 356-ЗИД-</w:t>
      </w:r>
      <w:r>
        <w:rPr>
          <w:rFonts w:ascii="Times New Roman" w:hAnsi="Times New Roman" w:cs="Times New Roman"/>
          <w:b/>
          <w:i/>
          <w:sz w:val="24"/>
          <w:szCs w:val="24"/>
          <w:lang w:val="en-US"/>
        </w:rPr>
        <w:t>VI</w:t>
      </w: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от </w:t>
      </w:r>
      <w:r w:rsidRPr="006B0EA0">
        <w:rPr>
          <w:rFonts w:ascii="Times New Roman" w:hAnsi="Times New Roman" w:cs="Times New Roman"/>
          <w:b/>
          <w:i/>
          <w:sz w:val="24"/>
          <w:szCs w:val="24"/>
        </w:rPr>
        <w:t>29</w:t>
      </w:r>
      <w:r>
        <w:rPr>
          <w:rFonts w:ascii="Times New Roman" w:hAnsi="Times New Roman" w:cs="Times New Roman"/>
          <w:b/>
          <w:i/>
          <w:sz w:val="24"/>
          <w:szCs w:val="24"/>
        </w:rPr>
        <w:t>.</w:t>
      </w:r>
      <w:r w:rsidRPr="006B0EA0">
        <w:rPr>
          <w:rFonts w:ascii="Times New Roman" w:hAnsi="Times New Roman" w:cs="Times New Roman"/>
          <w:b/>
          <w:i/>
          <w:sz w:val="24"/>
          <w:szCs w:val="24"/>
        </w:rPr>
        <w:t>12</w:t>
      </w:r>
      <w:r>
        <w:rPr>
          <w:rFonts w:ascii="Times New Roman" w:hAnsi="Times New Roman" w:cs="Times New Roman"/>
          <w:b/>
          <w:i/>
          <w:sz w:val="24"/>
          <w:szCs w:val="24"/>
        </w:rPr>
        <w:t>.1</w:t>
      </w:r>
      <w:r w:rsidRPr="006B0EA0">
        <w:rPr>
          <w:rFonts w:ascii="Times New Roman" w:hAnsi="Times New Roman" w:cs="Times New Roman"/>
          <w:b/>
          <w:i/>
          <w:sz w:val="24"/>
          <w:szCs w:val="24"/>
        </w:rPr>
        <w:t>8</w:t>
      </w:r>
      <w:r>
        <w:rPr>
          <w:rFonts w:ascii="Times New Roman" w:hAnsi="Times New Roman" w:cs="Times New Roman"/>
          <w:b/>
          <w:i/>
          <w:sz w:val="24"/>
          <w:szCs w:val="24"/>
        </w:rPr>
        <w:t>);</w:t>
      </w:r>
    </w:p>
    <w:p w:rsidR="006A7E67" w:rsidRPr="00857432" w:rsidRDefault="006A7E67" w:rsidP="006A7E67">
      <w:pPr>
        <w:pStyle w:val="a3"/>
        <w:jc w:val="both"/>
        <w:rPr>
          <w:rFonts w:ascii="Times New Roman" w:hAnsi="Times New Roman" w:cs="Times New Roman"/>
          <w:b/>
          <w:i/>
          <w:sz w:val="16"/>
          <w:szCs w:val="16"/>
        </w:rPr>
      </w:pPr>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xml:space="preserve">-- </w:t>
      </w:r>
      <w:r>
        <w:rPr>
          <w:rFonts w:ascii="Times New Roman" w:hAnsi="Times New Roman" w:cs="Times New Roman"/>
          <w:b/>
          <w:i/>
          <w:sz w:val="24"/>
          <w:szCs w:val="24"/>
        </w:rPr>
        <w:t>Наименование</w:t>
      </w:r>
      <w:r w:rsidRPr="00014EBB">
        <w:rPr>
          <w:rFonts w:ascii="Times New Roman" w:hAnsi="Times New Roman" w:cs="Times New Roman"/>
          <w:b/>
          <w:i/>
          <w:sz w:val="24"/>
          <w:szCs w:val="24"/>
        </w:rPr>
        <w:t xml:space="preserve"> раздела </w:t>
      </w:r>
      <w:r>
        <w:rPr>
          <w:rFonts w:ascii="Times New Roman" w:hAnsi="Times New Roman" w:cs="Times New Roman"/>
          <w:b/>
          <w:i/>
          <w:sz w:val="24"/>
          <w:szCs w:val="24"/>
          <w:lang w:val="en-US"/>
        </w:rPr>
        <w:t>I</w:t>
      </w:r>
      <w:r w:rsidRPr="00014EBB">
        <w:rPr>
          <w:rFonts w:ascii="Times New Roman" w:hAnsi="Times New Roman" w:cs="Times New Roman"/>
          <w:b/>
          <w:i/>
          <w:sz w:val="24"/>
          <w:szCs w:val="24"/>
          <w:lang w:val="en-US"/>
        </w:rPr>
        <w:t>I</w:t>
      </w:r>
      <w:r w:rsidRPr="00014EBB">
        <w:rPr>
          <w:sz w:val="28"/>
          <w:szCs w:val="28"/>
        </w:rPr>
        <w:t xml:space="preserve"> </w:t>
      </w:r>
      <w:r w:rsidRPr="00014EBB">
        <w:rPr>
          <w:rFonts w:ascii="Times New Roman" w:hAnsi="Times New Roman" w:cs="Times New Roman"/>
          <w:b/>
          <w:i/>
          <w:sz w:val="24"/>
          <w:szCs w:val="24"/>
        </w:rPr>
        <w:t>Приложения</w:t>
      </w:r>
      <w:r w:rsidRPr="00014EBB">
        <w:rPr>
          <w:rFonts w:ascii="Times New Roman" w:hAnsi="Times New Roman" w:cs="Times New Roman"/>
          <w:b/>
          <w:i/>
          <w:color w:val="008000"/>
          <w:sz w:val="24"/>
          <w:szCs w:val="24"/>
        </w:rPr>
        <w:t xml:space="preserve"> в новой редакции</w:t>
      </w:r>
      <w:r w:rsidRPr="00014EBB">
        <w:rPr>
          <w:rFonts w:ascii="Times New Roman" w:hAnsi="Times New Roman" w:cs="Times New Roman"/>
          <w:b/>
          <w:i/>
          <w:sz w:val="24"/>
          <w:szCs w:val="24"/>
        </w:rPr>
        <w:t xml:space="preserve"> (Закон № </w:t>
      </w:r>
      <w:r>
        <w:rPr>
          <w:rFonts w:ascii="Times New Roman" w:hAnsi="Times New Roman" w:cs="Times New Roman"/>
          <w:b/>
          <w:i/>
          <w:sz w:val="24"/>
          <w:szCs w:val="24"/>
        </w:rPr>
        <w:t>369</w:t>
      </w:r>
      <w:r w:rsidRPr="00014EBB">
        <w:rPr>
          <w:rFonts w:ascii="Times New Roman" w:hAnsi="Times New Roman" w:cs="Times New Roman"/>
          <w:b/>
          <w:i/>
          <w:sz w:val="24"/>
          <w:szCs w:val="24"/>
        </w:rPr>
        <w:t>-ЗИД-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014EBB">
        <w:rPr>
          <w:rFonts w:ascii="Times New Roman" w:hAnsi="Times New Roman" w:cs="Times New Roman"/>
          <w:b/>
          <w:i/>
          <w:sz w:val="24"/>
          <w:szCs w:val="24"/>
        </w:rPr>
        <w:t>.</w:t>
      </w:r>
      <w:r>
        <w:rPr>
          <w:rFonts w:ascii="Times New Roman" w:hAnsi="Times New Roman" w:cs="Times New Roman"/>
          <w:b/>
          <w:i/>
          <w:sz w:val="24"/>
          <w:szCs w:val="24"/>
        </w:rPr>
        <w:t>12</w:t>
      </w:r>
      <w:r w:rsidRPr="00014EBB">
        <w:rPr>
          <w:rFonts w:ascii="Times New Roman" w:hAnsi="Times New Roman" w:cs="Times New Roman"/>
          <w:b/>
          <w:i/>
          <w:sz w:val="24"/>
          <w:szCs w:val="24"/>
        </w:rPr>
        <w:t>.1</w:t>
      </w:r>
      <w:r>
        <w:rPr>
          <w:rFonts w:ascii="Times New Roman" w:hAnsi="Times New Roman" w:cs="Times New Roman"/>
          <w:b/>
          <w:i/>
          <w:sz w:val="24"/>
          <w:szCs w:val="24"/>
        </w:rPr>
        <w:t>7</w:t>
      </w:r>
      <w:r w:rsidRPr="00014EBB">
        <w:rPr>
          <w:rFonts w:ascii="Times New Roman" w:hAnsi="Times New Roman" w:cs="Times New Roman"/>
          <w:b/>
          <w:i/>
          <w:sz w:val="24"/>
          <w:szCs w:val="24"/>
        </w:rPr>
        <w:t>г);</w:t>
      </w:r>
    </w:p>
    <w:p w:rsidR="006A7E67" w:rsidRPr="00484EBA" w:rsidRDefault="006A7E67" w:rsidP="006A7E67">
      <w:pPr>
        <w:pStyle w:val="a3"/>
        <w:jc w:val="both"/>
        <w:rPr>
          <w:rFonts w:ascii="Times New Roman" w:hAnsi="Times New Roman" w:cs="Times New Roman"/>
          <w:b/>
          <w:i/>
          <w:sz w:val="24"/>
          <w:szCs w:val="24"/>
        </w:rPr>
      </w:pPr>
      <w:r w:rsidRPr="00450692">
        <w:rPr>
          <w:rFonts w:ascii="Times New Roman" w:hAnsi="Times New Roman" w:cs="Times New Roman"/>
          <w:b/>
          <w:i/>
          <w:sz w:val="24"/>
          <w:szCs w:val="28"/>
        </w:rPr>
        <w:t>-- Пункт 3.</w:t>
      </w:r>
      <w:r>
        <w:rPr>
          <w:rFonts w:ascii="Times New Roman" w:hAnsi="Times New Roman" w:cs="Times New Roman"/>
          <w:b/>
          <w:i/>
          <w:sz w:val="24"/>
          <w:szCs w:val="28"/>
        </w:rPr>
        <w:t xml:space="preserve">1, 3.2 </w:t>
      </w:r>
      <w:r w:rsidRPr="00450692">
        <w:rPr>
          <w:rFonts w:ascii="Times New Roman" w:hAnsi="Times New Roman" w:cs="Times New Roman"/>
          <w:b/>
          <w:i/>
          <w:sz w:val="24"/>
          <w:szCs w:val="28"/>
        </w:rPr>
        <w:t xml:space="preserve">раздела </w:t>
      </w:r>
      <w:r w:rsidRPr="00450692">
        <w:rPr>
          <w:rFonts w:ascii="Times New Roman" w:hAnsi="Times New Roman" w:cs="Times New Roman"/>
          <w:b/>
          <w:i/>
          <w:sz w:val="24"/>
          <w:szCs w:val="28"/>
          <w:lang w:val="en-US"/>
        </w:rPr>
        <w:t>II</w:t>
      </w:r>
      <w:r w:rsidRPr="00450692">
        <w:rPr>
          <w:rFonts w:ascii="Times New Roman" w:hAnsi="Times New Roman" w:cs="Times New Roman"/>
          <w:b/>
          <w:i/>
          <w:sz w:val="24"/>
          <w:szCs w:val="28"/>
        </w:rPr>
        <w:t xml:space="preserve"> Приложения к Закону </w:t>
      </w:r>
      <w:r w:rsidRPr="006A1130">
        <w:rPr>
          <w:rFonts w:ascii="Times New Roman" w:hAnsi="Times New Roman" w:cs="Times New Roman"/>
          <w:b/>
          <w:i/>
          <w:color w:val="008000"/>
          <w:sz w:val="24"/>
          <w:szCs w:val="28"/>
        </w:rPr>
        <w:t>в новой редакции</w:t>
      </w:r>
      <w:r>
        <w:rPr>
          <w:rFonts w:ascii="Times New Roman" w:hAnsi="Times New Roman" w:cs="Times New Roman"/>
          <w:b/>
          <w:i/>
          <w:sz w:val="24"/>
          <w:szCs w:val="28"/>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188</w:t>
      </w:r>
      <w:r w:rsidRPr="00981306">
        <w:rPr>
          <w:rFonts w:ascii="Times New Roman" w:hAnsi="Times New Roman" w:cs="Times New Roman"/>
          <w:b/>
          <w:i/>
          <w:sz w:val="24"/>
          <w:szCs w:val="24"/>
        </w:rPr>
        <w:t>-ЗИ-</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w:t>
      </w:r>
      <w:r>
        <w:rPr>
          <w:rFonts w:ascii="Times New Roman" w:hAnsi="Times New Roman" w:cs="Times New Roman"/>
          <w:b/>
          <w:i/>
          <w:sz w:val="24"/>
          <w:szCs w:val="24"/>
        </w:rPr>
        <w:t>26</w:t>
      </w:r>
      <w:r w:rsidRPr="00981306">
        <w:rPr>
          <w:rFonts w:ascii="Times New Roman" w:hAnsi="Times New Roman" w:cs="Times New Roman"/>
          <w:b/>
          <w:i/>
          <w:sz w:val="24"/>
          <w:szCs w:val="24"/>
        </w:rPr>
        <w:t>.</w:t>
      </w:r>
      <w:r>
        <w:rPr>
          <w:rFonts w:ascii="Times New Roman" w:hAnsi="Times New Roman" w:cs="Times New Roman"/>
          <w:b/>
          <w:i/>
          <w:sz w:val="24"/>
          <w:szCs w:val="24"/>
        </w:rPr>
        <w:t>11</w:t>
      </w:r>
      <w:r w:rsidRPr="00981306">
        <w:rPr>
          <w:rFonts w:ascii="Times New Roman" w:hAnsi="Times New Roman" w:cs="Times New Roman"/>
          <w:b/>
          <w:i/>
          <w:sz w:val="24"/>
          <w:szCs w:val="24"/>
        </w:rPr>
        <w:t>.1</w:t>
      </w:r>
      <w:r>
        <w:rPr>
          <w:rFonts w:ascii="Times New Roman" w:hAnsi="Times New Roman" w:cs="Times New Roman"/>
          <w:b/>
          <w:i/>
          <w:sz w:val="24"/>
          <w:szCs w:val="24"/>
        </w:rPr>
        <w:t>4</w:t>
      </w:r>
      <w:r w:rsidRPr="00981306">
        <w:rPr>
          <w:rFonts w:ascii="Times New Roman" w:hAnsi="Times New Roman" w:cs="Times New Roman"/>
          <w:b/>
          <w:i/>
          <w:sz w:val="24"/>
          <w:szCs w:val="24"/>
        </w:rPr>
        <w:t>г)</w:t>
      </w:r>
    </w:p>
    <w:p w:rsidR="006A7E67" w:rsidRPr="00857432" w:rsidRDefault="006A7E67" w:rsidP="006A7E67">
      <w:pPr>
        <w:pStyle w:val="a3"/>
        <w:jc w:val="both"/>
        <w:rPr>
          <w:rFonts w:ascii="Times New Roman" w:hAnsi="Times New Roman" w:cs="Times New Roman"/>
          <w:b/>
          <w:i/>
          <w:sz w:val="16"/>
          <w:szCs w:val="16"/>
        </w:rPr>
      </w:pPr>
    </w:p>
    <w:p w:rsidR="006A7E67" w:rsidRPr="00D11D89" w:rsidRDefault="006A7E67" w:rsidP="006A7E67">
      <w:pPr>
        <w:pStyle w:val="a3"/>
        <w:jc w:val="both"/>
        <w:rPr>
          <w:rFonts w:ascii="Times New Roman" w:hAnsi="Times New Roman" w:cs="Times New Roman"/>
          <w:b/>
          <w:i/>
          <w:sz w:val="24"/>
          <w:szCs w:val="24"/>
        </w:rPr>
      </w:pPr>
      <w:r w:rsidRPr="00D11D89">
        <w:rPr>
          <w:rFonts w:ascii="Times New Roman" w:hAnsi="Times New Roman" w:cs="Times New Roman"/>
          <w:b/>
          <w:i/>
          <w:sz w:val="24"/>
          <w:szCs w:val="24"/>
        </w:rPr>
        <w:t xml:space="preserve">-- Пункт 3.2 раздела </w:t>
      </w:r>
      <w:r w:rsidRPr="00D11D89">
        <w:rPr>
          <w:rFonts w:ascii="Times New Roman" w:hAnsi="Times New Roman" w:cs="Times New Roman"/>
          <w:b/>
          <w:i/>
          <w:sz w:val="24"/>
          <w:szCs w:val="24"/>
          <w:lang w:val="en-US"/>
        </w:rPr>
        <w:t>I</w:t>
      </w:r>
      <w:proofErr w:type="spellStart"/>
      <w:r w:rsidRPr="00D11D89">
        <w:rPr>
          <w:rFonts w:ascii="Times New Roman" w:hAnsi="Times New Roman" w:cs="Times New Roman"/>
          <w:b/>
          <w:i/>
          <w:sz w:val="24"/>
          <w:szCs w:val="24"/>
        </w:rPr>
        <w:t>I</w:t>
      </w:r>
      <w:proofErr w:type="spellEnd"/>
      <w:r w:rsidRPr="00D11D89">
        <w:rPr>
          <w:rFonts w:ascii="Times New Roman" w:hAnsi="Times New Roman" w:cs="Times New Roman"/>
          <w:b/>
          <w:i/>
          <w:sz w:val="24"/>
          <w:szCs w:val="24"/>
        </w:rPr>
        <w:t xml:space="preserve"> Приложения исключен (Закон № 199-ЗИД-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от 01.08.16г);</w:t>
      </w:r>
    </w:p>
    <w:p w:rsidR="006A7E67" w:rsidRPr="00857432" w:rsidRDefault="006A7E67" w:rsidP="006A7E67">
      <w:pPr>
        <w:pStyle w:val="a3"/>
        <w:jc w:val="both"/>
        <w:rPr>
          <w:rFonts w:ascii="Times New Roman" w:hAnsi="Times New Roman" w:cs="Times New Roman"/>
          <w:b/>
          <w:i/>
          <w:sz w:val="16"/>
          <w:szCs w:val="16"/>
        </w:rPr>
      </w:pPr>
    </w:p>
    <w:p w:rsidR="006A7E67" w:rsidRDefault="006A7E67" w:rsidP="006A7E67">
      <w:pPr>
        <w:pStyle w:val="a3"/>
        <w:jc w:val="both"/>
        <w:rPr>
          <w:rFonts w:ascii="Times New Roman" w:hAnsi="Times New Roman" w:cs="Times New Roman"/>
          <w:b/>
          <w:i/>
          <w:sz w:val="24"/>
          <w:szCs w:val="24"/>
        </w:rPr>
      </w:pPr>
      <w:r w:rsidRPr="00450692">
        <w:rPr>
          <w:rFonts w:ascii="Times New Roman" w:hAnsi="Times New Roman" w:cs="Times New Roman"/>
          <w:b/>
          <w:i/>
          <w:sz w:val="24"/>
          <w:szCs w:val="28"/>
        </w:rPr>
        <w:t xml:space="preserve">-- Пункт 3.3 раздела </w:t>
      </w:r>
      <w:r w:rsidRPr="00450692">
        <w:rPr>
          <w:rFonts w:ascii="Times New Roman" w:hAnsi="Times New Roman" w:cs="Times New Roman"/>
          <w:b/>
          <w:i/>
          <w:sz w:val="24"/>
          <w:szCs w:val="28"/>
          <w:lang w:val="en-US"/>
        </w:rPr>
        <w:t>II</w:t>
      </w:r>
      <w:r w:rsidRPr="00450692">
        <w:rPr>
          <w:rFonts w:ascii="Times New Roman" w:hAnsi="Times New Roman" w:cs="Times New Roman"/>
          <w:b/>
          <w:i/>
          <w:sz w:val="24"/>
          <w:szCs w:val="28"/>
        </w:rPr>
        <w:t xml:space="preserve"> Приложения к Закону исключ</w:t>
      </w:r>
      <w:r>
        <w:rPr>
          <w:rFonts w:ascii="Times New Roman" w:hAnsi="Times New Roman" w:cs="Times New Roman"/>
          <w:b/>
          <w:i/>
          <w:sz w:val="24"/>
          <w:szCs w:val="28"/>
        </w:rPr>
        <w:t xml:space="preserve">ен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236</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1</w:t>
      </w:r>
      <w:r>
        <w:rPr>
          <w:rFonts w:ascii="Times New Roman" w:hAnsi="Times New Roman" w:cs="Times New Roman"/>
          <w:b/>
          <w:i/>
          <w:sz w:val="24"/>
          <w:szCs w:val="24"/>
        </w:rPr>
        <w:t>2</w:t>
      </w:r>
      <w:r w:rsidRPr="00981306">
        <w:rPr>
          <w:rFonts w:ascii="Times New Roman" w:hAnsi="Times New Roman" w:cs="Times New Roman"/>
          <w:b/>
          <w:i/>
          <w:sz w:val="24"/>
          <w:szCs w:val="24"/>
        </w:rPr>
        <w:t>.</w:t>
      </w:r>
      <w:r>
        <w:rPr>
          <w:rFonts w:ascii="Times New Roman" w:hAnsi="Times New Roman" w:cs="Times New Roman"/>
          <w:b/>
          <w:i/>
          <w:sz w:val="24"/>
          <w:szCs w:val="24"/>
        </w:rPr>
        <w:t>12</w:t>
      </w:r>
      <w:r w:rsidRPr="00981306">
        <w:rPr>
          <w:rFonts w:ascii="Times New Roman" w:hAnsi="Times New Roman" w:cs="Times New Roman"/>
          <w:b/>
          <w:i/>
          <w:sz w:val="24"/>
          <w:szCs w:val="24"/>
        </w:rPr>
        <w:t>.12г)</w:t>
      </w:r>
      <w:r>
        <w:rPr>
          <w:rFonts w:ascii="Times New Roman" w:hAnsi="Times New Roman" w:cs="Times New Roman"/>
          <w:b/>
          <w:i/>
          <w:sz w:val="24"/>
          <w:szCs w:val="24"/>
        </w:rPr>
        <w:t>;</w:t>
      </w:r>
    </w:p>
    <w:p w:rsidR="006A7E67" w:rsidRPr="00857432" w:rsidRDefault="006A7E67" w:rsidP="006A7E67">
      <w:pPr>
        <w:pStyle w:val="a3"/>
        <w:jc w:val="both"/>
        <w:rPr>
          <w:rFonts w:ascii="Times New Roman" w:hAnsi="Times New Roman" w:cs="Times New Roman"/>
          <w:b/>
          <w:i/>
          <w:sz w:val="16"/>
          <w:szCs w:val="16"/>
        </w:rPr>
      </w:pPr>
    </w:p>
    <w:p w:rsidR="006A7E67" w:rsidRPr="00393E51"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Р</w:t>
      </w:r>
      <w:r w:rsidRPr="004A060B">
        <w:rPr>
          <w:rFonts w:ascii="Times New Roman" w:hAnsi="Times New Roman" w:cs="Times New Roman"/>
          <w:b/>
          <w:i/>
          <w:sz w:val="24"/>
          <w:szCs w:val="24"/>
        </w:rPr>
        <w:t xml:space="preserve">аздел </w:t>
      </w:r>
      <w:r>
        <w:rPr>
          <w:rFonts w:ascii="Times New Roman" w:hAnsi="Times New Roman" w:cs="Times New Roman"/>
          <w:b/>
          <w:i/>
          <w:sz w:val="24"/>
          <w:szCs w:val="24"/>
          <w:lang w:val="en-US"/>
        </w:rPr>
        <w:t>I</w:t>
      </w:r>
      <w:proofErr w:type="spellStart"/>
      <w:r w:rsidRPr="004A060B">
        <w:rPr>
          <w:rFonts w:ascii="Times New Roman" w:hAnsi="Times New Roman" w:cs="Times New Roman"/>
          <w:b/>
          <w:i/>
          <w:sz w:val="24"/>
          <w:szCs w:val="24"/>
        </w:rPr>
        <w:t>I</w:t>
      </w:r>
      <w:proofErr w:type="spellEnd"/>
      <w:r w:rsidRPr="004A060B">
        <w:rPr>
          <w:rFonts w:ascii="Times New Roman" w:hAnsi="Times New Roman" w:cs="Times New Roman"/>
          <w:b/>
          <w:i/>
          <w:sz w:val="24"/>
          <w:szCs w:val="24"/>
        </w:rPr>
        <w:t xml:space="preserve"> Приложения дополнен </w:t>
      </w:r>
      <w:r>
        <w:rPr>
          <w:rFonts w:ascii="Times New Roman" w:hAnsi="Times New Roman" w:cs="Times New Roman"/>
          <w:b/>
          <w:i/>
          <w:sz w:val="24"/>
          <w:szCs w:val="24"/>
        </w:rPr>
        <w:t>новой строкой</w:t>
      </w:r>
      <w:r w:rsidRPr="004A060B">
        <w:rPr>
          <w:rFonts w:ascii="Times New Roman" w:hAnsi="Times New Roman" w:cs="Times New Roman"/>
          <w:b/>
          <w:i/>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127</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sidRPr="00981306">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981306">
        <w:rPr>
          <w:rFonts w:ascii="Times New Roman" w:hAnsi="Times New Roman" w:cs="Times New Roman"/>
          <w:b/>
          <w:i/>
          <w:sz w:val="24"/>
          <w:szCs w:val="24"/>
        </w:rPr>
        <w:t>.0</w:t>
      </w:r>
      <w:r>
        <w:rPr>
          <w:rFonts w:ascii="Times New Roman" w:hAnsi="Times New Roman" w:cs="Times New Roman"/>
          <w:b/>
          <w:i/>
          <w:sz w:val="24"/>
          <w:szCs w:val="24"/>
        </w:rPr>
        <w:t>6</w:t>
      </w:r>
      <w:r w:rsidRPr="00981306">
        <w:rPr>
          <w:rFonts w:ascii="Times New Roman" w:hAnsi="Times New Roman" w:cs="Times New Roman"/>
          <w:b/>
          <w:i/>
          <w:sz w:val="24"/>
          <w:szCs w:val="24"/>
        </w:rPr>
        <w:t>.1</w:t>
      </w:r>
      <w:r>
        <w:rPr>
          <w:rFonts w:ascii="Times New Roman" w:hAnsi="Times New Roman" w:cs="Times New Roman"/>
          <w:b/>
          <w:i/>
          <w:sz w:val="24"/>
          <w:szCs w:val="24"/>
        </w:rPr>
        <w:t>3</w:t>
      </w:r>
      <w:r w:rsidRPr="00981306">
        <w:rPr>
          <w:rFonts w:ascii="Times New Roman" w:hAnsi="Times New Roman" w:cs="Times New Roman"/>
          <w:b/>
          <w:i/>
          <w:sz w:val="24"/>
          <w:szCs w:val="24"/>
        </w:rPr>
        <w:t>г);</w:t>
      </w:r>
    </w:p>
    <w:p w:rsidR="006A7E67" w:rsidRPr="00D11D89" w:rsidRDefault="006A7E67" w:rsidP="006A7E67">
      <w:pPr>
        <w:jc w:val="both"/>
        <w:rPr>
          <w:b/>
          <w:i/>
        </w:rPr>
      </w:pPr>
      <w:proofErr w:type="gramStart"/>
      <w:r w:rsidRPr="00D11D89">
        <w:rPr>
          <w:b/>
          <w:i/>
        </w:rPr>
        <w:t xml:space="preserve">-- Строки раздела </w:t>
      </w:r>
      <w:r w:rsidRPr="00D11D89">
        <w:rPr>
          <w:b/>
          <w:i/>
          <w:lang w:val="en-US"/>
        </w:rPr>
        <w:t>II</w:t>
      </w:r>
      <w:r w:rsidRPr="00D11D89">
        <w:rPr>
          <w:b/>
          <w:i/>
        </w:rPr>
        <w:t xml:space="preserve"> Приложения к Закону, содержащие обозначения *), **), ***), ****) в новой редакции  (Закон № 199-ЗИД-</w:t>
      </w:r>
      <w:r w:rsidRPr="00D11D89">
        <w:rPr>
          <w:b/>
          <w:i/>
          <w:lang w:val="en-US"/>
        </w:rPr>
        <w:t>VI</w:t>
      </w:r>
      <w:r w:rsidRPr="00D11D89">
        <w:rPr>
          <w:b/>
          <w:i/>
        </w:rPr>
        <w:t xml:space="preserve"> от 01.08.16г);</w:t>
      </w:r>
      <w:proofErr w:type="gramEnd"/>
    </w:p>
    <w:p w:rsidR="006A7E67" w:rsidRPr="00014EBB"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t xml:space="preserve">-- </w:t>
      </w:r>
      <w:r>
        <w:rPr>
          <w:rFonts w:ascii="Times New Roman" w:hAnsi="Times New Roman" w:cs="Times New Roman"/>
          <w:b/>
          <w:i/>
          <w:sz w:val="24"/>
          <w:szCs w:val="24"/>
        </w:rPr>
        <w:t>Строка</w:t>
      </w:r>
      <w:r w:rsidRPr="00014EBB">
        <w:rPr>
          <w:rFonts w:ascii="Times New Roman" w:hAnsi="Times New Roman" w:cs="Times New Roman"/>
          <w:b/>
          <w:i/>
          <w:sz w:val="24"/>
          <w:szCs w:val="24"/>
        </w:rPr>
        <w:t xml:space="preserve"> раздела </w:t>
      </w:r>
      <w:r>
        <w:rPr>
          <w:rFonts w:ascii="Times New Roman" w:hAnsi="Times New Roman" w:cs="Times New Roman"/>
          <w:b/>
          <w:i/>
          <w:sz w:val="24"/>
          <w:szCs w:val="24"/>
          <w:lang w:val="en-US"/>
        </w:rPr>
        <w:t>I</w:t>
      </w:r>
      <w:r w:rsidRPr="00014EBB">
        <w:rPr>
          <w:rFonts w:ascii="Times New Roman" w:hAnsi="Times New Roman" w:cs="Times New Roman"/>
          <w:b/>
          <w:i/>
          <w:sz w:val="24"/>
          <w:szCs w:val="24"/>
          <w:lang w:val="en-US"/>
        </w:rPr>
        <w:t>I</w:t>
      </w:r>
      <w:r w:rsidRPr="00014EBB">
        <w:rPr>
          <w:sz w:val="28"/>
          <w:szCs w:val="28"/>
        </w:rPr>
        <w:t xml:space="preserve"> </w:t>
      </w:r>
      <w:r w:rsidRPr="00014EBB">
        <w:rPr>
          <w:rFonts w:ascii="Times New Roman" w:hAnsi="Times New Roman" w:cs="Times New Roman"/>
          <w:b/>
          <w:i/>
          <w:sz w:val="24"/>
          <w:szCs w:val="24"/>
        </w:rPr>
        <w:t>Приложения</w:t>
      </w:r>
      <w:r w:rsidRPr="00014EBB">
        <w:rPr>
          <w:rFonts w:ascii="Times New Roman" w:hAnsi="Times New Roman" w:cs="Times New Roman"/>
          <w:b/>
          <w:i/>
          <w:color w:val="008000"/>
          <w:sz w:val="24"/>
          <w:szCs w:val="24"/>
        </w:rPr>
        <w:t xml:space="preserve"> </w:t>
      </w:r>
      <w:r w:rsidRPr="0015436B">
        <w:rPr>
          <w:rFonts w:ascii="Times New Roman" w:hAnsi="Times New Roman" w:cs="Times New Roman"/>
          <w:b/>
          <w:i/>
          <w:sz w:val="24"/>
          <w:szCs w:val="24"/>
        </w:rPr>
        <w:t>к Закону содержащ</w:t>
      </w:r>
      <w:r>
        <w:rPr>
          <w:rFonts w:ascii="Times New Roman" w:hAnsi="Times New Roman" w:cs="Times New Roman"/>
          <w:b/>
          <w:i/>
          <w:sz w:val="24"/>
          <w:szCs w:val="24"/>
        </w:rPr>
        <w:t>ая</w:t>
      </w:r>
      <w:r w:rsidRPr="0015436B">
        <w:rPr>
          <w:rFonts w:ascii="Times New Roman" w:hAnsi="Times New Roman" w:cs="Times New Roman"/>
          <w:b/>
          <w:i/>
          <w:sz w:val="24"/>
          <w:szCs w:val="24"/>
        </w:rPr>
        <w:t xml:space="preserve"> обозначени</w:t>
      </w:r>
      <w:r>
        <w:rPr>
          <w:rFonts w:ascii="Times New Roman" w:hAnsi="Times New Roman" w:cs="Times New Roman"/>
          <w:b/>
          <w:i/>
          <w:sz w:val="24"/>
          <w:szCs w:val="24"/>
        </w:rPr>
        <w:t>е</w:t>
      </w:r>
      <w:r w:rsidRPr="0015436B">
        <w:rPr>
          <w:rFonts w:ascii="Times New Roman" w:hAnsi="Times New Roman" w:cs="Times New Roman"/>
          <w:b/>
          <w:i/>
          <w:sz w:val="24"/>
          <w:szCs w:val="24"/>
        </w:rPr>
        <w:t xml:space="preserve"> **) с изменением </w:t>
      </w:r>
      <w:r w:rsidRPr="00014EBB">
        <w:rPr>
          <w:rFonts w:ascii="Times New Roman" w:hAnsi="Times New Roman" w:cs="Times New Roman"/>
          <w:b/>
          <w:i/>
          <w:sz w:val="24"/>
          <w:szCs w:val="24"/>
        </w:rPr>
        <w:t xml:space="preserve">(Закон № </w:t>
      </w:r>
      <w:r>
        <w:rPr>
          <w:rFonts w:ascii="Times New Roman" w:hAnsi="Times New Roman" w:cs="Times New Roman"/>
          <w:b/>
          <w:i/>
          <w:sz w:val="24"/>
          <w:szCs w:val="24"/>
        </w:rPr>
        <w:t>369</w:t>
      </w:r>
      <w:r w:rsidRPr="00014EBB">
        <w:rPr>
          <w:rFonts w:ascii="Times New Roman" w:hAnsi="Times New Roman" w:cs="Times New Roman"/>
          <w:b/>
          <w:i/>
          <w:sz w:val="24"/>
          <w:szCs w:val="24"/>
        </w:rPr>
        <w:t>-ЗИД-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1</w:t>
      </w:r>
      <w:r>
        <w:rPr>
          <w:rFonts w:ascii="Times New Roman" w:hAnsi="Times New Roman" w:cs="Times New Roman"/>
          <w:b/>
          <w:i/>
          <w:sz w:val="24"/>
          <w:szCs w:val="24"/>
        </w:rPr>
        <w:t>8</w:t>
      </w:r>
      <w:r w:rsidRPr="00014EBB">
        <w:rPr>
          <w:rFonts w:ascii="Times New Roman" w:hAnsi="Times New Roman" w:cs="Times New Roman"/>
          <w:b/>
          <w:i/>
          <w:sz w:val="24"/>
          <w:szCs w:val="24"/>
        </w:rPr>
        <w:t>.</w:t>
      </w:r>
      <w:r>
        <w:rPr>
          <w:rFonts w:ascii="Times New Roman" w:hAnsi="Times New Roman" w:cs="Times New Roman"/>
          <w:b/>
          <w:i/>
          <w:sz w:val="24"/>
          <w:szCs w:val="24"/>
        </w:rPr>
        <w:t>12</w:t>
      </w:r>
      <w:r w:rsidRPr="00014EBB">
        <w:rPr>
          <w:rFonts w:ascii="Times New Roman" w:hAnsi="Times New Roman" w:cs="Times New Roman"/>
          <w:b/>
          <w:i/>
          <w:sz w:val="24"/>
          <w:szCs w:val="24"/>
        </w:rPr>
        <w:t>.1</w:t>
      </w:r>
      <w:r>
        <w:rPr>
          <w:rFonts w:ascii="Times New Roman" w:hAnsi="Times New Roman" w:cs="Times New Roman"/>
          <w:b/>
          <w:i/>
          <w:sz w:val="24"/>
          <w:szCs w:val="24"/>
        </w:rPr>
        <w:t>7</w:t>
      </w:r>
      <w:r w:rsidRPr="00014EBB">
        <w:rPr>
          <w:rFonts w:ascii="Times New Roman" w:hAnsi="Times New Roman" w:cs="Times New Roman"/>
          <w:b/>
          <w:i/>
          <w:sz w:val="24"/>
          <w:szCs w:val="24"/>
        </w:rPr>
        <w:t>г);</w:t>
      </w:r>
    </w:p>
    <w:p w:rsidR="006A7E67" w:rsidRPr="00857432" w:rsidRDefault="006A7E67" w:rsidP="006A7E67">
      <w:pPr>
        <w:jc w:val="both"/>
        <w:rPr>
          <w:b/>
          <w:i/>
          <w:sz w:val="16"/>
          <w:szCs w:val="16"/>
        </w:rPr>
      </w:pPr>
    </w:p>
    <w:p w:rsidR="006A7E67" w:rsidRPr="00D11D89" w:rsidRDefault="006A7E67" w:rsidP="006A7E67">
      <w:pPr>
        <w:pStyle w:val="a3"/>
        <w:jc w:val="both"/>
        <w:rPr>
          <w:rFonts w:ascii="Times New Roman" w:hAnsi="Times New Roman" w:cs="Times New Roman"/>
          <w:b/>
          <w:i/>
          <w:sz w:val="24"/>
          <w:szCs w:val="24"/>
        </w:rPr>
      </w:pPr>
      <w:proofErr w:type="gramStart"/>
      <w:r>
        <w:rPr>
          <w:rFonts w:ascii="Times New Roman" w:hAnsi="Times New Roman" w:cs="Times New Roman"/>
          <w:b/>
          <w:i/>
          <w:sz w:val="24"/>
          <w:szCs w:val="24"/>
        </w:rPr>
        <w:t>-- Приложение дополнено новыми строками ******), *******) (Закон № 289-З</w:t>
      </w:r>
      <w:r w:rsidRPr="00D11D89">
        <w:rPr>
          <w:rFonts w:ascii="Times New Roman" w:hAnsi="Times New Roman" w:cs="Times New Roman"/>
          <w:b/>
          <w:i/>
          <w:sz w:val="24"/>
          <w:szCs w:val="24"/>
        </w:rPr>
        <w:t>Д-</w:t>
      </w:r>
      <w:r w:rsidRPr="00D11D89">
        <w:rPr>
          <w:rFonts w:ascii="Times New Roman" w:hAnsi="Times New Roman" w:cs="Times New Roman"/>
          <w:b/>
          <w:i/>
          <w:sz w:val="24"/>
          <w:szCs w:val="24"/>
          <w:lang w:val="en-US"/>
        </w:rPr>
        <w:t>VI</w:t>
      </w:r>
      <w:r w:rsidRPr="00D11D89">
        <w:rPr>
          <w:rFonts w:ascii="Times New Roman" w:hAnsi="Times New Roman" w:cs="Times New Roman"/>
          <w:b/>
          <w:i/>
          <w:sz w:val="24"/>
          <w:szCs w:val="24"/>
        </w:rPr>
        <w:t xml:space="preserve"> </w:t>
      </w:r>
      <w:r>
        <w:rPr>
          <w:rFonts w:ascii="Times New Roman" w:hAnsi="Times New Roman" w:cs="Times New Roman"/>
          <w:b/>
          <w:i/>
          <w:sz w:val="24"/>
          <w:szCs w:val="24"/>
        </w:rPr>
        <w:br/>
        <w:t>от 19.12</w:t>
      </w:r>
      <w:r w:rsidRPr="00D11D89">
        <w:rPr>
          <w:rFonts w:ascii="Times New Roman" w:hAnsi="Times New Roman" w:cs="Times New Roman"/>
          <w:b/>
          <w:i/>
          <w:sz w:val="24"/>
          <w:szCs w:val="24"/>
        </w:rPr>
        <w:t>.16г);</w:t>
      </w:r>
      <w:proofErr w:type="gramEnd"/>
    </w:p>
    <w:p w:rsidR="006A7E67" w:rsidRPr="00857432" w:rsidRDefault="006A7E67" w:rsidP="006A7E67">
      <w:pPr>
        <w:jc w:val="both"/>
        <w:rPr>
          <w:b/>
          <w:i/>
          <w:sz w:val="16"/>
          <w:szCs w:val="16"/>
        </w:rPr>
      </w:pPr>
    </w:p>
    <w:p w:rsidR="006A7E67" w:rsidRPr="00841746" w:rsidRDefault="006A7E67" w:rsidP="006A7E67">
      <w:pPr>
        <w:pStyle w:val="a3"/>
        <w:jc w:val="both"/>
        <w:rPr>
          <w:rFonts w:ascii="Times New Roman" w:hAnsi="Times New Roman" w:cs="Times New Roman"/>
          <w:b/>
          <w:i/>
          <w:sz w:val="24"/>
          <w:szCs w:val="24"/>
        </w:rPr>
      </w:pPr>
      <w:proofErr w:type="gramStart"/>
      <w:r w:rsidRPr="00841746">
        <w:rPr>
          <w:rFonts w:ascii="Times New Roman" w:hAnsi="Times New Roman" w:cs="Times New Roman"/>
          <w:b/>
          <w:i/>
          <w:sz w:val="24"/>
          <w:szCs w:val="24"/>
        </w:rPr>
        <w:t xml:space="preserve">-- </w:t>
      </w:r>
      <w:r>
        <w:rPr>
          <w:rFonts w:ascii="Times New Roman" w:hAnsi="Times New Roman" w:cs="Times New Roman"/>
          <w:b/>
          <w:i/>
          <w:sz w:val="24"/>
          <w:szCs w:val="24"/>
        </w:rPr>
        <w:t xml:space="preserve">Приложение дополнено новыми строками ********), *********) (Закон № 11-ЗИД-VI </w:t>
      </w:r>
      <w:r>
        <w:rPr>
          <w:rFonts w:ascii="Times New Roman" w:hAnsi="Times New Roman" w:cs="Times New Roman"/>
          <w:b/>
          <w:i/>
          <w:sz w:val="24"/>
          <w:szCs w:val="24"/>
        </w:rPr>
        <w:br/>
        <w:t>от 11 января 2018 года);</w:t>
      </w:r>
      <w:proofErr w:type="gramEnd"/>
    </w:p>
    <w:p w:rsidR="006A7E67" w:rsidRPr="00857432" w:rsidRDefault="006A7E67" w:rsidP="006A7E67">
      <w:pPr>
        <w:jc w:val="both"/>
        <w:rPr>
          <w:b/>
          <w:i/>
          <w:sz w:val="16"/>
          <w:szCs w:val="16"/>
        </w:rPr>
      </w:pPr>
    </w:p>
    <w:p w:rsidR="006A7E67" w:rsidRDefault="006A7E67" w:rsidP="006A7E67">
      <w:pPr>
        <w:pStyle w:val="a3"/>
        <w:jc w:val="both"/>
        <w:rPr>
          <w:rFonts w:ascii="Times New Roman" w:hAnsi="Times New Roman" w:cs="Times New Roman"/>
          <w:b/>
          <w:i/>
          <w:sz w:val="24"/>
          <w:szCs w:val="24"/>
        </w:rPr>
      </w:pPr>
      <w:r w:rsidRPr="00981306">
        <w:rPr>
          <w:rFonts w:ascii="Times New Roman" w:hAnsi="Times New Roman" w:cs="Times New Roman"/>
          <w:b/>
          <w:i/>
          <w:sz w:val="24"/>
          <w:szCs w:val="24"/>
        </w:rPr>
        <w:t xml:space="preserve">-- </w:t>
      </w:r>
      <w:r>
        <w:rPr>
          <w:rFonts w:ascii="Times New Roman" w:hAnsi="Times New Roman" w:cs="Times New Roman"/>
          <w:b/>
          <w:i/>
          <w:sz w:val="24"/>
          <w:szCs w:val="24"/>
        </w:rPr>
        <w:t>Приложение дополнено новой строкой **********)</w:t>
      </w:r>
      <w:r w:rsidRPr="00CD7176">
        <w:rPr>
          <w:rFonts w:ascii="Times New Roman" w:hAnsi="Times New Roman" w:cs="Times New Roman"/>
          <w:b/>
          <w:i/>
          <w:color w:val="008000"/>
          <w:sz w:val="24"/>
          <w:szCs w:val="24"/>
        </w:rPr>
        <w:t xml:space="preserve"> </w:t>
      </w:r>
      <w:r w:rsidRPr="00981306">
        <w:rPr>
          <w:rFonts w:ascii="Times New Roman" w:hAnsi="Times New Roman" w:cs="Times New Roman"/>
          <w:b/>
          <w:i/>
          <w:sz w:val="24"/>
          <w:szCs w:val="24"/>
        </w:rPr>
        <w:t xml:space="preserve">(Закон № </w:t>
      </w:r>
      <w:r>
        <w:rPr>
          <w:rFonts w:ascii="Times New Roman" w:hAnsi="Times New Roman" w:cs="Times New Roman"/>
          <w:b/>
          <w:i/>
          <w:sz w:val="24"/>
          <w:szCs w:val="24"/>
        </w:rPr>
        <w:t>78</w:t>
      </w:r>
      <w:r w:rsidRPr="00981306">
        <w:rPr>
          <w:rFonts w:ascii="Times New Roman" w:hAnsi="Times New Roman" w:cs="Times New Roman"/>
          <w:b/>
          <w:i/>
          <w:sz w:val="24"/>
          <w:szCs w:val="24"/>
        </w:rPr>
        <w:t>-ЗИД-</w:t>
      </w:r>
      <w:r w:rsidRPr="00981306">
        <w:rPr>
          <w:rFonts w:ascii="Times New Roman" w:hAnsi="Times New Roman" w:cs="Times New Roman"/>
          <w:b/>
          <w:i/>
          <w:sz w:val="24"/>
          <w:szCs w:val="24"/>
          <w:lang w:val="en-US"/>
        </w:rPr>
        <w:t>V</w:t>
      </w:r>
      <w:r>
        <w:rPr>
          <w:rFonts w:ascii="Times New Roman" w:hAnsi="Times New Roman" w:cs="Times New Roman"/>
          <w:b/>
          <w:i/>
          <w:sz w:val="24"/>
          <w:szCs w:val="24"/>
        </w:rPr>
        <w:t xml:space="preserve"> от 26</w:t>
      </w:r>
      <w:r w:rsidRPr="00981306">
        <w:rPr>
          <w:rFonts w:ascii="Times New Roman" w:hAnsi="Times New Roman" w:cs="Times New Roman"/>
          <w:b/>
          <w:i/>
          <w:sz w:val="24"/>
          <w:szCs w:val="24"/>
        </w:rPr>
        <w:t>.0</w:t>
      </w:r>
      <w:r>
        <w:rPr>
          <w:rFonts w:ascii="Times New Roman" w:hAnsi="Times New Roman" w:cs="Times New Roman"/>
          <w:b/>
          <w:i/>
          <w:sz w:val="24"/>
          <w:szCs w:val="24"/>
        </w:rPr>
        <w:t>3</w:t>
      </w:r>
      <w:r w:rsidRPr="00981306">
        <w:rPr>
          <w:rFonts w:ascii="Times New Roman" w:hAnsi="Times New Roman" w:cs="Times New Roman"/>
          <w:b/>
          <w:i/>
          <w:sz w:val="24"/>
          <w:szCs w:val="24"/>
        </w:rPr>
        <w:t>.1</w:t>
      </w:r>
      <w:r>
        <w:rPr>
          <w:rFonts w:ascii="Times New Roman" w:hAnsi="Times New Roman" w:cs="Times New Roman"/>
          <w:b/>
          <w:i/>
          <w:sz w:val="24"/>
          <w:szCs w:val="24"/>
        </w:rPr>
        <w:t>8г)</w:t>
      </w:r>
    </w:p>
    <w:p w:rsidR="006A7E67" w:rsidRPr="00857432" w:rsidRDefault="006A7E67" w:rsidP="006A7E67">
      <w:pPr>
        <w:jc w:val="both"/>
        <w:rPr>
          <w:b/>
          <w:i/>
          <w:sz w:val="16"/>
          <w:szCs w:val="16"/>
        </w:rPr>
      </w:pPr>
    </w:p>
    <w:p w:rsidR="006A7E67" w:rsidRPr="00646F7A" w:rsidRDefault="006A7E67" w:rsidP="006A7E67">
      <w:pPr>
        <w:pStyle w:val="a3"/>
        <w:jc w:val="both"/>
        <w:rPr>
          <w:rFonts w:ascii="Times New Roman" w:hAnsi="Times New Roman" w:cs="Times New Roman"/>
          <w:b/>
          <w:i/>
          <w:sz w:val="24"/>
          <w:szCs w:val="24"/>
        </w:rPr>
      </w:pPr>
      <w:proofErr w:type="gramStart"/>
      <w:r w:rsidRPr="00981306">
        <w:rPr>
          <w:rFonts w:ascii="Times New Roman" w:hAnsi="Times New Roman" w:cs="Times New Roman"/>
          <w:b/>
          <w:i/>
          <w:sz w:val="24"/>
          <w:szCs w:val="24"/>
        </w:rPr>
        <w:t xml:space="preserve">-- </w:t>
      </w:r>
      <w:r>
        <w:rPr>
          <w:rFonts w:ascii="Times New Roman" w:hAnsi="Times New Roman" w:cs="Times New Roman"/>
          <w:b/>
          <w:i/>
          <w:sz w:val="24"/>
          <w:szCs w:val="24"/>
        </w:rPr>
        <w:t>Приложение дополнено новой строкой ***********)</w:t>
      </w:r>
      <w:r w:rsidRPr="00CD7176">
        <w:rPr>
          <w:rFonts w:ascii="Times New Roman" w:hAnsi="Times New Roman" w:cs="Times New Roman"/>
          <w:b/>
          <w:i/>
          <w:color w:val="008000"/>
          <w:sz w:val="24"/>
          <w:szCs w:val="24"/>
        </w:rPr>
        <w:t xml:space="preserve"> </w:t>
      </w:r>
      <w:r>
        <w:rPr>
          <w:rFonts w:ascii="Times New Roman" w:hAnsi="Times New Roman" w:cs="Times New Roman"/>
          <w:b/>
          <w:i/>
          <w:sz w:val="24"/>
          <w:szCs w:val="24"/>
        </w:rPr>
        <w:t>(Закон № 232-ЗИД-VI от 26 июля 2018 года);</w:t>
      </w:r>
      <w:proofErr w:type="gramEnd"/>
    </w:p>
    <w:p w:rsidR="006A7E67" w:rsidRPr="005A15CB" w:rsidRDefault="006A7E67" w:rsidP="006A7E67">
      <w:pPr>
        <w:jc w:val="both"/>
        <w:rPr>
          <w:b/>
          <w:i/>
        </w:rPr>
      </w:pPr>
    </w:p>
    <w:p w:rsidR="006A7E67" w:rsidRDefault="006A7E67" w:rsidP="006A7E67">
      <w:pPr>
        <w:pStyle w:val="a3"/>
        <w:jc w:val="both"/>
        <w:rPr>
          <w:rFonts w:ascii="Times New Roman" w:hAnsi="Times New Roman" w:cs="Times New Roman"/>
          <w:b/>
          <w:i/>
          <w:sz w:val="24"/>
          <w:szCs w:val="24"/>
        </w:rPr>
      </w:pPr>
      <w:proofErr w:type="gramStart"/>
      <w:r w:rsidRPr="00040428">
        <w:rPr>
          <w:rFonts w:ascii="Times New Roman" w:hAnsi="Times New Roman" w:cs="Times New Roman"/>
          <w:b/>
          <w:i/>
          <w:sz w:val="24"/>
          <w:szCs w:val="24"/>
        </w:rPr>
        <w:t xml:space="preserve">-- </w:t>
      </w:r>
      <w:r>
        <w:rPr>
          <w:rFonts w:ascii="Times New Roman" w:hAnsi="Times New Roman" w:cs="Times New Roman"/>
          <w:b/>
          <w:i/>
          <w:sz w:val="24"/>
          <w:szCs w:val="24"/>
        </w:rPr>
        <w:t>Приложение дополнено новой строкой ***********) (Закон № 356-ЗИД-</w:t>
      </w:r>
      <w:r>
        <w:rPr>
          <w:rFonts w:ascii="Times New Roman" w:hAnsi="Times New Roman" w:cs="Times New Roman"/>
          <w:b/>
          <w:i/>
          <w:sz w:val="24"/>
          <w:szCs w:val="24"/>
          <w:lang w:val="en-US"/>
        </w:rPr>
        <w:t>VI</w:t>
      </w:r>
      <w:r w:rsidRPr="00040428">
        <w:rPr>
          <w:rFonts w:ascii="Times New Roman" w:hAnsi="Times New Roman" w:cs="Times New Roman"/>
          <w:b/>
          <w:i/>
          <w:sz w:val="24"/>
          <w:szCs w:val="24"/>
        </w:rPr>
        <w:t xml:space="preserve"> </w:t>
      </w:r>
      <w:r>
        <w:rPr>
          <w:rFonts w:ascii="Times New Roman" w:hAnsi="Times New Roman" w:cs="Times New Roman"/>
          <w:b/>
          <w:i/>
          <w:sz w:val="24"/>
          <w:szCs w:val="24"/>
        </w:rPr>
        <w:t xml:space="preserve">от </w:t>
      </w:r>
      <w:r w:rsidRPr="006B0EA0">
        <w:rPr>
          <w:rFonts w:ascii="Times New Roman" w:hAnsi="Times New Roman" w:cs="Times New Roman"/>
          <w:b/>
          <w:i/>
          <w:sz w:val="24"/>
          <w:szCs w:val="24"/>
        </w:rPr>
        <w:t>29</w:t>
      </w:r>
      <w:r>
        <w:rPr>
          <w:rFonts w:ascii="Times New Roman" w:hAnsi="Times New Roman" w:cs="Times New Roman"/>
          <w:b/>
          <w:i/>
          <w:sz w:val="24"/>
          <w:szCs w:val="24"/>
        </w:rPr>
        <w:t>.</w:t>
      </w:r>
      <w:r w:rsidRPr="006B0EA0">
        <w:rPr>
          <w:rFonts w:ascii="Times New Roman" w:hAnsi="Times New Roman" w:cs="Times New Roman"/>
          <w:b/>
          <w:i/>
          <w:sz w:val="24"/>
          <w:szCs w:val="24"/>
        </w:rPr>
        <w:t>12</w:t>
      </w:r>
      <w:r>
        <w:rPr>
          <w:rFonts w:ascii="Times New Roman" w:hAnsi="Times New Roman" w:cs="Times New Roman"/>
          <w:b/>
          <w:i/>
          <w:sz w:val="24"/>
          <w:szCs w:val="24"/>
        </w:rPr>
        <w:t>.1</w:t>
      </w:r>
      <w:r w:rsidRPr="006B0EA0">
        <w:rPr>
          <w:rFonts w:ascii="Times New Roman" w:hAnsi="Times New Roman" w:cs="Times New Roman"/>
          <w:b/>
          <w:i/>
          <w:sz w:val="24"/>
          <w:szCs w:val="24"/>
        </w:rPr>
        <w:t>8</w:t>
      </w:r>
      <w:r>
        <w:rPr>
          <w:rFonts w:ascii="Times New Roman" w:hAnsi="Times New Roman" w:cs="Times New Roman"/>
          <w:b/>
          <w:i/>
          <w:sz w:val="24"/>
          <w:szCs w:val="24"/>
        </w:rPr>
        <w:t>);</w:t>
      </w:r>
      <w:proofErr w:type="gramEnd"/>
    </w:p>
    <w:p w:rsidR="006A7E67" w:rsidRPr="005A15CB" w:rsidRDefault="006A7E67" w:rsidP="006A7E67">
      <w:pPr>
        <w:jc w:val="both"/>
        <w:rPr>
          <w:b/>
          <w:i/>
        </w:rPr>
      </w:pPr>
    </w:p>
    <w:p w:rsidR="006A7E67" w:rsidRPr="006A7E67" w:rsidRDefault="006A7E67" w:rsidP="006A7E67">
      <w:pPr>
        <w:ind w:left="5400"/>
        <w:jc w:val="right"/>
        <w:outlineLvl w:val="0"/>
        <w:rPr>
          <w:sz w:val="28"/>
          <w:szCs w:val="28"/>
        </w:rPr>
      </w:pPr>
      <w:r w:rsidRPr="00B00315">
        <w:rPr>
          <w:sz w:val="28"/>
          <w:szCs w:val="28"/>
        </w:rPr>
        <w:t xml:space="preserve">Приложение </w:t>
      </w:r>
      <w:r>
        <w:rPr>
          <w:sz w:val="28"/>
          <w:szCs w:val="28"/>
        </w:rPr>
        <w:t>№ 1</w:t>
      </w:r>
    </w:p>
    <w:p w:rsidR="006A7E67" w:rsidRPr="00B00315" w:rsidRDefault="006A7E67" w:rsidP="006A7E67">
      <w:pPr>
        <w:ind w:left="5400"/>
        <w:jc w:val="right"/>
        <w:rPr>
          <w:sz w:val="28"/>
          <w:szCs w:val="28"/>
        </w:rPr>
      </w:pPr>
      <w:r w:rsidRPr="00B00315">
        <w:rPr>
          <w:sz w:val="28"/>
          <w:szCs w:val="28"/>
        </w:rPr>
        <w:t xml:space="preserve">к Закону </w:t>
      </w:r>
    </w:p>
    <w:p w:rsidR="006A7E67" w:rsidRDefault="006A7E67" w:rsidP="006A7E67">
      <w:pPr>
        <w:ind w:left="5400"/>
        <w:jc w:val="right"/>
        <w:rPr>
          <w:sz w:val="28"/>
          <w:szCs w:val="28"/>
        </w:rPr>
      </w:pPr>
      <w:r w:rsidRPr="00B00315">
        <w:rPr>
          <w:sz w:val="28"/>
          <w:szCs w:val="28"/>
        </w:rPr>
        <w:t xml:space="preserve">Приднестровской Молдавской </w:t>
      </w:r>
    </w:p>
    <w:p w:rsidR="006A7E67" w:rsidRDefault="006A7E67" w:rsidP="006A7E67">
      <w:pPr>
        <w:ind w:left="5400"/>
        <w:jc w:val="right"/>
        <w:rPr>
          <w:sz w:val="28"/>
          <w:szCs w:val="28"/>
        </w:rPr>
      </w:pPr>
      <w:r w:rsidRPr="00B00315">
        <w:rPr>
          <w:sz w:val="28"/>
          <w:szCs w:val="28"/>
        </w:rPr>
        <w:t xml:space="preserve">Республики «Об </w:t>
      </w:r>
      <w:proofErr w:type="gramStart"/>
      <w:r w:rsidRPr="00B00315">
        <w:rPr>
          <w:sz w:val="28"/>
          <w:szCs w:val="28"/>
        </w:rPr>
        <w:t>индивидуальном</w:t>
      </w:r>
      <w:proofErr w:type="gramEnd"/>
      <w:r w:rsidRPr="00B00315">
        <w:rPr>
          <w:sz w:val="28"/>
          <w:szCs w:val="28"/>
        </w:rPr>
        <w:t xml:space="preserve"> </w:t>
      </w:r>
    </w:p>
    <w:p w:rsidR="006A7E67" w:rsidRPr="00B00315" w:rsidRDefault="006A7E67" w:rsidP="006A7E67">
      <w:pPr>
        <w:ind w:left="5400"/>
        <w:jc w:val="right"/>
        <w:rPr>
          <w:sz w:val="28"/>
          <w:szCs w:val="28"/>
        </w:rPr>
      </w:pPr>
      <w:r w:rsidRPr="00B00315">
        <w:rPr>
          <w:sz w:val="28"/>
          <w:szCs w:val="28"/>
        </w:rPr>
        <w:t xml:space="preserve">предпринимательском </w:t>
      </w:r>
      <w:proofErr w:type="gramStart"/>
      <w:r w:rsidRPr="00B00315">
        <w:rPr>
          <w:sz w:val="28"/>
          <w:szCs w:val="28"/>
        </w:rPr>
        <w:t>патенте</w:t>
      </w:r>
      <w:proofErr w:type="gramEnd"/>
      <w:r w:rsidRPr="00B00315">
        <w:rPr>
          <w:sz w:val="28"/>
          <w:szCs w:val="28"/>
        </w:rPr>
        <w:t xml:space="preserve">» </w:t>
      </w:r>
    </w:p>
    <w:p w:rsidR="006A7E67" w:rsidRDefault="006A7E67" w:rsidP="006A7E67">
      <w:pPr>
        <w:jc w:val="center"/>
        <w:rPr>
          <w:sz w:val="28"/>
          <w:szCs w:val="28"/>
        </w:rPr>
      </w:pPr>
    </w:p>
    <w:p w:rsidR="006A7E67" w:rsidRPr="00B00315" w:rsidRDefault="006A7E67" w:rsidP="006A7E67">
      <w:pPr>
        <w:jc w:val="center"/>
        <w:outlineLvl w:val="0"/>
        <w:rPr>
          <w:sz w:val="28"/>
          <w:szCs w:val="28"/>
        </w:rPr>
      </w:pPr>
      <w:r w:rsidRPr="00B00315">
        <w:rPr>
          <w:sz w:val="28"/>
          <w:szCs w:val="28"/>
        </w:rPr>
        <w:t>Виды предпринимательской деятельности</w:t>
      </w:r>
    </w:p>
    <w:p w:rsidR="006A7E67" w:rsidRPr="00B00315" w:rsidRDefault="006A7E67" w:rsidP="006A7E67">
      <w:pPr>
        <w:jc w:val="center"/>
        <w:rPr>
          <w:caps/>
          <w:sz w:val="28"/>
          <w:szCs w:val="28"/>
        </w:rPr>
      </w:pPr>
      <w:r>
        <w:rPr>
          <w:sz w:val="28"/>
          <w:szCs w:val="28"/>
        </w:rPr>
        <w:t>и</w:t>
      </w:r>
      <w:r w:rsidRPr="00B00315">
        <w:rPr>
          <w:sz w:val="28"/>
          <w:szCs w:val="28"/>
        </w:rPr>
        <w:t xml:space="preserve"> размеры платы за предпринимательский патент </w:t>
      </w:r>
    </w:p>
    <w:p w:rsidR="006A7E67" w:rsidRPr="00BD15AE" w:rsidRDefault="006A7E67" w:rsidP="006A7E67">
      <w:pPr>
        <w:jc w:val="center"/>
      </w:pPr>
    </w:p>
    <w:tbl>
      <w:tblPr>
        <w:tblW w:w="960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0"/>
        <w:gridCol w:w="1413"/>
        <w:gridCol w:w="1778"/>
        <w:gridCol w:w="1904"/>
      </w:tblGrid>
      <w:tr w:rsidR="006A7E67" w:rsidRPr="00BD15AE" w:rsidTr="008D70CE">
        <w:trPr>
          <w:tblHeader/>
          <w:jc w:val="center"/>
        </w:trPr>
        <w:tc>
          <w:tcPr>
            <w:tcW w:w="4510" w:type="dxa"/>
            <w:vMerge w:val="restart"/>
            <w:vAlign w:val="center"/>
          </w:tcPr>
          <w:p w:rsidR="006A7E67" w:rsidRDefault="006A7E67" w:rsidP="008D70CE">
            <w:pPr>
              <w:ind w:left="-57" w:right="-57"/>
              <w:jc w:val="center"/>
            </w:pPr>
            <w:r w:rsidRPr="00BD15AE">
              <w:t xml:space="preserve">Вид </w:t>
            </w:r>
          </w:p>
          <w:p w:rsidR="006A7E67" w:rsidRPr="00BD15AE" w:rsidRDefault="006A7E67" w:rsidP="008D70CE">
            <w:pPr>
              <w:ind w:left="-57" w:right="-57"/>
              <w:jc w:val="center"/>
            </w:pPr>
            <w:r w:rsidRPr="00BD15AE">
              <w:t>предпринимательской деятельн</w:t>
            </w:r>
            <w:r w:rsidRPr="00BD15AE">
              <w:t>о</w:t>
            </w:r>
            <w:r w:rsidRPr="00BD15AE">
              <w:t>сти</w:t>
            </w:r>
          </w:p>
        </w:tc>
        <w:tc>
          <w:tcPr>
            <w:tcW w:w="5095" w:type="dxa"/>
            <w:gridSpan w:val="3"/>
            <w:shd w:val="clear" w:color="auto" w:fill="auto"/>
            <w:vAlign w:val="center"/>
          </w:tcPr>
          <w:p w:rsidR="006A7E67" w:rsidRPr="00BD15AE" w:rsidRDefault="006A7E67" w:rsidP="008D70CE">
            <w:pPr>
              <w:ind w:left="-57" w:right="-57"/>
              <w:jc w:val="center"/>
            </w:pPr>
            <w:r>
              <w:t xml:space="preserve">Пределы платы </w:t>
            </w:r>
            <w:r w:rsidRPr="00BD15AE">
              <w:t>(РУ МЗП)</w:t>
            </w:r>
          </w:p>
        </w:tc>
      </w:tr>
      <w:tr w:rsidR="006A7E67" w:rsidRPr="00BD15AE" w:rsidTr="008D70CE">
        <w:trPr>
          <w:trHeight w:val="1976"/>
          <w:tblHeader/>
          <w:jc w:val="center"/>
        </w:trPr>
        <w:tc>
          <w:tcPr>
            <w:tcW w:w="4510" w:type="dxa"/>
            <w:vMerge/>
            <w:tcBorders>
              <w:bottom w:val="single" w:sz="4" w:space="0" w:color="auto"/>
            </w:tcBorders>
            <w:vAlign w:val="center"/>
          </w:tcPr>
          <w:p w:rsidR="006A7E67" w:rsidRPr="00BD15AE" w:rsidRDefault="006A7E67" w:rsidP="008D70CE">
            <w:pPr>
              <w:ind w:left="-57" w:right="-57"/>
              <w:jc w:val="center"/>
            </w:pPr>
          </w:p>
        </w:tc>
        <w:tc>
          <w:tcPr>
            <w:tcW w:w="1413" w:type="dxa"/>
            <w:tcBorders>
              <w:bottom w:val="single" w:sz="4" w:space="0" w:color="auto"/>
            </w:tcBorders>
            <w:shd w:val="clear" w:color="auto" w:fill="auto"/>
            <w:vAlign w:val="center"/>
          </w:tcPr>
          <w:p w:rsidR="006A7E67" w:rsidRPr="00BD15AE" w:rsidRDefault="006A7E67" w:rsidP="008D70CE">
            <w:pPr>
              <w:ind w:left="-108" w:right="-102"/>
              <w:jc w:val="center"/>
            </w:pPr>
            <w:r w:rsidRPr="00BD15AE">
              <w:t>г. Тирасполь,</w:t>
            </w:r>
          </w:p>
          <w:p w:rsidR="006A7E67" w:rsidRPr="00BD15AE" w:rsidRDefault="006A7E67" w:rsidP="008D70CE">
            <w:pPr>
              <w:ind w:left="-108" w:right="-102"/>
              <w:jc w:val="center"/>
            </w:pPr>
            <w:r w:rsidRPr="00BD15AE">
              <w:t>г. Бендеры,</w:t>
            </w:r>
          </w:p>
          <w:p w:rsidR="006A7E67" w:rsidRPr="00BD15AE" w:rsidRDefault="006A7E67" w:rsidP="008D70CE">
            <w:pPr>
              <w:ind w:left="-57" w:right="-57"/>
              <w:jc w:val="center"/>
            </w:pPr>
            <w:r w:rsidRPr="00BD15AE">
              <w:t>г. Рыбница</w:t>
            </w:r>
          </w:p>
        </w:tc>
        <w:tc>
          <w:tcPr>
            <w:tcW w:w="1778" w:type="dxa"/>
            <w:tcBorders>
              <w:bottom w:val="single" w:sz="4" w:space="0" w:color="auto"/>
            </w:tcBorders>
            <w:shd w:val="clear" w:color="auto" w:fill="auto"/>
            <w:vAlign w:val="center"/>
          </w:tcPr>
          <w:p w:rsidR="006A7E67" w:rsidRPr="00BD15AE" w:rsidRDefault="006A7E67" w:rsidP="008D70CE">
            <w:pPr>
              <w:ind w:left="-57" w:right="-57"/>
              <w:jc w:val="center"/>
            </w:pPr>
            <w:r w:rsidRPr="00BD15AE">
              <w:t>г. Дубоссары</w:t>
            </w:r>
          </w:p>
          <w:p w:rsidR="006A7E67" w:rsidRPr="00BD15AE" w:rsidRDefault="006A7E67" w:rsidP="008D70CE">
            <w:pPr>
              <w:ind w:left="-57" w:right="-57"/>
              <w:jc w:val="center"/>
            </w:pPr>
            <w:r w:rsidRPr="00BD15AE">
              <w:t xml:space="preserve">и </w:t>
            </w:r>
            <w:proofErr w:type="spellStart"/>
            <w:r w:rsidRPr="00BD15AE">
              <w:t>Дубосса</w:t>
            </w:r>
            <w:r w:rsidRPr="00BD15AE">
              <w:t>р</w:t>
            </w:r>
            <w:r w:rsidRPr="00BD15AE">
              <w:t>ский</w:t>
            </w:r>
            <w:proofErr w:type="spellEnd"/>
          </w:p>
          <w:p w:rsidR="006A7E67" w:rsidRPr="00BD15AE" w:rsidRDefault="006A7E67" w:rsidP="008D70CE">
            <w:pPr>
              <w:ind w:left="-57" w:right="-57"/>
              <w:jc w:val="center"/>
            </w:pPr>
            <w:r w:rsidRPr="00BD15AE">
              <w:t xml:space="preserve">район, </w:t>
            </w:r>
          </w:p>
          <w:p w:rsidR="006A7E67" w:rsidRPr="00BD15AE" w:rsidRDefault="006A7E67" w:rsidP="008D70CE">
            <w:pPr>
              <w:ind w:left="-57" w:right="-57"/>
              <w:jc w:val="center"/>
            </w:pPr>
            <w:r w:rsidRPr="00BD15AE">
              <w:t xml:space="preserve">г. </w:t>
            </w:r>
            <w:proofErr w:type="spellStart"/>
            <w:r w:rsidRPr="00BD15AE">
              <w:t>Сл</w:t>
            </w:r>
            <w:r w:rsidRPr="00BD15AE">
              <w:t>о</w:t>
            </w:r>
            <w:r w:rsidRPr="00BD15AE">
              <w:t>бодзея</w:t>
            </w:r>
            <w:proofErr w:type="spellEnd"/>
            <w:r w:rsidRPr="00BD15AE">
              <w:t xml:space="preserve"> и </w:t>
            </w:r>
            <w:proofErr w:type="spellStart"/>
            <w:r w:rsidRPr="00BD15AE">
              <w:t>Сл</w:t>
            </w:r>
            <w:r w:rsidRPr="00BD15AE">
              <w:t>о</w:t>
            </w:r>
            <w:r>
              <w:t>бодзей</w:t>
            </w:r>
            <w:r w:rsidRPr="00BD15AE">
              <w:t>ский</w:t>
            </w:r>
            <w:proofErr w:type="spellEnd"/>
            <w:r w:rsidRPr="00BD15AE">
              <w:t xml:space="preserve"> район</w:t>
            </w:r>
          </w:p>
        </w:tc>
        <w:tc>
          <w:tcPr>
            <w:tcW w:w="1904" w:type="dxa"/>
            <w:tcBorders>
              <w:bottom w:val="single" w:sz="4" w:space="0" w:color="auto"/>
            </w:tcBorders>
            <w:shd w:val="clear" w:color="auto" w:fill="auto"/>
            <w:vAlign w:val="center"/>
          </w:tcPr>
          <w:p w:rsidR="006A7E67" w:rsidRPr="00BD15AE" w:rsidRDefault="006A7E67" w:rsidP="008D70CE">
            <w:pPr>
              <w:ind w:left="-96" w:right="-94"/>
              <w:jc w:val="center"/>
            </w:pPr>
            <w:r w:rsidRPr="00BD15AE">
              <w:t>г. Григори</w:t>
            </w:r>
            <w:r w:rsidRPr="00BD15AE">
              <w:t>о</w:t>
            </w:r>
            <w:r>
              <w:t xml:space="preserve">поль и </w:t>
            </w:r>
            <w:proofErr w:type="spellStart"/>
            <w:r w:rsidRPr="002A20DC">
              <w:rPr>
                <w:spacing w:val="-6"/>
              </w:rPr>
              <w:t>Григориопол</w:t>
            </w:r>
            <w:r w:rsidRPr="002A20DC">
              <w:rPr>
                <w:spacing w:val="-6"/>
              </w:rPr>
              <w:t>ь</w:t>
            </w:r>
            <w:r w:rsidRPr="002A20DC">
              <w:rPr>
                <w:spacing w:val="-6"/>
              </w:rPr>
              <w:t>ский</w:t>
            </w:r>
            <w:proofErr w:type="spellEnd"/>
            <w:r w:rsidRPr="00BD15AE">
              <w:t xml:space="preserve"> район, </w:t>
            </w:r>
          </w:p>
          <w:p w:rsidR="006A7E67" w:rsidRDefault="006A7E67" w:rsidP="008D70CE">
            <w:pPr>
              <w:ind w:left="-57" w:right="-57"/>
              <w:jc w:val="center"/>
            </w:pPr>
            <w:r w:rsidRPr="00BD15AE">
              <w:t xml:space="preserve">г. Каменка </w:t>
            </w:r>
          </w:p>
          <w:p w:rsidR="006A7E67" w:rsidRDefault="006A7E67" w:rsidP="008D70CE">
            <w:pPr>
              <w:ind w:left="-57" w:right="-57"/>
              <w:jc w:val="center"/>
            </w:pPr>
            <w:r w:rsidRPr="00BD15AE">
              <w:t>и К</w:t>
            </w:r>
            <w:r w:rsidRPr="00BD15AE">
              <w:t>а</w:t>
            </w:r>
            <w:r w:rsidRPr="00BD15AE">
              <w:t xml:space="preserve">менский район, </w:t>
            </w:r>
            <w:proofErr w:type="spellStart"/>
            <w:r w:rsidRPr="00BD15AE">
              <w:t>Рыбницкий</w:t>
            </w:r>
            <w:proofErr w:type="spellEnd"/>
            <w:r w:rsidRPr="00BD15AE">
              <w:t xml:space="preserve"> ра</w:t>
            </w:r>
            <w:r w:rsidRPr="00BD15AE">
              <w:t>й</w:t>
            </w:r>
            <w:r w:rsidRPr="00BD15AE">
              <w:t>он</w:t>
            </w:r>
            <w:r>
              <w:t>,</w:t>
            </w:r>
          </w:p>
          <w:p w:rsidR="006A7E67" w:rsidRDefault="006A7E67" w:rsidP="008D70CE">
            <w:pPr>
              <w:ind w:left="-57" w:right="-57"/>
              <w:jc w:val="center"/>
            </w:pPr>
            <w:r>
              <w:t xml:space="preserve">г. </w:t>
            </w:r>
            <w:proofErr w:type="spellStart"/>
            <w:r>
              <w:t>Днестровск</w:t>
            </w:r>
            <w:proofErr w:type="spellEnd"/>
            <w:r>
              <w:t>,</w:t>
            </w:r>
            <w:r w:rsidRPr="00C34C95">
              <w:rPr>
                <w:vertAlign w:val="superscript"/>
              </w:rPr>
              <w:t>***</w:t>
            </w:r>
          </w:p>
          <w:p w:rsidR="006A7E67" w:rsidRPr="00F740EC" w:rsidRDefault="006A7E67" w:rsidP="008D70CE">
            <w:pPr>
              <w:ind w:left="-57" w:right="-57"/>
              <w:jc w:val="center"/>
              <w:rPr>
                <w:vertAlign w:val="superscript"/>
              </w:rPr>
            </w:pPr>
            <w:r>
              <w:t>с. Кременчуг,</w:t>
            </w:r>
            <w:r>
              <w:rPr>
                <w:vertAlign w:val="superscript"/>
              </w:rPr>
              <w:t>***</w:t>
            </w:r>
          </w:p>
          <w:p w:rsidR="006A7E67" w:rsidRPr="0037486D" w:rsidRDefault="006A7E67" w:rsidP="008D70CE">
            <w:pPr>
              <w:ind w:left="-57" w:right="-57"/>
              <w:jc w:val="center"/>
            </w:pPr>
            <w:proofErr w:type="gramStart"/>
            <w:r>
              <w:t>с</w:t>
            </w:r>
            <w:proofErr w:type="gramEnd"/>
            <w:r>
              <w:t>. Варница</w:t>
            </w:r>
            <w:r>
              <w:rPr>
                <w:vertAlign w:val="superscript"/>
              </w:rPr>
              <w:t>***</w:t>
            </w:r>
          </w:p>
        </w:tc>
      </w:tr>
      <w:tr w:rsidR="006A7E67" w:rsidRPr="00BD15AE" w:rsidTr="008D70CE">
        <w:trPr>
          <w:trHeight w:val="619"/>
          <w:jc w:val="center"/>
        </w:trPr>
        <w:tc>
          <w:tcPr>
            <w:tcW w:w="9605" w:type="dxa"/>
            <w:gridSpan w:val="4"/>
            <w:tcBorders>
              <w:bottom w:val="single" w:sz="4" w:space="0" w:color="auto"/>
            </w:tcBorders>
            <w:vAlign w:val="center"/>
          </w:tcPr>
          <w:p w:rsidR="006A7E67" w:rsidRDefault="006A7E67" w:rsidP="008D70CE">
            <w:pPr>
              <w:jc w:val="center"/>
            </w:pPr>
            <w:smartTag w:uri="urn:schemas-microsoft-com:office:smarttags" w:element="place">
              <w:r w:rsidRPr="00BD15AE">
                <w:rPr>
                  <w:lang w:val="en-US"/>
                </w:rPr>
                <w:t>I</w:t>
              </w:r>
              <w:r w:rsidRPr="00BD15AE">
                <w:t>.</w:t>
              </w:r>
            </w:smartTag>
            <w:r w:rsidRPr="00BD15AE">
              <w:t xml:space="preserve"> Виды деятельности, осуществляемые </w:t>
            </w:r>
          </w:p>
          <w:p w:rsidR="006A7E67" w:rsidRPr="00BD15AE" w:rsidRDefault="006A7E67" w:rsidP="008D70CE">
            <w:pPr>
              <w:jc w:val="center"/>
            </w:pPr>
            <w:r w:rsidRPr="00BD15AE">
              <w:t>в форме индивидуального патента и семейного патента</w:t>
            </w:r>
          </w:p>
        </w:tc>
      </w:tr>
      <w:tr w:rsidR="006A7E67" w:rsidRPr="00BD15AE" w:rsidTr="008D70CE">
        <w:trPr>
          <w:trHeight w:val="355"/>
          <w:jc w:val="center"/>
        </w:trPr>
        <w:tc>
          <w:tcPr>
            <w:tcW w:w="9605" w:type="dxa"/>
            <w:gridSpan w:val="4"/>
            <w:tcBorders>
              <w:bottom w:val="single" w:sz="4" w:space="0" w:color="auto"/>
            </w:tcBorders>
            <w:vAlign w:val="center"/>
          </w:tcPr>
          <w:p w:rsidR="006A7E67" w:rsidRPr="00BD15AE" w:rsidRDefault="006A7E67" w:rsidP="008D70CE">
            <w:pPr>
              <w:jc w:val="center"/>
            </w:pPr>
            <w:r w:rsidRPr="00BD15AE">
              <w:t>1. Розничная торговля</w:t>
            </w:r>
          </w:p>
        </w:tc>
      </w:tr>
      <w:tr w:rsidR="006A7E67" w:rsidRPr="00BD15AE" w:rsidTr="008D70CE">
        <w:trPr>
          <w:trHeight w:val="361"/>
          <w:jc w:val="center"/>
        </w:trPr>
        <w:tc>
          <w:tcPr>
            <w:tcW w:w="4510" w:type="dxa"/>
            <w:tcBorders>
              <w:bottom w:val="single" w:sz="4" w:space="0" w:color="auto"/>
            </w:tcBorders>
            <w:vAlign w:val="center"/>
          </w:tcPr>
          <w:p w:rsidR="006A7E67" w:rsidRPr="00BD15AE" w:rsidRDefault="006A7E67" w:rsidP="008D70CE">
            <w:pPr>
              <w:jc w:val="both"/>
            </w:pPr>
            <w:r w:rsidRPr="00BD15AE">
              <w:rPr>
                <w:bCs/>
              </w:rPr>
              <w:t>1.1. Розничная торговля</w:t>
            </w:r>
          </w:p>
        </w:tc>
        <w:tc>
          <w:tcPr>
            <w:tcW w:w="1413" w:type="dxa"/>
            <w:tcBorders>
              <w:bottom w:val="single" w:sz="4" w:space="0" w:color="auto"/>
            </w:tcBorders>
            <w:shd w:val="clear" w:color="auto" w:fill="auto"/>
            <w:vAlign w:val="center"/>
          </w:tcPr>
          <w:p w:rsidR="006A7E67" w:rsidRPr="00BD15AE" w:rsidRDefault="006A7E67" w:rsidP="008D70CE">
            <w:pPr>
              <w:jc w:val="center"/>
            </w:pPr>
          </w:p>
        </w:tc>
        <w:tc>
          <w:tcPr>
            <w:tcW w:w="1778" w:type="dxa"/>
            <w:tcBorders>
              <w:bottom w:val="single" w:sz="4" w:space="0" w:color="auto"/>
            </w:tcBorders>
            <w:shd w:val="clear" w:color="auto" w:fill="auto"/>
            <w:vAlign w:val="center"/>
          </w:tcPr>
          <w:p w:rsidR="006A7E67" w:rsidRPr="00BD15AE" w:rsidRDefault="006A7E67" w:rsidP="008D70CE">
            <w:pPr>
              <w:jc w:val="center"/>
            </w:pPr>
          </w:p>
        </w:tc>
        <w:tc>
          <w:tcPr>
            <w:tcW w:w="1904" w:type="dxa"/>
            <w:tcBorders>
              <w:bottom w:val="single" w:sz="4" w:space="0" w:color="auto"/>
            </w:tcBorders>
            <w:shd w:val="clear" w:color="auto" w:fill="auto"/>
            <w:vAlign w:val="center"/>
          </w:tcPr>
          <w:p w:rsidR="006A7E67" w:rsidRPr="00BD15AE" w:rsidRDefault="006A7E67" w:rsidP="008D70CE">
            <w:pPr>
              <w:jc w:val="center"/>
            </w:pPr>
          </w:p>
        </w:tc>
      </w:tr>
      <w:tr w:rsidR="006A7E67" w:rsidRPr="00BD15AE" w:rsidTr="008D70CE">
        <w:trPr>
          <w:trHeight w:val="361"/>
          <w:jc w:val="center"/>
        </w:trPr>
        <w:tc>
          <w:tcPr>
            <w:tcW w:w="4510" w:type="dxa"/>
            <w:tcBorders>
              <w:bottom w:val="single" w:sz="4" w:space="0" w:color="auto"/>
            </w:tcBorders>
            <w:vAlign w:val="center"/>
          </w:tcPr>
          <w:p w:rsidR="006A7E67" w:rsidRPr="00BD15AE" w:rsidRDefault="006A7E67" w:rsidP="008D70CE">
            <w:pPr>
              <w:jc w:val="both"/>
            </w:pPr>
            <w:r w:rsidRPr="00BD15AE">
              <w:rPr>
                <w:bCs/>
              </w:rPr>
              <w:t>а) продовольственными товарами</w:t>
            </w:r>
          </w:p>
        </w:tc>
        <w:tc>
          <w:tcPr>
            <w:tcW w:w="1413" w:type="dxa"/>
            <w:tcBorders>
              <w:bottom w:val="single" w:sz="4" w:space="0" w:color="auto"/>
            </w:tcBorders>
            <w:shd w:val="clear" w:color="auto" w:fill="auto"/>
          </w:tcPr>
          <w:p w:rsidR="006A7E67" w:rsidRPr="00F117A4" w:rsidRDefault="006A7E67" w:rsidP="008D70CE">
            <w:pPr>
              <w:ind w:right="-108"/>
              <w:jc w:val="center"/>
              <w:rPr>
                <w:bCs/>
              </w:rPr>
            </w:pPr>
            <w:r>
              <w:rPr>
                <w:bCs/>
              </w:rPr>
              <w:t>50-100</w:t>
            </w:r>
          </w:p>
        </w:tc>
        <w:tc>
          <w:tcPr>
            <w:tcW w:w="1778" w:type="dxa"/>
            <w:tcBorders>
              <w:bottom w:val="single" w:sz="4" w:space="0" w:color="auto"/>
            </w:tcBorders>
            <w:shd w:val="clear" w:color="auto" w:fill="auto"/>
          </w:tcPr>
          <w:p w:rsidR="006A7E67" w:rsidRPr="00F117A4" w:rsidRDefault="006A7E67" w:rsidP="008D70CE">
            <w:pPr>
              <w:jc w:val="center"/>
              <w:rPr>
                <w:bCs/>
              </w:rPr>
            </w:pPr>
            <w:r>
              <w:rPr>
                <w:bCs/>
              </w:rPr>
              <w:t>45-90</w:t>
            </w:r>
          </w:p>
        </w:tc>
        <w:tc>
          <w:tcPr>
            <w:tcW w:w="1904" w:type="dxa"/>
            <w:tcBorders>
              <w:bottom w:val="single" w:sz="4" w:space="0" w:color="auto"/>
            </w:tcBorders>
            <w:shd w:val="clear" w:color="auto" w:fill="auto"/>
          </w:tcPr>
          <w:p w:rsidR="006A7E67" w:rsidRPr="00F117A4" w:rsidRDefault="006A7E67" w:rsidP="008D70CE">
            <w:pPr>
              <w:jc w:val="center"/>
              <w:rPr>
                <w:bCs/>
              </w:rPr>
            </w:pPr>
            <w:r>
              <w:rPr>
                <w:bCs/>
              </w:rPr>
              <w:t>40-80</w:t>
            </w:r>
          </w:p>
        </w:tc>
      </w:tr>
      <w:tr w:rsidR="006A7E67" w:rsidRPr="00BD15AE" w:rsidTr="008D70CE">
        <w:trPr>
          <w:trHeight w:val="361"/>
          <w:jc w:val="center"/>
        </w:trPr>
        <w:tc>
          <w:tcPr>
            <w:tcW w:w="4510" w:type="dxa"/>
            <w:tcBorders>
              <w:bottom w:val="single" w:sz="4" w:space="0" w:color="auto"/>
            </w:tcBorders>
            <w:vAlign w:val="center"/>
          </w:tcPr>
          <w:p w:rsidR="006A7E67" w:rsidRPr="00BD15AE" w:rsidRDefault="006A7E67" w:rsidP="008D70CE">
            <w:pPr>
              <w:jc w:val="both"/>
            </w:pPr>
            <w:r w:rsidRPr="00BD15AE">
              <w:rPr>
                <w:bCs/>
              </w:rPr>
              <w:t>б) непродовольственными товарами:</w:t>
            </w:r>
          </w:p>
        </w:tc>
        <w:tc>
          <w:tcPr>
            <w:tcW w:w="1413" w:type="dxa"/>
            <w:tcBorders>
              <w:bottom w:val="single" w:sz="4" w:space="0" w:color="auto"/>
            </w:tcBorders>
            <w:shd w:val="clear" w:color="auto" w:fill="auto"/>
            <w:vAlign w:val="center"/>
          </w:tcPr>
          <w:p w:rsidR="006A7E67" w:rsidRPr="00BD15AE" w:rsidRDefault="006A7E67" w:rsidP="008D70CE">
            <w:pPr>
              <w:jc w:val="center"/>
            </w:pPr>
          </w:p>
        </w:tc>
        <w:tc>
          <w:tcPr>
            <w:tcW w:w="1778" w:type="dxa"/>
            <w:tcBorders>
              <w:bottom w:val="single" w:sz="4" w:space="0" w:color="auto"/>
            </w:tcBorders>
            <w:shd w:val="clear" w:color="auto" w:fill="auto"/>
            <w:vAlign w:val="center"/>
          </w:tcPr>
          <w:p w:rsidR="006A7E67" w:rsidRPr="00BD15AE" w:rsidRDefault="006A7E67" w:rsidP="008D70CE">
            <w:pPr>
              <w:jc w:val="center"/>
            </w:pPr>
          </w:p>
        </w:tc>
        <w:tc>
          <w:tcPr>
            <w:tcW w:w="1904" w:type="dxa"/>
            <w:tcBorders>
              <w:bottom w:val="single" w:sz="4" w:space="0" w:color="auto"/>
            </w:tcBorders>
            <w:shd w:val="clear" w:color="auto" w:fill="auto"/>
            <w:vAlign w:val="center"/>
          </w:tcPr>
          <w:p w:rsidR="006A7E67" w:rsidRPr="00BD15AE" w:rsidRDefault="006A7E67" w:rsidP="008D70CE">
            <w:pPr>
              <w:jc w:val="center"/>
            </w:pPr>
          </w:p>
        </w:tc>
      </w:tr>
      <w:tr w:rsidR="006A7E67" w:rsidRPr="00BD15AE" w:rsidTr="008D70CE">
        <w:trPr>
          <w:trHeight w:val="361"/>
          <w:jc w:val="center"/>
        </w:trPr>
        <w:tc>
          <w:tcPr>
            <w:tcW w:w="4510" w:type="dxa"/>
            <w:tcBorders>
              <w:bottom w:val="single" w:sz="4" w:space="0" w:color="auto"/>
            </w:tcBorders>
            <w:vAlign w:val="center"/>
          </w:tcPr>
          <w:p w:rsidR="006A7E67" w:rsidRPr="00BD15AE" w:rsidRDefault="006A7E67" w:rsidP="008D70CE">
            <w:pPr>
              <w:rPr>
                <w:bCs/>
              </w:rPr>
            </w:pPr>
            <w:r>
              <w:rPr>
                <w:bCs/>
              </w:rPr>
              <w:t>1) предметами одежды с применением натурального меха</w:t>
            </w:r>
          </w:p>
        </w:tc>
        <w:tc>
          <w:tcPr>
            <w:tcW w:w="1413" w:type="dxa"/>
            <w:tcBorders>
              <w:bottom w:val="single" w:sz="4" w:space="0" w:color="auto"/>
            </w:tcBorders>
            <w:shd w:val="clear" w:color="auto" w:fill="auto"/>
          </w:tcPr>
          <w:p w:rsidR="006A7E67" w:rsidRPr="00BD15AE" w:rsidRDefault="006A7E67" w:rsidP="008D70CE">
            <w:pPr>
              <w:ind w:right="-108"/>
              <w:jc w:val="center"/>
              <w:rPr>
                <w:bCs/>
              </w:rPr>
            </w:pPr>
            <w:r>
              <w:rPr>
                <w:bCs/>
              </w:rPr>
              <w:t>70-140</w:t>
            </w:r>
          </w:p>
        </w:tc>
        <w:tc>
          <w:tcPr>
            <w:tcW w:w="1778" w:type="dxa"/>
            <w:tcBorders>
              <w:bottom w:val="single" w:sz="4" w:space="0" w:color="auto"/>
            </w:tcBorders>
            <w:shd w:val="clear" w:color="auto" w:fill="auto"/>
          </w:tcPr>
          <w:p w:rsidR="006A7E67" w:rsidRPr="00BD15AE" w:rsidRDefault="006A7E67" w:rsidP="008D70CE">
            <w:pPr>
              <w:jc w:val="center"/>
              <w:rPr>
                <w:bCs/>
              </w:rPr>
            </w:pPr>
            <w:r>
              <w:rPr>
                <w:bCs/>
              </w:rPr>
              <w:t>60-120</w:t>
            </w:r>
          </w:p>
        </w:tc>
        <w:tc>
          <w:tcPr>
            <w:tcW w:w="1904" w:type="dxa"/>
            <w:tcBorders>
              <w:bottom w:val="single" w:sz="4" w:space="0" w:color="auto"/>
            </w:tcBorders>
            <w:shd w:val="clear" w:color="auto" w:fill="auto"/>
          </w:tcPr>
          <w:p w:rsidR="006A7E67" w:rsidRPr="00BD15AE" w:rsidRDefault="006A7E67" w:rsidP="008D70CE">
            <w:pPr>
              <w:jc w:val="center"/>
              <w:rPr>
                <w:bCs/>
              </w:rPr>
            </w:pPr>
            <w:r>
              <w:rPr>
                <w:bCs/>
              </w:rPr>
              <w:t>50-100</w:t>
            </w:r>
          </w:p>
        </w:tc>
      </w:tr>
      <w:tr w:rsidR="006A7E67" w:rsidRPr="00BD15AE" w:rsidTr="008D70CE">
        <w:trPr>
          <w:trHeight w:val="361"/>
          <w:jc w:val="center"/>
        </w:trPr>
        <w:tc>
          <w:tcPr>
            <w:tcW w:w="4510" w:type="dxa"/>
            <w:tcBorders>
              <w:bottom w:val="single" w:sz="4" w:space="0" w:color="auto"/>
            </w:tcBorders>
            <w:vAlign w:val="center"/>
          </w:tcPr>
          <w:p w:rsidR="006A7E67" w:rsidRDefault="006A7E67" w:rsidP="008D70CE">
            <w:pPr>
              <w:rPr>
                <w:bCs/>
              </w:rPr>
            </w:pPr>
            <w:proofErr w:type="gramStart"/>
            <w:r>
              <w:rPr>
                <w:bCs/>
              </w:rPr>
              <w:t>2)</w:t>
            </w:r>
            <w:r w:rsidRPr="003A4573">
              <w:rPr>
                <w:bCs/>
                <w:sz w:val="28"/>
                <w:szCs w:val="28"/>
              </w:rPr>
              <w:t xml:space="preserve"> </w:t>
            </w:r>
            <w:r w:rsidRPr="00802386">
              <w:rPr>
                <w:bCs/>
              </w:rPr>
              <w:t>компьютерами,  ноутбуками, планшетными компьютерами, мониторами, принтерами, сканерами, проекторами, экранами для проекторов и оргтехникой, бывшими в употреблении</w:t>
            </w:r>
            <w:proofErr w:type="gramEnd"/>
          </w:p>
        </w:tc>
        <w:tc>
          <w:tcPr>
            <w:tcW w:w="1413" w:type="dxa"/>
            <w:tcBorders>
              <w:bottom w:val="single" w:sz="4" w:space="0" w:color="auto"/>
            </w:tcBorders>
            <w:shd w:val="clear" w:color="auto" w:fill="auto"/>
          </w:tcPr>
          <w:p w:rsidR="006A7E67" w:rsidRDefault="006A7E67" w:rsidP="008D70CE">
            <w:pPr>
              <w:ind w:right="-108"/>
              <w:jc w:val="center"/>
              <w:rPr>
                <w:bCs/>
              </w:rPr>
            </w:pPr>
            <w:r>
              <w:rPr>
                <w:bCs/>
              </w:rPr>
              <w:t>100-200</w:t>
            </w:r>
          </w:p>
        </w:tc>
        <w:tc>
          <w:tcPr>
            <w:tcW w:w="1778" w:type="dxa"/>
            <w:tcBorders>
              <w:bottom w:val="single" w:sz="4" w:space="0" w:color="auto"/>
            </w:tcBorders>
            <w:shd w:val="clear" w:color="auto" w:fill="auto"/>
          </w:tcPr>
          <w:p w:rsidR="006A7E67" w:rsidRDefault="006A7E67" w:rsidP="008D70CE">
            <w:pPr>
              <w:jc w:val="center"/>
              <w:rPr>
                <w:bCs/>
              </w:rPr>
            </w:pPr>
            <w:r>
              <w:rPr>
                <w:bCs/>
              </w:rPr>
              <w:t>90-180</w:t>
            </w:r>
          </w:p>
        </w:tc>
        <w:tc>
          <w:tcPr>
            <w:tcW w:w="1904" w:type="dxa"/>
            <w:tcBorders>
              <w:bottom w:val="single" w:sz="4" w:space="0" w:color="auto"/>
            </w:tcBorders>
            <w:shd w:val="clear" w:color="auto" w:fill="auto"/>
          </w:tcPr>
          <w:p w:rsidR="006A7E67" w:rsidRDefault="006A7E67" w:rsidP="008D70CE">
            <w:pPr>
              <w:jc w:val="center"/>
              <w:rPr>
                <w:bCs/>
              </w:rPr>
            </w:pPr>
            <w:r>
              <w:rPr>
                <w:bCs/>
              </w:rPr>
              <w:t>80-160</w:t>
            </w:r>
          </w:p>
        </w:tc>
      </w:tr>
      <w:tr w:rsidR="006A7E67" w:rsidRPr="00BD15AE" w:rsidTr="008D70CE">
        <w:trPr>
          <w:trHeight w:val="361"/>
          <w:jc w:val="center"/>
        </w:trPr>
        <w:tc>
          <w:tcPr>
            <w:tcW w:w="4510" w:type="dxa"/>
            <w:tcBorders>
              <w:bottom w:val="single" w:sz="4" w:space="0" w:color="auto"/>
            </w:tcBorders>
            <w:vAlign w:val="center"/>
          </w:tcPr>
          <w:p w:rsidR="006A7E67" w:rsidRPr="00BD15AE" w:rsidRDefault="006A7E67" w:rsidP="008D70CE">
            <w:pPr>
              <w:rPr>
                <w:bCs/>
              </w:rPr>
            </w:pPr>
            <w:r>
              <w:rPr>
                <w:bCs/>
              </w:rPr>
              <w:t>3)</w:t>
            </w:r>
            <w:r w:rsidRPr="00BD15AE">
              <w:rPr>
                <w:bCs/>
              </w:rPr>
              <w:t xml:space="preserve"> иными непродовольственными товарами</w:t>
            </w:r>
          </w:p>
        </w:tc>
        <w:tc>
          <w:tcPr>
            <w:tcW w:w="1413" w:type="dxa"/>
            <w:tcBorders>
              <w:bottom w:val="single" w:sz="4" w:space="0" w:color="auto"/>
            </w:tcBorders>
            <w:shd w:val="clear" w:color="auto" w:fill="auto"/>
          </w:tcPr>
          <w:p w:rsidR="006A7E67" w:rsidRPr="00F117A4" w:rsidRDefault="006A7E67" w:rsidP="008D70CE">
            <w:pPr>
              <w:ind w:right="-108"/>
              <w:jc w:val="center"/>
              <w:rPr>
                <w:bCs/>
              </w:rPr>
            </w:pPr>
            <w:r w:rsidRPr="00BD15AE">
              <w:rPr>
                <w:bCs/>
                <w:lang w:val="en-US"/>
              </w:rPr>
              <w:t>50</w:t>
            </w:r>
            <w:r>
              <w:rPr>
                <w:bCs/>
              </w:rPr>
              <w:t>-100</w:t>
            </w:r>
          </w:p>
        </w:tc>
        <w:tc>
          <w:tcPr>
            <w:tcW w:w="1778" w:type="dxa"/>
            <w:tcBorders>
              <w:bottom w:val="single" w:sz="4" w:space="0" w:color="auto"/>
            </w:tcBorders>
            <w:shd w:val="clear" w:color="auto" w:fill="auto"/>
          </w:tcPr>
          <w:p w:rsidR="006A7E67" w:rsidRPr="00F117A4" w:rsidRDefault="006A7E67" w:rsidP="008D70CE">
            <w:pPr>
              <w:jc w:val="center"/>
              <w:rPr>
                <w:bCs/>
              </w:rPr>
            </w:pPr>
            <w:r w:rsidRPr="00BD15AE">
              <w:rPr>
                <w:bCs/>
                <w:lang w:val="en-US"/>
              </w:rPr>
              <w:t>45</w:t>
            </w:r>
            <w:r>
              <w:rPr>
                <w:bCs/>
              </w:rPr>
              <w:t>-90</w:t>
            </w:r>
          </w:p>
        </w:tc>
        <w:tc>
          <w:tcPr>
            <w:tcW w:w="1904" w:type="dxa"/>
            <w:tcBorders>
              <w:bottom w:val="single" w:sz="4" w:space="0" w:color="auto"/>
            </w:tcBorders>
            <w:shd w:val="clear" w:color="auto" w:fill="auto"/>
          </w:tcPr>
          <w:p w:rsidR="006A7E67" w:rsidRPr="00F117A4" w:rsidRDefault="006A7E67" w:rsidP="008D70CE">
            <w:pPr>
              <w:jc w:val="center"/>
              <w:rPr>
                <w:bCs/>
              </w:rPr>
            </w:pPr>
            <w:r w:rsidRPr="00BD15AE">
              <w:rPr>
                <w:bCs/>
                <w:lang w:val="en-US"/>
              </w:rPr>
              <w:t>40</w:t>
            </w:r>
            <w:r>
              <w:rPr>
                <w:bCs/>
              </w:rPr>
              <w:t>-80</w:t>
            </w:r>
          </w:p>
        </w:tc>
      </w:tr>
      <w:tr w:rsidR="006A7E67" w:rsidRPr="00BD15AE" w:rsidTr="008D70CE">
        <w:trPr>
          <w:trHeight w:val="361"/>
          <w:jc w:val="center"/>
        </w:trPr>
        <w:tc>
          <w:tcPr>
            <w:tcW w:w="4510" w:type="dxa"/>
            <w:tcBorders>
              <w:bottom w:val="single" w:sz="4" w:space="0" w:color="auto"/>
            </w:tcBorders>
            <w:vAlign w:val="center"/>
          </w:tcPr>
          <w:p w:rsidR="006A7E67" w:rsidRPr="00F26005" w:rsidRDefault="006A7E67" w:rsidP="008D70CE">
            <w:pPr>
              <w:rPr>
                <w:bCs/>
              </w:rPr>
            </w:pPr>
            <w:r w:rsidRPr="00F26005">
              <w:rPr>
                <w:szCs w:val="28"/>
              </w:rPr>
              <w:t>4) строительными материалами</w:t>
            </w:r>
          </w:p>
        </w:tc>
        <w:tc>
          <w:tcPr>
            <w:tcW w:w="1413" w:type="dxa"/>
            <w:tcBorders>
              <w:bottom w:val="single" w:sz="4" w:space="0" w:color="auto"/>
            </w:tcBorders>
            <w:shd w:val="clear" w:color="auto" w:fill="auto"/>
            <w:vAlign w:val="center"/>
          </w:tcPr>
          <w:p w:rsidR="006A7E67" w:rsidRPr="00F26005" w:rsidRDefault="006A7E67" w:rsidP="008D70CE">
            <w:pPr>
              <w:pStyle w:val="a3"/>
              <w:jc w:val="center"/>
              <w:outlineLvl w:val="0"/>
              <w:rPr>
                <w:rFonts w:ascii="Times New Roman" w:hAnsi="Times New Roman" w:cs="Times New Roman"/>
                <w:sz w:val="24"/>
                <w:szCs w:val="28"/>
              </w:rPr>
            </w:pPr>
            <w:r w:rsidRPr="00F26005">
              <w:rPr>
                <w:rFonts w:ascii="Times New Roman" w:hAnsi="Times New Roman" w:cs="Times New Roman"/>
                <w:sz w:val="24"/>
                <w:szCs w:val="28"/>
              </w:rPr>
              <w:t>75-150</w:t>
            </w:r>
          </w:p>
        </w:tc>
        <w:tc>
          <w:tcPr>
            <w:tcW w:w="1778" w:type="dxa"/>
            <w:tcBorders>
              <w:bottom w:val="single" w:sz="4" w:space="0" w:color="auto"/>
            </w:tcBorders>
            <w:shd w:val="clear" w:color="auto" w:fill="auto"/>
            <w:vAlign w:val="center"/>
          </w:tcPr>
          <w:p w:rsidR="006A7E67" w:rsidRPr="00F26005" w:rsidRDefault="006A7E67" w:rsidP="008D70CE">
            <w:pPr>
              <w:pStyle w:val="a3"/>
              <w:jc w:val="center"/>
              <w:outlineLvl w:val="0"/>
              <w:rPr>
                <w:rFonts w:ascii="Times New Roman" w:hAnsi="Times New Roman" w:cs="Times New Roman"/>
                <w:sz w:val="24"/>
                <w:szCs w:val="28"/>
              </w:rPr>
            </w:pPr>
            <w:r w:rsidRPr="00F26005">
              <w:rPr>
                <w:rFonts w:ascii="Times New Roman" w:hAnsi="Times New Roman" w:cs="Times New Roman"/>
                <w:sz w:val="24"/>
                <w:szCs w:val="28"/>
              </w:rPr>
              <w:t>65-135</w:t>
            </w:r>
          </w:p>
        </w:tc>
        <w:tc>
          <w:tcPr>
            <w:tcW w:w="1904" w:type="dxa"/>
            <w:tcBorders>
              <w:bottom w:val="single" w:sz="4" w:space="0" w:color="auto"/>
            </w:tcBorders>
            <w:shd w:val="clear" w:color="auto" w:fill="auto"/>
            <w:vAlign w:val="center"/>
          </w:tcPr>
          <w:p w:rsidR="006A7E67" w:rsidRPr="00F26005" w:rsidRDefault="006A7E67" w:rsidP="008D70CE">
            <w:pPr>
              <w:pStyle w:val="a3"/>
              <w:jc w:val="center"/>
              <w:outlineLvl w:val="0"/>
              <w:rPr>
                <w:rFonts w:ascii="Times New Roman" w:hAnsi="Times New Roman" w:cs="Times New Roman"/>
                <w:sz w:val="24"/>
                <w:szCs w:val="28"/>
              </w:rPr>
            </w:pPr>
            <w:r w:rsidRPr="00F26005">
              <w:rPr>
                <w:rFonts w:ascii="Times New Roman" w:hAnsi="Times New Roman" w:cs="Times New Roman"/>
                <w:sz w:val="24"/>
                <w:szCs w:val="28"/>
              </w:rPr>
              <w:t>60-120</w:t>
            </w:r>
          </w:p>
        </w:tc>
      </w:tr>
      <w:tr w:rsidR="006A7E67" w:rsidRPr="00BD15AE" w:rsidTr="008D70CE">
        <w:trPr>
          <w:trHeight w:val="361"/>
          <w:jc w:val="center"/>
        </w:trPr>
        <w:tc>
          <w:tcPr>
            <w:tcW w:w="4510" w:type="dxa"/>
            <w:tcBorders>
              <w:bottom w:val="single" w:sz="4" w:space="0" w:color="auto"/>
            </w:tcBorders>
            <w:vAlign w:val="center"/>
          </w:tcPr>
          <w:p w:rsidR="006A7E67" w:rsidRPr="00F26005" w:rsidRDefault="006A7E67" w:rsidP="008D70CE">
            <w:pPr>
              <w:rPr>
                <w:szCs w:val="28"/>
              </w:rPr>
            </w:pPr>
            <w:r w:rsidRPr="00F26005">
              <w:rPr>
                <w:szCs w:val="28"/>
              </w:rPr>
              <w:t>5) парфюмерией и косметикой</w:t>
            </w:r>
          </w:p>
        </w:tc>
        <w:tc>
          <w:tcPr>
            <w:tcW w:w="1413" w:type="dxa"/>
            <w:tcBorders>
              <w:bottom w:val="single" w:sz="4" w:space="0" w:color="auto"/>
            </w:tcBorders>
            <w:shd w:val="clear" w:color="auto" w:fill="auto"/>
            <w:vAlign w:val="center"/>
          </w:tcPr>
          <w:p w:rsidR="006A7E67" w:rsidRPr="00F26005" w:rsidRDefault="006A7E67" w:rsidP="008D70CE">
            <w:pPr>
              <w:pStyle w:val="a3"/>
              <w:jc w:val="center"/>
              <w:outlineLvl w:val="0"/>
              <w:rPr>
                <w:rFonts w:ascii="Times New Roman" w:hAnsi="Times New Roman" w:cs="Times New Roman"/>
                <w:sz w:val="24"/>
                <w:szCs w:val="28"/>
              </w:rPr>
            </w:pPr>
            <w:r w:rsidRPr="00F26005">
              <w:rPr>
                <w:rFonts w:ascii="Times New Roman" w:hAnsi="Times New Roman" w:cs="Times New Roman"/>
                <w:sz w:val="24"/>
                <w:szCs w:val="28"/>
              </w:rPr>
              <w:t>75-150</w:t>
            </w:r>
          </w:p>
        </w:tc>
        <w:tc>
          <w:tcPr>
            <w:tcW w:w="1778" w:type="dxa"/>
            <w:tcBorders>
              <w:bottom w:val="single" w:sz="4" w:space="0" w:color="auto"/>
            </w:tcBorders>
            <w:shd w:val="clear" w:color="auto" w:fill="auto"/>
            <w:vAlign w:val="center"/>
          </w:tcPr>
          <w:p w:rsidR="006A7E67" w:rsidRPr="00F26005" w:rsidRDefault="006A7E67" w:rsidP="008D70CE">
            <w:pPr>
              <w:pStyle w:val="a3"/>
              <w:jc w:val="center"/>
              <w:outlineLvl w:val="0"/>
              <w:rPr>
                <w:rFonts w:ascii="Times New Roman" w:hAnsi="Times New Roman" w:cs="Times New Roman"/>
                <w:sz w:val="24"/>
                <w:szCs w:val="28"/>
              </w:rPr>
            </w:pPr>
            <w:r w:rsidRPr="00F26005">
              <w:rPr>
                <w:rFonts w:ascii="Times New Roman" w:hAnsi="Times New Roman" w:cs="Times New Roman"/>
                <w:sz w:val="24"/>
                <w:szCs w:val="28"/>
              </w:rPr>
              <w:t>65-135</w:t>
            </w:r>
          </w:p>
        </w:tc>
        <w:tc>
          <w:tcPr>
            <w:tcW w:w="1904" w:type="dxa"/>
            <w:tcBorders>
              <w:bottom w:val="single" w:sz="4" w:space="0" w:color="auto"/>
            </w:tcBorders>
            <w:shd w:val="clear" w:color="auto" w:fill="auto"/>
            <w:vAlign w:val="center"/>
          </w:tcPr>
          <w:p w:rsidR="006A7E67" w:rsidRPr="00F26005" w:rsidRDefault="006A7E67" w:rsidP="008D70CE">
            <w:pPr>
              <w:pStyle w:val="a3"/>
              <w:jc w:val="center"/>
              <w:outlineLvl w:val="0"/>
              <w:rPr>
                <w:rFonts w:ascii="Times New Roman" w:hAnsi="Times New Roman" w:cs="Times New Roman"/>
                <w:sz w:val="24"/>
                <w:szCs w:val="28"/>
              </w:rPr>
            </w:pPr>
            <w:r w:rsidRPr="00F26005">
              <w:rPr>
                <w:rFonts w:ascii="Times New Roman" w:hAnsi="Times New Roman" w:cs="Times New Roman"/>
                <w:sz w:val="24"/>
                <w:szCs w:val="28"/>
              </w:rPr>
              <w:t>60-120</w:t>
            </w:r>
          </w:p>
        </w:tc>
      </w:tr>
      <w:tr w:rsidR="006A7E67" w:rsidRPr="00BD15AE" w:rsidTr="008D70CE">
        <w:trPr>
          <w:trHeight w:val="361"/>
          <w:jc w:val="center"/>
        </w:trPr>
        <w:tc>
          <w:tcPr>
            <w:tcW w:w="4510" w:type="dxa"/>
            <w:tcBorders>
              <w:bottom w:val="single" w:sz="4" w:space="0" w:color="auto"/>
            </w:tcBorders>
            <w:vAlign w:val="center"/>
          </w:tcPr>
          <w:p w:rsidR="006A7E67" w:rsidRPr="00BD15AE" w:rsidRDefault="006A7E67" w:rsidP="008D70CE">
            <w:pPr>
              <w:rPr>
                <w:bCs/>
              </w:rPr>
            </w:pPr>
            <w:r w:rsidRPr="00BD15AE">
              <w:rPr>
                <w:bCs/>
              </w:rPr>
              <w:t xml:space="preserve">1.2. Розничная торговля с </w:t>
            </w:r>
            <w:r w:rsidRPr="00BD15AE">
              <w:rPr>
                <w:bCs/>
              </w:rPr>
              <w:lastRenderedPageBreak/>
              <w:t>автомототранспорта</w:t>
            </w:r>
          </w:p>
        </w:tc>
        <w:tc>
          <w:tcPr>
            <w:tcW w:w="1413" w:type="dxa"/>
            <w:tcBorders>
              <w:bottom w:val="single" w:sz="4" w:space="0" w:color="auto"/>
            </w:tcBorders>
            <w:shd w:val="clear" w:color="auto" w:fill="auto"/>
            <w:vAlign w:val="center"/>
          </w:tcPr>
          <w:p w:rsidR="006A7E67" w:rsidRPr="00C75518" w:rsidRDefault="006A7E67" w:rsidP="008D70CE">
            <w:pPr>
              <w:jc w:val="center"/>
            </w:pPr>
            <w:r w:rsidRPr="00BD15AE">
              <w:rPr>
                <w:lang w:val="en-US"/>
              </w:rPr>
              <w:lastRenderedPageBreak/>
              <w:t>55</w:t>
            </w:r>
            <w:r>
              <w:t>-110</w:t>
            </w:r>
          </w:p>
        </w:tc>
        <w:tc>
          <w:tcPr>
            <w:tcW w:w="1778" w:type="dxa"/>
            <w:tcBorders>
              <w:bottom w:val="single" w:sz="4" w:space="0" w:color="auto"/>
            </w:tcBorders>
            <w:shd w:val="clear" w:color="auto" w:fill="auto"/>
            <w:vAlign w:val="center"/>
          </w:tcPr>
          <w:p w:rsidR="006A7E67" w:rsidRPr="00BD15AE" w:rsidRDefault="006A7E67" w:rsidP="008D70CE">
            <w:pPr>
              <w:jc w:val="center"/>
            </w:pPr>
            <w:r w:rsidRPr="00BD15AE">
              <w:rPr>
                <w:lang w:val="en-US"/>
              </w:rPr>
              <w:t>5</w:t>
            </w:r>
            <w:r w:rsidRPr="00BD15AE">
              <w:t>0</w:t>
            </w:r>
            <w:r>
              <w:t>-100</w:t>
            </w:r>
          </w:p>
        </w:tc>
        <w:tc>
          <w:tcPr>
            <w:tcW w:w="1904" w:type="dxa"/>
            <w:tcBorders>
              <w:bottom w:val="single" w:sz="4" w:space="0" w:color="auto"/>
            </w:tcBorders>
            <w:shd w:val="clear" w:color="auto" w:fill="auto"/>
            <w:vAlign w:val="center"/>
          </w:tcPr>
          <w:p w:rsidR="006A7E67" w:rsidRPr="00BD15AE" w:rsidRDefault="006A7E67" w:rsidP="008D70CE">
            <w:pPr>
              <w:jc w:val="center"/>
            </w:pPr>
            <w:r w:rsidRPr="00BD15AE">
              <w:rPr>
                <w:lang w:val="en-US"/>
              </w:rPr>
              <w:t>4</w:t>
            </w:r>
            <w:r w:rsidRPr="00BD15AE">
              <w:t>5</w:t>
            </w:r>
            <w:r>
              <w:t>-90</w:t>
            </w:r>
          </w:p>
        </w:tc>
      </w:tr>
      <w:tr w:rsidR="006A7E67" w:rsidRPr="00BD15AE" w:rsidTr="008D70CE">
        <w:trPr>
          <w:trHeight w:val="453"/>
          <w:jc w:val="center"/>
        </w:trPr>
        <w:tc>
          <w:tcPr>
            <w:tcW w:w="9605" w:type="dxa"/>
            <w:gridSpan w:val="4"/>
            <w:tcBorders>
              <w:bottom w:val="single" w:sz="4" w:space="0" w:color="auto"/>
            </w:tcBorders>
            <w:vAlign w:val="center"/>
          </w:tcPr>
          <w:p w:rsidR="006A7E67" w:rsidRPr="00BD15AE" w:rsidRDefault="006A7E67" w:rsidP="008D70CE">
            <w:pPr>
              <w:jc w:val="center"/>
            </w:pPr>
            <w:r w:rsidRPr="00BD15AE">
              <w:lastRenderedPageBreak/>
              <w:t>2. Производство товаров, работ и оказание услуг</w:t>
            </w:r>
          </w:p>
        </w:tc>
      </w:tr>
      <w:tr w:rsidR="006A7E67" w:rsidRPr="00BD15AE" w:rsidTr="008D70CE">
        <w:trPr>
          <w:trHeight w:val="232"/>
          <w:jc w:val="center"/>
        </w:trPr>
        <w:tc>
          <w:tcPr>
            <w:tcW w:w="4510" w:type="dxa"/>
            <w:vAlign w:val="center"/>
          </w:tcPr>
          <w:p w:rsidR="006A7E67" w:rsidRDefault="006A7E67" w:rsidP="008D70CE">
            <w:pPr>
              <w:jc w:val="both"/>
            </w:pPr>
            <w:r w:rsidRPr="00BD15AE">
              <w:t xml:space="preserve">2.1. Оказание юридической помощи </w:t>
            </w:r>
          </w:p>
          <w:p w:rsidR="006A7E67" w:rsidRPr="00BD15AE" w:rsidRDefault="006A7E67" w:rsidP="008D70CE">
            <w:pPr>
              <w:jc w:val="both"/>
            </w:pPr>
            <w:r>
              <w:t xml:space="preserve">(за исключением </w:t>
            </w:r>
            <w:proofErr w:type="spellStart"/>
            <w:r>
              <w:t>рие</w:t>
            </w:r>
            <w:r w:rsidRPr="00BD15AE">
              <w:t>лторских</w:t>
            </w:r>
            <w:proofErr w:type="spellEnd"/>
            <w:r w:rsidRPr="00BD15AE">
              <w:t xml:space="preserve"> услуг)*</w:t>
            </w:r>
          </w:p>
        </w:tc>
        <w:tc>
          <w:tcPr>
            <w:tcW w:w="1413" w:type="dxa"/>
            <w:shd w:val="clear" w:color="auto" w:fill="auto"/>
            <w:vAlign w:val="center"/>
          </w:tcPr>
          <w:p w:rsidR="006A7E67" w:rsidRPr="00E54564" w:rsidRDefault="006A7E67" w:rsidP="008D70CE">
            <w:pPr>
              <w:jc w:val="center"/>
            </w:pPr>
            <w:r w:rsidRPr="00BD15AE">
              <w:rPr>
                <w:lang w:val="en-US"/>
              </w:rPr>
              <w:t>55</w:t>
            </w:r>
            <w:r>
              <w:t>-110</w:t>
            </w:r>
          </w:p>
        </w:tc>
        <w:tc>
          <w:tcPr>
            <w:tcW w:w="1778" w:type="dxa"/>
            <w:shd w:val="clear" w:color="auto" w:fill="auto"/>
            <w:vAlign w:val="center"/>
          </w:tcPr>
          <w:p w:rsidR="006A7E67" w:rsidRPr="00E54564" w:rsidRDefault="006A7E67" w:rsidP="008D70CE">
            <w:pPr>
              <w:jc w:val="center"/>
            </w:pPr>
            <w:r w:rsidRPr="00BD15AE">
              <w:rPr>
                <w:lang w:val="en-US"/>
              </w:rPr>
              <w:t>50</w:t>
            </w:r>
            <w:r>
              <w:t>-100</w:t>
            </w:r>
          </w:p>
        </w:tc>
        <w:tc>
          <w:tcPr>
            <w:tcW w:w="1904" w:type="dxa"/>
            <w:shd w:val="clear" w:color="auto" w:fill="auto"/>
            <w:vAlign w:val="center"/>
          </w:tcPr>
          <w:p w:rsidR="006A7E67" w:rsidRPr="00BD15AE" w:rsidRDefault="006A7E67" w:rsidP="008D70CE">
            <w:pPr>
              <w:jc w:val="center"/>
            </w:pPr>
            <w:r w:rsidRPr="00BD15AE">
              <w:rPr>
                <w:lang w:val="en-US"/>
              </w:rPr>
              <w:t>4</w:t>
            </w:r>
            <w:r w:rsidRPr="00BD15AE">
              <w:t>5</w:t>
            </w:r>
            <w:r>
              <w:t>-90</w:t>
            </w:r>
          </w:p>
        </w:tc>
      </w:tr>
      <w:tr w:rsidR="006A7E67" w:rsidRPr="00BD15AE" w:rsidTr="008D70CE">
        <w:trPr>
          <w:trHeight w:val="232"/>
          <w:jc w:val="center"/>
        </w:trPr>
        <w:tc>
          <w:tcPr>
            <w:tcW w:w="4510" w:type="dxa"/>
            <w:vAlign w:val="center"/>
          </w:tcPr>
          <w:p w:rsidR="006A7E67" w:rsidRPr="00BD15AE" w:rsidRDefault="006A7E67" w:rsidP="008D70CE">
            <w:pPr>
              <w:jc w:val="both"/>
            </w:pPr>
            <w:r w:rsidRPr="00BD15AE">
              <w:t>2.2. Составление бухгалтерских отч</w:t>
            </w:r>
            <w:r w:rsidRPr="00BD15AE">
              <w:t>е</w:t>
            </w:r>
            <w:r w:rsidRPr="00BD15AE">
              <w:t>тов*</w:t>
            </w:r>
          </w:p>
        </w:tc>
        <w:tc>
          <w:tcPr>
            <w:tcW w:w="1413" w:type="dxa"/>
            <w:shd w:val="clear" w:color="auto" w:fill="auto"/>
            <w:vAlign w:val="center"/>
          </w:tcPr>
          <w:p w:rsidR="006A7E67" w:rsidRPr="00E54564" w:rsidRDefault="006A7E67" w:rsidP="008D70CE">
            <w:pPr>
              <w:jc w:val="center"/>
            </w:pPr>
            <w:r w:rsidRPr="00BD15AE">
              <w:rPr>
                <w:lang w:val="en-US"/>
              </w:rPr>
              <w:t>55</w:t>
            </w:r>
            <w:r>
              <w:t>-110</w:t>
            </w:r>
          </w:p>
        </w:tc>
        <w:tc>
          <w:tcPr>
            <w:tcW w:w="1778" w:type="dxa"/>
            <w:shd w:val="clear" w:color="auto" w:fill="auto"/>
            <w:vAlign w:val="center"/>
          </w:tcPr>
          <w:p w:rsidR="006A7E67" w:rsidRPr="00E54564" w:rsidRDefault="006A7E67" w:rsidP="008D70CE">
            <w:pPr>
              <w:jc w:val="center"/>
            </w:pPr>
            <w:r w:rsidRPr="00BD15AE">
              <w:rPr>
                <w:lang w:val="en-US"/>
              </w:rPr>
              <w:t>50</w:t>
            </w:r>
            <w:r>
              <w:t>-100</w:t>
            </w:r>
          </w:p>
        </w:tc>
        <w:tc>
          <w:tcPr>
            <w:tcW w:w="1904" w:type="dxa"/>
            <w:shd w:val="clear" w:color="auto" w:fill="auto"/>
            <w:vAlign w:val="center"/>
          </w:tcPr>
          <w:p w:rsidR="006A7E67" w:rsidRPr="00E54564" w:rsidRDefault="006A7E67" w:rsidP="008D70CE">
            <w:pPr>
              <w:jc w:val="center"/>
            </w:pPr>
            <w:r w:rsidRPr="00BD15AE">
              <w:rPr>
                <w:lang w:val="en-US"/>
              </w:rPr>
              <w:t>45</w:t>
            </w:r>
            <w:r>
              <w:t>-90</w:t>
            </w:r>
          </w:p>
        </w:tc>
      </w:tr>
      <w:tr w:rsidR="006A7E67" w:rsidRPr="00BD15AE" w:rsidTr="008D70CE">
        <w:trPr>
          <w:trHeight w:val="232"/>
          <w:jc w:val="center"/>
        </w:trPr>
        <w:tc>
          <w:tcPr>
            <w:tcW w:w="4510" w:type="dxa"/>
            <w:vAlign w:val="center"/>
          </w:tcPr>
          <w:p w:rsidR="006A7E67" w:rsidRDefault="006A7E67" w:rsidP="008D70CE">
            <w:r w:rsidRPr="00BD15AE">
              <w:t xml:space="preserve">2.3. Грузовые автомобильные перевозки, кроме перевозок </w:t>
            </w:r>
            <w:proofErr w:type="spellStart"/>
            <w:r w:rsidRPr="00BD15AE">
              <w:t>пожар</w:t>
            </w:r>
            <w:proofErr w:type="gramStart"/>
            <w:r w:rsidRPr="00BD15AE">
              <w:t>о</w:t>
            </w:r>
            <w:proofErr w:type="spellEnd"/>
            <w:r w:rsidRPr="00BD15AE">
              <w:t>-</w:t>
            </w:r>
            <w:proofErr w:type="gramEnd"/>
            <w:r w:rsidRPr="00BD15AE">
              <w:t xml:space="preserve"> и взр</w:t>
            </w:r>
            <w:r w:rsidRPr="00BD15AE">
              <w:t>ы</w:t>
            </w:r>
            <w:r w:rsidRPr="00BD15AE">
              <w:t xml:space="preserve">воопасных, токсичных, ядовитых </w:t>
            </w:r>
          </w:p>
          <w:p w:rsidR="006A7E67" w:rsidRPr="00BD15AE" w:rsidRDefault="006A7E67" w:rsidP="008D70CE">
            <w:pPr>
              <w:jc w:val="both"/>
            </w:pPr>
            <w:r w:rsidRPr="00BD15AE">
              <w:t>и радиоакти</w:t>
            </w:r>
            <w:r w:rsidRPr="00BD15AE">
              <w:t>в</w:t>
            </w:r>
            <w:r w:rsidRPr="00BD15AE">
              <w:t>ных грузов*:</w:t>
            </w:r>
          </w:p>
        </w:tc>
        <w:tc>
          <w:tcPr>
            <w:tcW w:w="1413" w:type="dxa"/>
            <w:shd w:val="clear" w:color="auto" w:fill="auto"/>
            <w:vAlign w:val="center"/>
          </w:tcPr>
          <w:p w:rsidR="006A7E67" w:rsidRPr="00BD15AE" w:rsidRDefault="006A7E67" w:rsidP="008D70CE">
            <w:pPr>
              <w:jc w:val="center"/>
            </w:pPr>
          </w:p>
        </w:tc>
        <w:tc>
          <w:tcPr>
            <w:tcW w:w="1778" w:type="dxa"/>
            <w:shd w:val="clear" w:color="auto" w:fill="auto"/>
            <w:vAlign w:val="center"/>
          </w:tcPr>
          <w:p w:rsidR="006A7E67" w:rsidRPr="00BD15AE" w:rsidRDefault="006A7E67" w:rsidP="008D70CE">
            <w:pPr>
              <w:jc w:val="center"/>
            </w:pPr>
          </w:p>
        </w:tc>
        <w:tc>
          <w:tcPr>
            <w:tcW w:w="1904" w:type="dxa"/>
            <w:shd w:val="clear" w:color="auto" w:fill="auto"/>
            <w:vAlign w:val="center"/>
          </w:tcPr>
          <w:p w:rsidR="006A7E67" w:rsidRPr="00BD15AE" w:rsidRDefault="006A7E67" w:rsidP="008D70CE">
            <w:pPr>
              <w:jc w:val="center"/>
            </w:pPr>
          </w:p>
        </w:tc>
      </w:tr>
      <w:tr w:rsidR="006A7E67" w:rsidRPr="00BD15AE" w:rsidTr="008D70CE">
        <w:trPr>
          <w:trHeight w:val="232"/>
          <w:jc w:val="center"/>
        </w:trPr>
        <w:tc>
          <w:tcPr>
            <w:tcW w:w="4510" w:type="dxa"/>
            <w:vAlign w:val="center"/>
          </w:tcPr>
          <w:p w:rsidR="006A7E67" w:rsidRPr="00830F15" w:rsidRDefault="006A7E67" w:rsidP="008D70CE">
            <w:pPr>
              <w:jc w:val="both"/>
              <w:rPr>
                <w:lang w:val="uk-UA"/>
              </w:rPr>
            </w:pPr>
            <w:r>
              <w:t>а) до 1,5 тонны</w:t>
            </w:r>
          </w:p>
        </w:tc>
        <w:tc>
          <w:tcPr>
            <w:tcW w:w="1413" w:type="dxa"/>
            <w:shd w:val="clear" w:color="auto" w:fill="auto"/>
            <w:vAlign w:val="center"/>
          </w:tcPr>
          <w:p w:rsidR="006A7E67" w:rsidRPr="00E54564" w:rsidRDefault="006A7E67" w:rsidP="008D70CE">
            <w:pPr>
              <w:jc w:val="center"/>
            </w:pPr>
            <w:r w:rsidRPr="00BD15AE">
              <w:rPr>
                <w:lang w:val="en-US"/>
              </w:rPr>
              <w:t>50</w:t>
            </w:r>
            <w:r>
              <w:t>-100</w:t>
            </w:r>
          </w:p>
        </w:tc>
        <w:tc>
          <w:tcPr>
            <w:tcW w:w="1778" w:type="dxa"/>
            <w:shd w:val="clear" w:color="auto" w:fill="auto"/>
            <w:vAlign w:val="center"/>
          </w:tcPr>
          <w:p w:rsidR="006A7E67" w:rsidRPr="00E54564" w:rsidRDefault="006A7E67" w:rsidP="008D70CE">
            <w:pPr>
              <w:jc w:val="center"/>
            </w:pPr>
            <w:r w:rsidRPr="00BD15AE">
              <w:rPr>
                <w:lang w:val="en-US"/>
              </w:rPr>
              <w:t>45</w:t>
            </w:r>
            <w:r>
              <w:t>-90</w:t>
            </w:r>
          </w:p>
        </w:tc>
        <w:tc>
          <w:tcPr>
            <w:tcW w:w="1904" w:type="dxa"/>
            <w:shd w:val="clear" w:color="auto" w:fill="auto"/>
            <w:vAlign w:val="center"/>
          </w:tcPr>
          <w:p w:rsidR="006A7E67" w:rsidRPr="00E54564" w:rsidRDefault="006A7E67" w:rsidP="008D70CE">
            <w:pPr>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830F15" w:rsidRDefault="006A7E67" w:rsidP="008D70CE">
            <w:pPr>
              <w:jc w:val="both"/>
            </w:pPr>
            <w:r>
              <w:t>б) от 1,5 до 3,5 тонны</w:t>
            </w:r>
          </w:p>
        </w:tc>
        <w:tc>
          <w:tcPr>
            <w:tcW w:w="1413" w:type="dxa"/>
            <w:shd w:val="clear" w:color="auto" w:fill="auto"/>
            <w:vAlign w:val="center"/>
          </w:tcPr>
          <w:p w:rsidR="006A7E67" w:rsidRPr="00E54564" w:rsidRDefault="006A7E67" w:rsidP="008D70CE">
            <w:pPr>
              <w:jc w:val="center"/>
            </w:pPr>
            <w:r w:rsidRPr="00BD15AE">
              <w:rPr>
                <w:lang w:val="en-US"/>
              </w:rPr>
              <w:t>55</w:t>
            </w:r>
            <w:r>
              <w:t>-110</w:t>
            </w:r>
          </w:p>
        </w:tc>
        <w:tc>
          <w:tcPr>
            <w:tcW w:w="1778" w:type="dxa"/>
            <w:shd w:val="clear" w:color="auto" w:fill="auto"/>
            <w:vAlign w:val="center"/>
          </w:tcPr>
          <w:p w:rsidR="006A7E67" w:rsidRPr="00E54564" w:rsidRDefault="006A7E67" w:rsidP="008D70CE">
            <w:pPr>
              <w:jc w:val="center"/>
            </w:pPr>
            <w:r w:rsidRPr="00BD15AE">
              <w:rPr>
                <w:lang w:val="en-US"/>
              </w:rPr>
              <w:t>50</w:t>
            </w:r>
            <w:r>
              <w:t>-100</w:t>
            </w:r>
          </w:p>
        </w:tc>
        <w:tc>
          <w:tcPr>
            <w:tcW w:w="1904" w:type="dxa"/>
            <w:shd w:val="clear" w:color="auto" w:fill="auto"/>
            <w:vAlign w:val="center"/>
          </w:tcPr>
          <w:p w:rsidR="006A7E67" w:rsidRPr="00E54564" w:rsidRDefault="006A7E67" w:rsidP="008D70CE">
            <w:pPr>
              <w:jc w:val="center"/>
            </w:pPr>
            <w:r w:rsidRPr="00BD15AE">
              <w:rPr>
                <w:lang w:val="en-US"/>
              </w:rPr>
              <w:t>45</w:t>
            </w:r>
            <w:r>
              <w:t>-90</w:t>
            </w:r>
          </w:p>
        </w:tc>
      </w:tr>
      <w:tr w:rsidR="006A7E67" w:rsidRPr="00BD15AE" w:rsidTr="008D70CE">
        <w:trPr>
          <w:trHeight w:val="232"/>
          <w:jc w:val="center"/>
        </w:trPr>
        <w:tc>
          <w:tcPr>
            <w:tcW w:w="4510" w:type="dxa"/>
            <w:vAlign w:val="center"/>
          </w:tcPr>
          <w:p w:rsidR="006A7E67" w:rsidRPr="00BD15AE" w:rsidRDefault="006A7E67" w:rsidP="008D70CE">
            <w:pPr>
              <w:jc w:val="both"/>
            </w:pPr>
            <w:r>
              <w:t>в)</w:t>
            </w:r>
            <w:r w:rsidRPr="00BD15AE">
              <w:t xml:space="preserve"> свыше 3,5 тонны, в том числе с приц</w:t>
            </w:r>
            <w:r w:rsidRPr="00BD15AE">
              <w:t>е</w:t>
            </w:r>
            <w:r w:rsidRPr="00BD15AE">
              <w:t>пом</w:t>
            </w:r>
          </w:p>
        </w:tc>
        <w:tc>
          <w:tcPr>
            <w:tcW w:w="1413" w:type="dxa"/>
            <w:shd w:val="clear" w:color="auto" w:fill="auto"/>
            <w:vAlign w:val="center"/>
          </w:tcPr>
          <w:p w:rsidR="006A7E67" w:rsidRPr="00E54564" w:rsidRDefault="006A7E67" w:rsidP="008D70CE">
            <w:pPr>
              <w:jc w:val="center"/>
            </w:pPr>
            <w:r w:rsidRPr="00BD15AE">
              <w:rPr>
                <w:lang w:val="en-US"/>
              </w:rPr>
              <w:t>60</w:t>
            </w:r>
            <w:r>
              <w:t>-120</w:t>
            </w:r>
          </w:p>
        </w:tc>
        <w:tc>
          <w:tcPr>
            <w:tcW w:w="1778" w:type="dxa"/>
            <w:shd w:val="clear" w:color="auto" w:fill="auto"/>
            <w:vAlign w:val="center"/>
          </w:tcPr>
          <w:p w:rsidR="006A7E67" w:rsidRPr="00E54564" w:rsidRDefault="006A7E67" w:rsidP="008D70CE">
            <w:pPr>
              <w:jc w:val="center"/>
            </w:pPr>
            <w:r w:rsidRPr="00BD15AE">
              <w:rPr>
                <w:lang w:val="en-US"/>
              </w:rPr>
              <w:t>55</w:t>
            </w:r>
            <w:r>
              <w:t>-110</w:t>
            </w:r>
          </w:p>
        </w:tc>
        <w:tc>
          <w:tcPr>
            <w:tcW w:w="1904" w:type="dxa"/>
            <w:shd w:val="clear" w:color="auto" w:fill="auto"/>
            <w:vAlign w:val="center"/>
          </w:tcPr>
          <w:p w:rsidR="006A7E67" w:rsidRPr="00E54564" w:rsidRDefault="006A7E67" w:rsidP="008D70CE">
            <w:pPr>
              <w:jc w:val="center"/>
            </w:pPr>
            <w:r w:rsidRPr="00BD15AE">
              <w:rPr>
                <w:lang w:val="en-US"/>
              </w:rPr>
              <w:t>50</w:t>
            </w:r>
            <w:r>
              <w:t>-100</w:t>
            </w:r>
          </w:p>
        </w:tc>
      </w:tr>
      <w:tr w:rsidR="006A7E67" w:rsidRPr="00BD15AE" w:rsidTr="008D70CE">
        <w:trPr>
          <w:trHeight w:val="232"/>
          <w:jc w:val="center"/>
        </w:trPr>
        <w:tc>
          <w:tcPr>
            <w:tcW w:w="4510" w:type="dxa"/>
            <w:vAlign w:val="center"/>
          </w:tcPr>
          <w:p w:rsidR="006A7E67" w:rsidRDefault="006A7E67" w:rsidP="008D70CE">
            <w:pPr>
              <w:jc w:val="both"/>
            </w:pPr>
            <w:r w:rsidRPr="00BD15AE">
              <w:t xml:space="preserve">2.4. Выпечка хлебобулочных изделий, изготовление кондитерских изделий </w:t>
            </w:r>
          </w:p>
          <w:p w:rsidR="006A7E67" w:rsidRPr="00BD15AE" w:rsidRDefault="006A7E67" w:rsidP="008D70CE">
            <w:pPr>
              <w:jc w:val="both"/>
            </w:pPr>
            <w:r w:rsidRPr="00BD15AE">
              <w:t>и их реализ</w:t>
            </w:r>
            <w:r w:rsidRPr="00BD15AE">
              <w:t>а</w:t>
            </w:r>
            <w:r w:rsidRPr="00BD15AE">
              <w:t>ция</w:t>
            </w:r>
          </w:p>
        </w:tc>
        <w:tc>
          <w:tcPr>
            <w:tcW w:w="1413" w:type="dxa"/>
            <w:shd w:val="clear" w:color="auto" w:fill="auto"/>
            <w:vAlign w:val="center"/>
          </w:tcPr>
          <w:p w:rsidR="006A7E67" w:rsidRPr="00BD15AE" w:rsidRDefault="006A7E67" w:rsidP="008D70CE">
            <w:pPr>
              <w:jc w:val="center"/>
            </w:pPr>
            <w:r w:rsidRPr="00BD15AE">
              <w:t>50</w:t>
            </w:r>
            <w:r>
              <w:t>-100</w:t>
            </w:r>
          </w:p>
        </w:tc>
        <w:tc>
          <w:tcPr>
            <w:tcW w:w="1778" w:type="dxa"/>
            <w:shd w:val="clear" w:color="auto" w:fill="auto"/>
            <w:vAlign w:val="center"/>
          </w:tcPr>
          <w:p w:rsidR="006A7E67" w:rsidRPr="00E54564" w:rsidRDefault="006A7E67" w:rsidP="008D70CE">
            <w:pPr>
              <w:jc w:val="center"/>
            </w:pPr>
            <w:r w:rsidRPr="00BD15AE">
              <w:rPr>
                <w:lang w:val="en-US"/>
              </w:rPr>
              <w:t>45</w:t>
            </w:r>
            <w:r>
              <w:t>-90</w:t>
            </w:r>
          </w:p>
        </w:tc>
        <w:tc>
          <w:tcPr>
            <w:tcW w:w="1904" w:type="dxa"/>
            <w:shd w:val="clear" w:color="auto" w:fill="auto"/>
            <w:vAlign w:val="center"/>
          </w:tcPr>
          <w:p w:rsidR="006A7E67" w:rsidRPr="00BD15AE" w:rsidRDefault="006A7E67" w:rsidP="008D70CE">
            <w:pPr>
              <w:jc w:val="center"/>
            </w:pPr>
            <w:r w:rsidRPr="00BD15AE">
              <w:rPr>
                <w:lang w:val="en-US"/>
              </w:rPr>
              <w:t>4</w:t>
            </w:r>
            <w:r w:rsidRPr="00BD15AE">
              <w:t>0</w:t>
            </w:r>
            <w:r>
              <w:t>-80</w:t>
            </w:r>
          </w:p>
        </w:tc>
      </w:tr>
      <w:tr w:rsidR="006A7E67" w:rsidRPr="00BD15AE" w:rsidTr="008D70CE">
        <w:trPr>
          <w:trHeight w:val="232"/>
          <w:jc w:val="center"/>
        </w:trPr>
        <w:tc>
          <w:tcPr>
            <w:tcW w:w="4510" w:type="dxa"/>
            <w:vAlign w:val="center"/>
          </w:tcPr>
          <w:p w:rsidR="006A7E67" w:rsidRPr="00BD15AE" w:rsidRDefault="006A7E67" w:rsidP="008D70CE">
            <w:r w:rsidRPr="00BD15AE">
              <w:t>2.5. Переработка зерна, семян подсолне</w:t>
            </w:r>
            <w:r w:rsidRPr="00BD15AE">
              <w:t>ч</w:t>
            </w:r>
            <w:r w:rsidRPr="00BD15AE">
              <w:t>ника, молока, мяса, шерсти, рыбы</w:t>
            </w:r>
          </w:p>
        </w:tc>
        <w:tc>
          <w:tcPr>
            <w:tcW w:w="1413" w:type="dxa"/>
            <w:shd w:val="clear" w:color="auto" w:fill="auto"/>
            <w:vAlign w:val="center"/>
          </w:tcPr>
          <w:p w:rsidR="006A7E67" w:rsidRPr="00BD15AE" w:rsidRDefault="006A7E67" w:rsidP="008D70CE">
            <w:pPr>
              <w:jc w:val="center"/>
            </w:pPr>
            <w:r w:rsidRPr="00BD15AE">
              <w:t>50</w:t>
            </w:r>
            <w:r>
              <w:t>-100</w:t>
            </w:r>
          </w:p>
        </w:tc>
        <w:tc>
          <w:tcPr>
            <w:tcW w:w="1778" w:type="dxa"/>
            <w:shd w:val="clear" w:color="auto" w:fill="auto"/>
            <w:vAlign w:val="center"/>
          </w:tcPr>
          <w:p w:rsidR="006A7E67" w:rsidRPr="00BD15AE" w:rsidRDefault="006A7E67" w:rsidP="008D70CE">
            <w:pPr>
              <w:jc w:val="center"/>
            </w:pPr>
            <w:r w:rsidRPr="00BD15AE">
              <w:t>45</w:t>
            </w:r>
            <w:r>
              <w:t>-90</w:t>
            </w:r>
          </w:p>
        </w:tc>
        <w:tc>
          <w:tcPr>
            <w:tcW w:w="1904" w:type="dxa"/>
            <w:shd w:val="clear" w:color="auto" w:fill="auto"/>
            <w:vAlign w:val="center"/>
          </w:tcPr>
          <w:p w:rsidR="006A7E67" w:rsidRPr="00C85CA1" w:rsidRDefault="006A7E67" w:rsidP="008D70CE">
            <w:pPr>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pPr>
              <w:jc w:val="both"/>
            </w:pPr>
            <w:r w:rsidRPr="00BD15AE">
              <w:t>2.6. Логопедические услуги*</w:t>
            </w:r>
          </w:p>
        </w:tc>
        <w:tc>
          <w:tcPr>
            <w:tcW w:w="1413" w:type="dxa"/>
            <w:shd w:val="clear" w:color="auto" w:fill="auto"/>
            <w:vAlign w:val="center"/>
          </w:tcPr>
          <w:p w:rsidR="006A7E67" w:rsidRPr="00C85CA1" w:rsidRDefault="006A7E67" w:rsidP="008D70CE">
            <w:pPr>
              <w:jc w:val="center"/>
            </w:pPr>
            <w:r w:rsidRPr="00BD15AE">
              <w:rPr>
                <w:lang w:val="en-US"/>
              </w:rPr>
              <w:t>50</w:t>
            </w:r>
            <w:r>
              <w:t>-100</w:t>
            </w:r>
          </w:p>
        </w:tc>
        <w:tc>
          <w:tcPr>
            <w:tcW w:w="1778" w:type="dxa"/>
            <w:shd w:val="clear" w:color="auto" w:fill="auto"/>
            <w:vAlign w:val="center"/>
          </w:tcPr>
          <w:p w:rsidR="006A7E67" w:rsidRPr="00C85CA1" w:rsidRDefault="006A7E67" w:rsidP="008D70CE">
            <w:pPr>
              <w:jc w:val="center"/>
            </w:pPr>
            <w:r w:rsidRPr="00BD15AE">
              <w:rPr>
                <w:lang w:val="en-US"/>
              </w:rPr>
              <w:t>45</w:t>
            </w:r>
            <w:r>
              <w:t>-90</w:t>
            </w:r>
          </w:p>
        </w:tc>
        <w:tc>
          <w:tcPr>
            <w:tcW w:w="1904" w:type="dxa"/>
            <w:shd w:val="clear" w:color="auto" w:fill="auto"/>
            <w:vAlign w:val="center"/>
          </w:tcPr>
          <w:p w:rsidR="006A7E67" w:rsidRPr="00C85CA1" w:rsidRDefault="006A7E67" w:rsidP="008D70CE">
            <w:pPr>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pPr>
              <w:jc w:val="both"/>
            </w:pPr>
            <w:r w:rsidRPr="00BD15AE">
              <w:t xml:space="preserve">2.7. </w:t>
            </w:r>
            <w:r>
              <w:t>Исключен</w:t>
            </w:r>
          </w:p>
        </w:tc>
        <w:tc>
          <w:tcPr>
            <w:tcW w:w="1413" w:type="dxa"/>
            <w:shd w:val="clear" w:color="auto" w:fill="auto"/>
            <w:vAlign w:val="center"/>
          </w:tcPr>
          <w:p w:rsidR="006A7E67" w:rsidRPr="00C85CA1" w:rsidRDefault="006A7E67" w:rsidP="008D70CE">
            <w:pPr>
              <w:jc w:val="center"/>
            </w:pPr>
          </w:p>
        </w:tc>
        <w:tc>
          <w:tcPr>
            <w:tcW w:w="1778" w:type="dxa"/>
            <w:shd w:val="clear" w:color="auto" w:fill="auto"/>
            <w:vAlign w:val="center"/>
          </w:tcPr>
          <w:p w:rsidR="006A7E67" w:rsidRPr="00C85CA1" w:rsidRDefault="006A7E67" w:rsidP="008D70CE">
            <w:pPr>
              <w:jc w:val="center"/>
            </w:pPr>
          </w:p>
        </w:tc>
        <w:tc>
          <w:tcPr>
            <w:tcW w:w="1904" w:type="dxa"/>
            <w:shd w:val="clear" w:color="auto" w:fill="auto"/>
            <w:vAlign w:val="center"/>
          </w:tcPr>
          <w:p w:rsidR="006A7E67" w:rsidRPr="00C85CA1" w:rsidRDefault="006A7E67" w:rsidP="008D70CE">
            <w:pPr>
              <w:jc w:val="center"/>
            </w:pPr>
          </w:p>
        </w:tc>
      </w:tr>
      <w:tr w:rsidR="006A7E67" w:rsidRPr="00BD15AE" w:rsidTr="008D70CE">
        <w:trPr>
          <w:trHeight w:val="232"/>
          <w:jc w:val="center"/>
        </w:trPr>
        <w:tc>
          <w:tcPr>
            <w:tcW w:w="4510" w:type="dxa"/>
            <w:vAlign w:val="center"/>
          </w:tcPr>
          <w:p w:rsidR="006A7E67" w:rsidRPr="00BD15AE" w:rsidRDefault="006A7E67" w:rsidP="008D70CE">
            <w:r w:rsidRPr="00BD15AE">
              <w:t>2.8. Ветеринарные, зоотехнические усл</w:t>
            </w:r>
            <w:r w:rsidRPr="00BD15AE">
              <w:t>у</w:t>
            </w:r>
            <w:r w:rsidRPr="00BD15AE">
              <w:t>ги*</w:t>
            </w:r>
          </w:p>
        </w:tc>
        <w:tc>
          <w:tcPr>
            <w:tcW w:w="1413" w:type="dxa"/>
            <w:shd w:val="clear" w:color="auto" w:fill="auto"/>
            <w:vAlign w:val="center"/>
          </w:tcPr>
          <w:p w:rsidR="006A7E67" w:rsidRPr="00C85CA1" w:rsidRDefault="006A7E67" w:rsidP="008D70CE">
            <w:pPr>
              <w:jc w:val="center"/>
            </w:pPr>
            <w:r w:rsidRPr="00BD15AE">
              <w:rPr>
                <w:lang w:val="en-US"/>
              </w:rPr>
              <w:t>75</w:t>
            </w:r>
            <w:r>
              <w:t>-150</w:t>
            </w:r>
          </w:p>
        </w:tc>
        <w:tc>
          <w:tcPr>
            <w:tcW w:w="1778" w:type="dxa"/>
            <w:shd w:val="clear" w:color="auto" w:fill="auto"/>
            <w:vAlign w:val="center"/>
          </w:tcPr>
          <w:p w:rsidR="006A7E67" w:rsidRPr="00C85CA1" w:rsidRDefault="006A7E67" w:rsidP="008D70CE">
            <w:pPr>
              <w:jc w:val="center"/>
            </w:pPr>
            <w:r w:rsidRPr="00BD15AE">
              <w:rPr>
                <w:lang w:val="en-US"/>
              </w:rPr>
              <w:t>65</w:t>
            </w:r>
            <w:r>
              <w:t>-130</w:t>
            </w:r>
          </w:p>
        </w:tc>
        <w:tc>
          <w:tcPr>
            <w:tcW w:w="1904" w:type="dxa"/>
            <w:shd w:val="clear" w:color="auto" w:fill="auto"/>
            <w:vAlign w:val="center"/>
          </w:tcPr>
          <w:p w:rsidR="006A7E67" w:rsidRPr="00C85CA1" w:rsidRDefault="006A7E67" w:rsidP="008D70CE">
            <w:pPr>
              <w:jc w:val="center"/>
            </w:pPr>
            <w:r w:rsidRPr="00BD15AE">
              <w:rPr>
                <w:lang w:val="en-US"/>
              </w:rPr>
              <w:t>60</w:t>
            </w:r>
            <w:r>
              <w:t>-120</w:t>
            </w:r>
          </w:p>
        </w:tc>
      </w:tr>
      <w:tr w:rsidR="006A7E67" w:rsidRPr="00BD15AE" w:rsidTr="008D70CE">
        <w:trPr>
          <w:trHeight w:val="399"/>
          <w:jc w:val="center"/>
        </w:trPr>
        <w:tc>
          <w:tcPr>
            <w:tcW w:w="4510" w:type="dxa"/>
            <w:vAlign w:val="center"/>
          </w:tcPr>
          <w:p w:rsidR="006A7E67" w:rsidRPr="00BD15AE" w:rsidRDefault="006A7E67" w:rsidP="008D70CE">
            <w:r w:rsidRPr="00BD15AE">
              <w:t>2.9. Машинописные работы, в том числе с использованием компьютера, ксерокопиров</w:t>
            </w:r>
            <w:r w:rsidRPr="00BD15AE">
              <w:t>а</w:t>
            </w:r>
            <w:r w:rsidRPr="00BD15AE">
              <w:t>ние и переплетные работы</w:t>
            </w:r>
          </w:p>
        </w:tc>
        <w:tc>
          <w:tcPr>
            <w:tcW w:w="1413" w:type="dxa"/>
            <w:shd w:val="clear" w:color="auto" w:fill="auto"/>
            <w:vAlign w:val="center"/>
          </w:tcPr>
          <w:p w:rsidR="006A7E67" w:rsidRPr="00C85CA1" w:rsidRDefault="006A7E67" w:rsidP="008D70CE">
            <w:pPr>
              <w:jc w:val="center"/>
            </w:pPr>
            <w:r w:rsidRPr="00BD15AE">
              <w:rPr>
                <w:lang w:val="en-US"/>
              </w:rPr>
              <w:t>50</w:t>
            </w:r>
            <w:r>
              <w:t>-100</w:t>
            </w:r>
          </w:p>
        </w:tc>
        <w:tc>
          <w:tcPr>
            <w:tcW w:w="1778" w:type="dxa"/>
            <w:shd w:val="clear" w:color="auto" w:fill="auto"/>
            <w:vAlign w:val="center"/>
          </w:tcPr>
          <w:p w:rsidR="006A7E67" w:rsidRPr="00C85CA1" w:rsidRDefault="006A7E67" w:rsidP="008D70CE">
            <w:pPr>
              <w:jc w:val="center"/>
            </w:pPr>
            <w:r w:rsidRPr="00BD15AE">
              <w:rPr>
                <w:lang w:val="en-US"/>
              </w:rPr>
              <w:t>45</w:t>
            </w:r>
            <w:r>
              <w:t>-90</w:t>
            </w:r>
          </w:p>
        </w:tc>
        <w:tc>
          <w:tcPr>
            <w:tcW w:w="1904" w:type="dxa"/>
            <w:shd w:val="clear" w:color="auto" w:fill="auto"/>
            <w:vAlign w:val="center"/>
          </w:tcPr>
          <w:p w:rsidR="006A7E67" w:rsidRPr="00C85CA1" w:rsidRDefault="006A7E67" w:rsidP="008D70CE">
            <w:pPr>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r w:rsidRPr="004D340D">
              <w:rPr>
                <w:szCs w:val="28"/>
              </w:rPr>
              <w:t xml:space="preserve">2.10. </w:t>
            </w:r>
            <w:proofErr w:type="gramStart"/>
            <w:r w:rsidRPr="004D340D">
              <w:rPr>
                <w:szCs w:val="28"/>
              </w:rPr>
              <w:t xml:space="preserve">Услуги по уходу за ногтями, парикмахерские (стрижка, укладка, лечение волос, химическая завивка, окраска волос, </w:t>
            </w:r>
            <w:proofErr w:type="spellStart"/>
            <w:r w:rsidRPr="004D340D">
              <w:rPr>
                <w:szCs w:val="28"/>
              </w:rPr>
              <w:t>мелирование</w:t>
            </w:r>
            <w:proofErr w:type="spellEnd"/>
            <w:r w:rsidRPr="004D340D">
              <w:rPr>
                <w:szCs w:val="28"/>
              </w:rPr>
              <w:t xml:space="preserve">, </w:t>
            </w:r>
            <w:proofErr w:type="spellStart"/>
            <w:r w:rsidRPr="004D340D">
              <w:rPr>
                <w:szCs w:val="28"/>
              </w:rPr>
              <w:t>тонирование</w:t>
            </w:r>
            <w:proofErr w:type="spellEnd"/>
            <w:r w:rsidRPr="004D340D">
              <w:rPr>
                <w:szCs w:val="28"/>
              </w:rPr>
              <w:t xml:space="preserve"> волос, выпрямление волос, наращивание волос) и косметические (гигиенический массаж лица и шеи; гигиеническая чистка кожи лица, не осложнённой кожными заболеваниями; окраска бровей и ресниц; приклеивание искусственных ресниц; эпиляция; депиляция; грим (макияж)), услуги по приёму воздушных ванн (солярий)</w:t>
            </w:r>
            <w:proofErr w:type="gramEnd"/>
          </w:p>
        </w:tc>
        <w:tc>
          <w:tcPr>
            <w:tcW w:w="1413"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50-100</w:t>
            </w:r>
          </w:p>
        </w:tc>
        <w:tc>
          <w:tcPr>
            <w:tcW w:w="1778"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45-90</w:t>
            </w:r>
          </w:p>
        </w:tc>
        <w:tc>
          <w:tcPr>
            <w:tcW w:w="1904"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40-80</w:t>
            </w:r>
          </w:p>
        </w:tc>
      </w:tr>
      <w:tr w:rsidR="006A7E67" w:rsidRPr="00BD15AE" w:rsidTr="008D70CE">
        <w:trPr>
          <w:trHeight w:val="232"/>
          <w:jc w:val="center"/>
        </w:trPr>
        <w:tc>
          <w:tcPr>
            <w:tcW w:w="4510" w:type="dxa"/>
            <w:vAlign w:val="center"/>
          </w:tcPr>
          <w:p w:rsidR="006A7E67" w:rsidRPr="00BD15AE" w:rsidRDefault="006A7E67" w:rsidP="008D70CE">
            <w:r w:rsidRPr="004D340D">
              <w:rPr>
                <w:szCs w:val="28"/>
              </w:rPr>
              <w:lastRenderedPageBreak/>
              <w:t>2.11. Пошив, вязание, ремонт одежды, аксессуаров, головных уборов, раскройка швейных изд</w:t>
            </w:r>
            <w:r w:rsidRPr="004D340D">
              <w:rPr>
                <w:szCs w:val="28"/>
              </w:rPr>
              <w:t>е</w:t>
            </w:r>
            <w:r w:rsidRPr="004D340D">
              <w:rPr>
                <w:szCs w:val="28"/>
              </w:rPr>
              <w:t>лий, в том числе для животных</w:t>
            </w:r>
          </w:p>
        </w:tc>
        <w:tc>
          <w:tcPr>
            <w:tcW w:w="1413"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50-100</w:t>
            </w:r>
          </w:p>
        </w:tc>
        <w:tc>
          <w:tcPr>
            <w:tcW w:w="1778"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45-90</w:t>
            </w:r>
          </w:p>
        </w:tc>
        <w:tc>
          <w:tcPr>
            <w:tcW w:w="1904"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40-80</w:t>
            </w:r>
          </w:p>
        </w:tc>
      </w:tr>
      <w:tr w:rsidR="006A7E67" w:rsidRPr="00BD15AE" w:rsidTr="008D70CE">
        <w:trPr>
          <w:trHeight w:val="232"/>
          <w:jc w:val="center"/>
        </w:trPr>
        <w:tc>
          <w:tcPr>
            <w:tcW w:w="4510" w:type="dxa"/>
            <w:vAlign w:val="center"/>
          </w:tcPr>
          <w:p w:rsidR="006A7E67" w:rsidRPr="00BD15AE" w:rsidRDefault="006A7E67" w:rsidP="008D70CE">
            <w:pPr>
              <w:jc w:val="both"/>
            </w:pPr>
            <w:r w:rsidRPr="00BD15AE">
              <w:t>2.12. Пошив и ремонт обуви</w:t>
            </w:r>
          </w:p>
        </w:tc>
        <w:tc>
          <w:tcPr>
            <w:tcW w:w="1413" w:type="dxa"/>
            <w:shd w:val="clear" w:color="auto" w:fill="auto"/>
            <w:vAlign w:val="center"/>
          </w:tcPr>
          <w:p w:rsidR="006A7E67" w:rsidRPr="00CC42A3" w:rsidRDefault="006A7E67" w:rsidP="008D70CE">
            <w:pPr>
              <w:jc w:val="center"/>
            </w:pPr>
            <w:r w:rsidRPr="00BD15AE">
              <w:rPr>
                <w:lang w:val="en-US"/>
              </w:rPr>
              <w:t>50</w:t>
            </w:r>
            <w:r>
              <w:t>-100</w:t>
            </w:r>
          </w:p>
        </w:tc>
        <w:tc>
          <w:tcPr>
            <w:tcW w:w="1778" w:type="dxa"/>
            <w:shd w:val="clear" w:color="auto" w:fill="auto"/>
            <w:vAlign w:val="center"/>
          </w:tcPr>
          <w:p w:rsidR="006A7E67" w:rsidRPr="00CC42A3" w:rsidRDefault="006A7E67" w:rsidP="008D70CE">
            <w:pPr>
              <w:jc w:val="center"/>
            </w:pPr>
            <w:r w:rsidRPr="00BD15AE">
              <w:rPr>
                <w:lang w:val="en-US"/>
              </w:rPr>
              <w:t>45</w:t>
            </w:r>
            <w:r>
              <w:t>-90</w:t>
            </w:r>
          </w:p>
        </w:tc>
        <w:tc>
          <w:tcPr>
            <w:tcW w:w="1904" w:type="dxa"/>
            <w:shd w:val="clear" w:color="auto" w:fill="auto"/>
            <w:vAlign w:val="center"/>
          </w:tcPr>
          <w:p w:rsidR="006A7E67" w:rsidRPr="00CC42A3" w:rsidRDefault="006A7E67" w:rsidP="008D70CE">
            <w:pPr>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pPr>
              <w:jc w:val="both"/>
            </w:pPr>
            <w:r w:rsidRPr="004D340D">
              <w:rPr>
                <w:szCs w:val="28"/>
              </w:rPr>
              <w:t>2.13. Прачечные услуги и чистка перопуховых изделий</w:t>
            </w:r>
          </w:p>
        </w:tc>
        <w:tc>
          <w:tcPr>
            <w:tcW w:w="1413"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50-100</w:t>
            </w:r>
          </w:p>
        </w:tc>
        <w:tc>
          <w:tcPr>
            <w:tcW w:w="1778"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45-90</w:t>
            </w:r>
          </w:p>
        </w:tc>
        <w:tc>
          <w:tcPr>
            <w:tcW w:w="1904" w:type="dxa"/>
            <w:shd w:val="clear" w:color="auto" w:fill="auto"/>
            <w:vAlign w:val="center"/>
          </w:tcPr>
          <w:p w:rsidR="006A7E67" w:rsidRPr="004D340D" w:rsidRDefault="006A7E67" w:rsidP="008D70CE">
            <w:pPr>
              <w:pStyle w:val="a3"/>
              <w:jc w:val="center"/>
              <w:outlineLvl w:val="0"/>
              <w:rPr>
                <w:rFonts w:ascii="Times New Roman" w:hAnsi="Times New Roman" w:cs="Times New Roman"/>
                <w:sz w:val="24"/>
                <w:szCs w:val="28"/>
              </w:rPr>
            </w:pPr>
            <w:r w:rsidRPr="004D340D">
              <w:rPr>
                <w:rFonts w:ascii="Times New Roman" w:hAnsi="Times New Roman" w:cs="Times New Roman"/>
                <w:sz w:val="24"/>
                <w:szCs w:val="28"/>
              </w:rPr>
              <w:t>40-80</w:t>
            </w:r>
          </w:p>
        </w:tc>
      </w:tr>
      <w:tr w:rsidR="006A7E67" w:rsidRPr="00BD15AE" w:rsidTr="008D70CE">
        <w:trPr>
          <w:trHeight w:val="232"/>
          <w:jc w:val="center"/>
        </w:trPr>
        <w:tc>
          <w:tcPr>
            <w:tcW w:w="4510" w:type="dxa"/>
            <w:vAlign w:val="center"/>
          </w:tcPr>
          <w:p w:rsidR="006A7E67" w:rsidRPr="00802386" w:rsidRDefault="006A7E67" w:rsidP="008D70CE">
            <w:pPr>
              <w:jc w:val="both"/>
            </w:pPr>
            <w:r w:rsidRPr="00BD15AE">
              <w:t>2.14.</w:t>
            </w:r>
            <w:r w:rsidRPr="000C09A5">
              <w:rPr>
                <w:sz w:val="28"/>
                <w:szCs w:val="28"/>
              </w:rPr>
              <w:t xml:space="preserve"> </w:t>
            </w:r>
            <w:r w:rsidRPr="00802386">
              <w:t>Преподавание иностранных языков (обучение инд</w:t>
            </w:r>
            <w:r w:rsidRPr="00802386">
              <w:t>и</w:t>
            </w:r>
            <w:r w:rsidRPr="00802386">
              <w:t>видуальное или групповое, группами до 12 ч</w:t>
            </w:r>
            <w:r w:rsidRPr="00802386">
              <w:t>е</w:t>
            </w:r>
            <w:r w:rsidRPr="00802386">
              <w:t>ловек)</w:t>
            </w:r>
          </w:p>
        </w:tc>
        <w:tc>
          <w:tcPr>
            <w:tcW w:w="1413" w:type="dxa"/>
            <w:shd w:val="clear" w:color="auto" w:fill="auto"/>
            <w:vAlign w:val="center"/>
          </w:tcPr>
          <w:p w:rsidR="006A7E67" w:rsidRPr="00CC42A3" w:rsidRDefault="006A7E67" w:rsidP="008D70CE">
            <w:pPr>
              <w:jc w:val="center"/>
            </w:pPr>
            <w:r w:rsidRPr="00802386">
              <w:t>50</w:t>
            </w:r>
            <w:r>
              <w:t>-100</w:t>
            </w:r>
          </w:p>
        </w:tc>
        <w:tc>
          <w:tcPr>
            <w:tcW w:w="1778" w:type="dxa"/>
            <w:shd w:val="clear" w:color="auto" w:fill="auto"/>
            <w:vAlign w:val="center"/>
          </w:tcPr>
          <w:p w:rsidR="006A7E67" w:rsidRPr="00CC42A3" w:rsidRDefault="006A7E67" w:rsidP="008D70CE">
            <w:pPr>
              <w:jc w:val="center"/>
            </w:pPr>
            <w:r w:rsidRPr="00802386">
              <w:t>45</w:t>
            </w:r>
            <w:r>
              <w:t>-90</w:t>
            </w:r>
          </w:p>
        </w:tc>
        <w:tc>
          <w:tcPr>
            <w:tcW w:w="1904" w:type="dxa"/>
            <w:shd w:val="clear" w:color="auto" w:fill="auto"/>
            <w:vAlign w:val="center"/>
          </w:tcPr>
          <w:p w:rsidR="006A7E67" w:rsidRPr="00CC42A3" w:rsidRDefault="006A7E67" w:rsidP="008D70CE">
            <w:pPr>
              <w:jc w:val="center"/>
            </w:pPr>
            <w:r w:rsidRPr="00802386">
              <w:t>40</w:t>
            </w:r>
            <w:r>
              <w:t>-80</w:t>
            </w:r>
          </w:p>
        </w:tc>
      </w:tr>
      <w:tr w:rsidR="006A7E67" w:rsidRPr="00BD15AE" w:rsidTr="008D70CE">
        <w:trPr>
          <w:trHeight w:val="232"/>
          <w:jc w:val="center"/>
        </w:trPr>
        <w:tc>
          <w:tcPr>
            <w:tcW w:w="4510" w:type="dxa"/>
            <w:vAlign w:val="center"/>
          </w:tcPr>
          <w:p w:rsidR="006A7E67" w:rsidRPr="00802386" w:rsidRDefault="006A7E67" w:rsidP="008D70CE">
            <w:pPr>
              <w:jc w:val="both"/>
            </w:pPr>
            <w:r w:rsidRPr="00BD15AE">
              <w:t>2.15.</w:t>
            </w:r>
            <w:r w:rsidRPr="00802386">
              <w:t>Преподавание и репетиторство по различным дисциплинам, кроме м</w:t>
            </w:r>
            <w:r w:rsidRPr="00802386">
              <w:t>у</w:t>
            </w:r>
            <w:r w:rsidRPr="00802386">
              <w:t>зыки, хореографии и изобразительного искусства (обучение инд</w:t>
            </w:r>
            <w:r w:rsidRPr="00802386">
              <w:t>и</w:t>
            </w:r>
            <w:r w:rsidRPr="00802386">
              <w:t>видуальное или групповое, группами до 12 ч</w:t>
            </w:r>
            <w:r w:rsidRPr="00802386">
              <w:t>е</w:t>
            </w:r>
            <w:r w:rsidRPr="00802386">
              <w:t>ловек)</w:t>
            </w:r>
          </w:p>
        </w:tc>
        <w:tc>
          <w:tcPr>
            <w:tcW w:w="1413" w:type="dxa"/>
            <w:shd w:val="clear" w:color="auto" w:fill="auto"/>
            <w:vAlign w:val="center"/>
          </w:tcPr>
          <w:p w:rsidR="006A7E67" w:rsidRPr="00CC42A3" w:rsidRDefault="006A7E67" w:rsidP="008D70CE">
            <w:pPr>
              <w:jc w:val="center"/>
            </w:pPr>
            <w:r w:rsidRPr="00BD15AE">
              <w:rPr>
                <w:lang w:val="en-US"/>
              </w:rPr>
              <w:t>50</w:t>
            </w:r>
            <w:r>
              <w:t>-100</w:t>
            </w:r>
          </w:p>
        </w:tc>
        <w:tc>
          <w:tcPr>
            <w:tcW w:w="1778" w:type="dxa"/>
            <w:shd w:val="clear" w:color="auto" w:fill="auto"/>
            <w:vAlign w:val="center"/>
          </w:tcPr>
          <w:p w:rsidR="006A7E67" w:rsidRPr="00CC42A3" w:rsidRDefault="006A7E67" w:rsidP="008D70CE">
            <w:pPr>
              <w:jc w:val="center"/>
            </w:pPr>
            <w:r w:rsidRPr="00BD15AE">
              <w:rPr>
                <w:lang w:val="en-US"/>
              </w:rPr>
              <w:t>45</w:t>
            </w:r>
            <w:r>
              <w:t>-90</w:t>
            </w:r>
          </w:p>
        </w:tc>
        <w:tc>
          <w:tcPr>
            <w:tcW w:w="1904" w:type="dxa"/>
            <w:shd w:val="clear" w:color="auto" w:fill="auto"/>
            <w:vAlign w:val="center"/>
          </w:tcPr>
          <w:p w:rsidR="006A7E67" w:rsidRPr="00CC42A3" w:rsidRDefault="006A7E67" w:rsidP="008D70CE">
            <w:pPr>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E64BEE" w:rsidRDefault="006A7E67" w:rsidP="008D70CE">
            <w:r>
              <w:t>2.16.</w:t>
            </w:r>
            <w:r w:rsidRPr="000C09A5">
              <w:rPr>
                <w:sz w:val="28"/>
                <w:szCs w:val="28"/>
              </w:rPr>
              <w:t xml:space="preserve"> </w:t>
            </w:r>
            <w:r w:rsidRPr="00E64BEE">
              <w:t>Преподавание музыки, хореографии и изобразительного искусс</w:t>
            </w:r>
            <w:r w:rsidRPr="00E64BEE">
              <w:t>т</w:t>
            </w:r>
            <w:r w:rsidRPr="00E64BEE">
              <w:t>ва (обучение индивидуальное или групповое, группами до 12 чел</w:t>
            </w:r>
            <w:r w:rsidRPr="00E64BEE">
              <w:t>о</w:t>
            </w:r>
            <w:r w:rsidRPr="00E64BEE">
              <w:t>век)</w:t>
            </w:r>
          </w:p>
        </w:tc>
        <w:tc>
          <w:tcPr>
            <w:tcW w:w="1413" w:type="dxa"/>
            <w:shd w:val="clear" w:color="auto" w:fill="auto"/>
            <w:vAlign w:val="center"/>
          </w:tcPr>
          <w:p w:rsidR="006A7E67" w:rsidRPr="00CC42A3" w:rsidRDefault="006A7E67" w:rsidP="008D70CE">
            <w:pPr>
              <w:jc w:val="center"/>
            </w:pPr>
            <w:r w:rsidRPr="00E64BEE">
              <w:t>50</w:t>
            </w:r>
            <w:r>
              <w:t>-100</w:t>
            </w:r>
          </w:p>
        </w:tc>
        <w:tc>
          <w:tcPr>
            <w:tcW w:w="1778" w:type="dxa"/>
            <w:shd w:val="clear" w:color="auto" w:fill="auto"/>
            <w:vAlign w:val="center"/>
          </w:tcPr>
          <w:p w:rsidR="006A7E67" w:rsidRPr="00CC42A3" w:rsidRDefault="006A7E67" w:rsidP="008D70CE">
            <w:pPr>
              <w:jc w:val="center"/>
            </w:pPr>
            <w:r w:rsidRPr="00E64BEE">
              <w:t>45</w:t>
            </w:r>
            <w:r>
              <w:t>-90</w:t>
            </w:r>
          </w:p>
        </w:tc>
        <w:tc>
          <w:tcPr>
            <w:tcW w:w="1904" w:type="dxa"/>
            <w:shd w:val="clear" w:color="auto" w:fill="auto"/>
            <w:vAlign w:val="center"/>
          </w:tcPr>
          <w:p w:rsidR="006A7E67" w:rsidRPr="00CC42A3" w:rsidRDefault="006A7E67" w:rsidP="008D70CE">
            <w:pPr>
              <w:jc w:val="center"/>
            </w:pPr>
            <w:r w:rsidRPr="00E64BEE">
              <w:t>40</w:t>
            </w:r>
            <w:r>
              <w:t>-80</w:t>
            </w:r>
          </w:p>
        </w:tc>
      </w:tr>
      <w:tr w:rsidR="006A7E67" w:rsidRPr="00BD15AE" w:rsidTr="008D70CE">
        <w:trPr>
          <w:trHeight w:val="232"/>
          <w:jc w:val="center"/>
        </w:trPr>
        <w:tc>
          <w:tcPr>
            <w:tcW w:w="4510" w:type="dxa"/>
            <w:vAlign w:val="center"/>
          </w:tcPr>
          <w:p w:rsidR="006A7E67" w:rsidRPr="006A7E67" w:rsidRDefault="006A7E67" w:rsidP="008D70CE">
            <w:r w:rsidRPr="00BD15AE">
              <w:t>2.17. Организация различных секций по интересам, в том числе по физич</w:t>
            </w:r>
            <w:r w:rsidRPr="00BD15AE">
              <w:t>е</w:t>
            </w:r>
            <w:r w:rsidRPr="00BD15AE">
              <w:t>ской культуре, для детей в возрасте до 16 лет (группами до 14 чел</w:t>
            </w:r>
            <w:r w:rsidRPr="00BD15AE">
              <w:t>о</w:t>
            </w:r>
            <w:r>
              <w:t>век)</w:t>
            </w:r>
          </w:p>
        </w:tc>
        <w:tc>
          <w:tcPr>
            <w:tcW w:w="1413" w:type="dxa"/>
            <w:shd w:val="clear" w:color="auto" w:fill="auto"/>
            <w:vAlign w:val="center"/>
          </w:tcPr>
          <w:p w:rsidR="006A7E67" w:rsidRPr="00CC42A3" w:rsidRDefault="006A7E67" w:rsidP="008D70CE">
            <w:pPr>
              <w:jc w:val="center"/>
            </w:pPr>
            <w:r w:rsidRPr="00BD15AE">
              <w:rPr>
                <w:lang w:val="en-US"/>
              </w:rPr>
              <w:t>45</w:t>
            </w:r>
            <w:r>
              <w:t>-90</w:t>
            </w:r>
          </w:p>
        </w:tc>
        <w:tc>
          <w:tcPr>
            <w:tcW w:w="1778" w:type="dxa"/>
            <w:shd w:val="clear" w:color="auto" w:fill="auto"/>
            <w:vAlign w:val="center"/>
          </w:tcPr>
          <w:p w:rsidR="006A7E67" w:rsidRPr="00CC42A3" w:rsidRDefault="006A7E67" w:rsidP="008D70CE">
            <w:pPr>
              <w:jc w:val="center"/>
            </w:pPr>
            <w:r w:rsidRPr="00BD15AE">
              <w:rPr>
                <w:lang w:val="en-US"/>
              </w:rPr>
              <w:t>40</w:t>
            </w:r>
            <w:r>
              <w:t>-80</w:t>
            </w:r>
          </w:p>
        </w:tc>
        <w:tc>
          <w:tcPr>
            <w:tcW w:w="1904" w:type="dxa"/>
            <w:shd w:val="clear" w:color="auto" w:fill="auto"/>
            <w:vAlign w:val="center"/>
          </w:tcPr>
          <w:p w:rsidR="006A7E67" w:rsidRPr="00CC42A3" w:rsidRDefault="006A7E67" w:rsidP="008D70CE">
            <w:pPr>
              <w:jc w:val="center"/>
            </w:pPr>
            <w:r w:rsidRPr="00BD15AE">
              <w:rPr>
                <w:lang w:val="en-US"/>
              </w:rPr>
              <w:t>35</w:t>
            </w:r>
            <w:r>
              <w:t>-70</w:t>
            </w:r>
          </w:p>
        </w:tc>
      </w:tr>
      <w:tr w:rsidR="006A7E67" w:rsidRPr="00BD15AE" w:rsidTr="008D70CE">
        <w:trPr>
          <w:trHeight w:val="232"/>
          <w:jc w:val="center"/>
        </w:trPr>
        <w:tc>
          <w:tcPr>
            <w:tcW w:w="4510" w:type="dxa"/>
            <w:vAlign w:val="center"/>
          </w:tcPr>
          <w:p w:rsidR="006A7E67" w:rsidRDefault="006A7E67" w:rsidP="008D70CE">
            <w:r w:rsidRPr="00BD15AE">
              <w:t>2.18. Организация различных секций по интересам, в том числе по физич</w:t>
            </w:r>
            <w:r w:rsidRPr="00BD15AE">
              <w:t>е</w:t>
            </w:r>
            <w:r w:rsidRPr="00BD15AE">
              <w:t xml:space="preserve">ской культуре, для взрослых </w:t>
            </w:r>
          </w:p>
          <w:p w:rsidR="006A7E67" w:rsidRPr="000B7F4F" w:rsidRDefault="006A7E67" w:rsidP="008D70CE">
            <w:pPr>
              <w:rPr>
                <w:lang w:val="en-US"/>
              </w:rPr>
            </w:pPr>
            <w:r>
              <w:t>(группами до 14 человек)</w:t>
            </w:r>
          </w:p>
        </w:tc>
        <w:tc>
          <w:tcPr>
            <w:tcW w:w="1413" w:type="dxa"/>
            <w:shd w:val="clear" w:color="auto" w:fill="auto"/>
            <w:vAlign w:val="center"/>
          </w:tcPr>
          <w:p w:rsidR="006A7E67" w:rsidRPr="00CC42A3" w:rsidRDefault="006A7E67" w:rsidP="008D70CE">
            <w:pPr>
              <w:jc w:val="center"/>
            </w:pPr>
            <w:r w:rsidRPr="00BD15AE">
              <w:rPr>
                <w:lang w:val="en-US"/>
              </w:rPr>
              <w:t>45</w:t>
            </w:r>
            <w:r>
              <w:t>-90</w:t>
            </w:r>
          </w:p>
        </w:tc>
        <w:tc>
          <w:tcPr>
            <w:tcW w:w="1778" w:type="dxa"/>
            <w:shd w:val="clear" w:color="auto" w:fill="auto"/>
            <w:vAlign w:val="center"/>
          </w:tcPr>
          <w:p w:rsidR="006A7E67" w:rsidRPr="00CC42A3" w:rsidRDefault="006A7E67" w:rsidP="008D70CE">
            <w:pPr>
              <w:jc w:val="center"/>
            </w:pPr>
            <w:r w:rsidRPr="00BD15AE">
              <w:rPr>
                <w:lang w:val="en-US"/>
              </w:rPr>
              <w:t>40</w:t>
            </w:r>
            <w:r>
              <w:t>-80</w:t>
            </w:r>
          </w:p>
        </w:tc>
        <w:tc>
          <w:tcPr>
            <w:tcW w:w="1904" w:type="dxa"/>
            <w:shd w:val="clear" w:color="auto" w:fill="auto"/>
            <w:vAlign w:val="center"/>
          </w:tcPr>
          <w:p w:rsidR="006A7E67" w:rsidRPr="00CC42A3" w:rsidRDefault="006A7E67" w:rsidP="008D70CE">
            <w:pPr>
              <w:jc w:val="center"/>
            </w:pPr>
            <w:r w:rsidRPr="00BD15AE">
              <w:rPr>
                <w:lang w:val="en-US"/>
              </w:rPr>
              <w:t>35</w:t>
            </w:r>
            <w:r>
              <w:t>-70</w:t>
            </w:r>
          </w:p>
        </w:tc>
      </w:tr>
      <w:tr w:rsidR="006A7E67" w:rsidRPr="00BD15AE" w:rsidTr="008D70CE">
        <w:trPr>
          <w:trHeight w:val="232"/>
          <w:jc w:val="center"/>
        </w:trPr>
        <w:tc>
          <w:tcPr>
            <w:tcW w:w="4510" w:type="dxa"/>
            <w:vAlign w:val="center"/>
          </w:tcPr>
          <w:p w:rsidR="006A7E67" w:rsidRPr="00BD15AE" w:rsidRDefault="006A7E67" w:rsidP="008D70CE">
            <w:r w:rsidRPr="00BD15AE">
              <w:t xml:space="preserve">2.19. Почтовые </w:t>
            </w:r>
            <w:proofErr w:type="spellStart"/>
            <w:proofErr w:type="gramStart"/>
            <w:r w:rsidRPr="00BD15AE">
              <w:t>экспресс-услуги</w:t>
            </w:r>
            <w:proofErr w:type="spellEnd"/>
            <w:proofErr w:type="gramEnd"/>
            <w:r w:rsidRPr="00BD15AE">
              <w:t xml:space="preserve"> по приему, перевозке и доставке корреспонде</w:t>
            </w:r>
            <w:r w:rsidRPr="00BD15AE">
              <w:t>н</w:t>
            </w:r>
            <w:r w:rsidRPr="00BD15AE">
              <w:t>ции и посылок</w:t>
            </w:r>
          </w:p>
        </w:tc>
        <w:tc>
          <w:tcPr>
            <w:tcW w:w="1413" w:type="dxa"/>
            <w:shd w:val="clear" w:color="auto" w:fill="auto"/>
            <w:vAlign w:val="center"/>
          </w:tcPr>
          <w:p w:rsidR="006A7E67" w:rsidRPr="00CC42A3" w:rsidRDefault="006A7E67" w:rsidP="008D70CE">
            <w:pPr>
              <w:jc w:val="center"/>
            </w:pPr>
            <w:r w:rsidRPr="00BD15AE">
              <w:rPr>
                <w:lang w:val="en-US"/>
              </w:rPr>
              <w:t>45</w:t>
            </w:r>
            <w:r>
              <w:t>-90</w:t>
            </w:r>
          </w:p>
        </w:tc>
        <w:tc>
          <w:tcPr>
            <w:tcW w:w="1778" w:type="dxa"/>
            <w:shd w:val="clear" w:color="auto" w:fill="auto"/>
            <w:vAlign w:val="center"/>
          </w:tcPr>
          <w:p w:rsidR="006A7E67" w:rsidRPr="00CC42A3" w:rsidRDefault="006A7E67" w:rsidP="008D70CE">
            <w:pPr>
              <w:jc w:val="center"/>
            </w:pPr>
            <w:r w:rsidRPr="00BD15AE">
              <w:rPr>
                <w:lang w:val="en-US"/>
              </w:rPr>
              <w:t>40</w:t>
            </w:r>
            <w:r>
              <w:t>-80</w:t>
            </w:r>
          </w:p>
        </w:tc>
        <w:tc>
          <w:tcPr>
            <w:tcW w:w="1904" w:type="dxa"/>
            <w:shd w:val="clear" w:color="auto" w:fill="auto"/>
            <w:vAlign w:val="center"/>
          </w:tcPr>
          <w:p w:rsidR="006A7E67" w:rsidRPr="00CC42A3" w:rsidRDefault="006A7E67" w:rsidP="008D70CE">
            <w:pPr>
              <w:jc w:val="center"/>
            </w:pPr>
            <w:r w:rsidRPr="00BD15AE">
              <w:rPr>
                <w:lang w:val="en-US"/>
              </w:rPr>
              <w:t>35</w:t>
            </w:r>
            <w:r>
              <w:t>-70</w:t>
            </w:r>
          </w:p>
        </w:tc>
      </w:tr>
      <w:tr w:rsidR="006A7E67" w:rsidRPr="00BD15AE" w:rsidTr="008D70CE">
        <w:trPr>
          <w:trHeight w:val="232"/>
          <w:jc w:val="center"/>
        </w:trPr>
        <w:tc>
          <w:tcPr>
            <w:tcW w:w="4510" w:type="dxa"/>
            <w:vAlign w:val="center"/>
          </w:tcPr>
          <w:p w:rsidR="006A7E67" w:rsidRPr="00BD15AE" w:rsidRDefault="006A7E67" w:rsidP="008D70CE">
            <w:r w:rsidRPr="00BD15AE">
              <w:t>2.20. Услуги по содержанию и благоустройству жилых помещений и прил</w:t>
            </w:r>
            <w:r w:rsidRPr="00BD15AE">
              <w:t>е</w:t>
            </w:r>
            <w:r w:rsidRPr="00BD15AE">
              <w:t>гающих к ним участков</w:t>
            </w:r>
          </w:p>
        </w:tc>
        <w:tc>
          <w:tcPr>
            <w:tcW w:w="1413" w:type="dxa"/>
            <w:shd w:val="clear" w:color="auto" w:fill="auto"/>
            <w:vAlign w:val="center"/>
          </w:tcPr>
          <w:p w:rsidR="006A7E67" w:rsidRPr="002043C3" w:rsidRDefault="006A7E67" w:rsidP="008D70CE">
            <w:pPr>
              <w:jc w:val="center"/>
            </w:pPr>
            <w:r w:rsidRPr="00BD15AE">
              <w:rPr>
                <w:lang w:val="en-US"/>
              </w:rPr>
              <w:t>45</w:t>
            </w:r>
            <w:r>
              <w:t>-90</w:t>
            </w:r>
          </w:p>
        </w:tc>
        <w:tc>
          <w:tcPr>
            <w:tcW w:w="1778" w:type="dxa"/>
            <w:shd w:val="clear" w:color="auto" w:fill="auto"/>
            <w:vAlign w:val="center"/>
          </w:tcPr>
          <w:p w:rsidR="006A7E67" w:rsidRPr="002043C3" w:rsidRDefault="006A7E67" w:rsidP="008D70CE">
            <w:pPr>
              <w:jc w:val="center"/>
            </w:pPr>
            <w:r w:rsidRPr="00BD15AE">
              <w:rPr>
                <w:lang w:val="en-US"/>
              </w:rPr>
              <w:t>40</w:t>
            </w:r>
            <w:r>
              <w:t>-80</w:t>
            </w:r>
          </w:p>
        </w:tc>
        <w:tc>
          <w:tcPr>
            <w:tcW w:w="1904" w:type="dxa"/>
            <w:shd w:val="clear" w:color="auto" w:fill="auto"/>
            <w:vAlign w:val="center"/>
          </w:tcPr>
          <w:p w:rsidR="006A7E67" w:rsidRPr="002043C3" w:rsidRDefault="006A7E67" w:rsidP="008D70CE">
            <w:pPr>
              <w:jc w:val="center"/>
            </w:pPr>
            <w:r w:rsidRPr="00BD15AE">
              <w:rPr>
                <w:lang w:val="en-US"/>
              </w:rPr>
              <w:t>35</w:t>
            </w:r>
            <w:r>
              <w:t>-70</w:t>
            </w:r>
          </w:p>
        </w:tc>
      </w:tr>
      <w:tr w:rsidR="006A7E67" w:rsidRPr="00BD15AE" w:rsidTr="008D70CE">
        <w:trPr>
          <w:trHeight w:val="232"/>
          <w:jc w:val="center"/>
        </w:trPr>
        <w:tc>
          <w:tcPr>
            <w:tcW w:w="4510" w:type="dxa"/>
            <w:vAlign w:val="center"/>
          </w:tcPr>
          <w:p w:rsidR="006A7E67" w:rsidRDefault="006A7E67" w:rsidP="008D70CE">
            <w:r w:rsidRPr="00BD15AE">
              <w:t>2.21. Ремонт и техническое обслуживание автомашин, мотоциклов, мот</w:t>
            </w:r>
            <w:r w:rsidRPr="00BD15AE">
              <w:t>о</w:t>
            </w:r>
            <w:r w:rsidRPr="00BD15AE">
              <w:t>роллеров, тракторов и с/</w:t>
            </w:r>
            <w:proofErr w:type="spellStart"/>
            <w:r w:rsidRPr="00BD15AE">
              <w:t>х</w:t>
            </w:r>
            <w:proofErr w:type="spellEnd"/>
            <w:r w:rsidRPr="00BD15AE">
              <w:t xml:space="preserve"> техники, </w:t>
            </w:r>
          </w:p>
          <w:p w:rsidR="006A7E67" w:rsidRPr="00BD15AE" w:rsidRDefault="006A7E67" w:rsidP="008D70CE">
            <w:r w:rsidRPr="00BD15AE">
              <w:t>в том числе вулканизация камер и покрышек в масте</w:t>
            </w:r>
            <w:r w:rsidRPr="00BD15AE">
              <w:t>р</w:t>
            </w:r>
            <w:r w:rsidRPr="00BD15AE">
              <w:t>ских</w:t>
            </w:r>
          </w:p>
        </w:tc>
        <w:tc>
          <w:tcPr>
            <w:tcW w:w="1413" w:type="dxa"/>
            <w:shd w:val="clear" w:color="auto" w:fill="auto"/>
            <w:vAlign w:val="center"/>
          </w:tcPr>
          <w:p w:rsidR="006A7E67" w:rsidRPr="002043C3" w:rsidRDefault="006A7E67" w:rsidP="008D70CE">
            <w:pPr>
              <w:jc w:val="center"/>
            </w:pPr>
            <w:r w:rsidRPr="00BD15AE">
              <w:rPr>
                <w:lang w:val="en-US"/>
              </w:rPr>
              <w:t>65</w:t>
            </w:r>
            <w:r>
              <w:t>-130</w:t>
            </w:r>
          </w:p>
        </w:tc>
        <w:tc>
          <w:tcPr>
            <w:tcW w:w="1778" w:type="dxa"/>
            <w:shd w:val="clear" w:color="auto" w:fill="auto"/>
            <w:vAlign w:val="center"/>
          </w:tcPr>
          <w:p w:rsidR="006A7E67" w:rsidRPr="002043C3" w:rsidRDefault="006A7E67" w:rsidP="008D70CE">
            <w:pPr>
              <w:jc w:val="center"/>
            </w:pPr>
            <w:r w:rsidRPr="00BD15AE">
              <w:rPr>
                <w:lang w:val="en-US"/>
              </w:rPr>
              <w:t>60</w:t>
            </w:r>
            <w:r>
              <w:t>-120</w:t>
            </w:r>
          </w:p>
        </w:tc>
        <w:tc>
          <w:tcPr>
            <w:tcW w:w="1904" w:type="dxa"/>
            <w:shd w:val="clear" w:color="auto" w:fill="auto"/>
            <w:vAlign w:val="center"/>
          </w:tcPr>
          <w:p w:rsidR="006A7E67" w:rsidRPr="002043C3" w:rsidRDefault="006A7E67" w:rsidP="008D70CE">
            <w:pPr>
              <w:jc w:val="center"/>
            </w:pPr>
            <w:r w:rsidRPr="00BD15AE">
              <w:rPr>
                <w:lang w:val="en-US"/>
              </w:rPr>
              <w:t>55</w:t>
            </w:r>
            <w:r>
              <w:t>-110</w:t>
            </w:r>
          </w:p>
        </w:tc>
      </w:tr>
      <w:tr w:rsidR="006A7E67" w:rsidRPr="00BD15AE" w:rsidTr="008D70CE">
        <w:trPr>
          <w:trHeight w:val="232"/>
          <w:jc w:val="center"/>
        </w:trPr>
        <w:tc>
          <w:tcPr>
            <w:tcW w:w="4510" w:type="dxa"/>
            <w:vAlign w:val="center"/>
          </w:tcPr>
          <w:p w:rsidR="006A7E67" w:rsidRPr="00BD15AE" w:rsidRDefault="006A7E67" w:rsidP="008D70CE">
            <w:pPr>
              <w:rPr>
                <w:bCs/>
              </w:rPr>
            </w:pPr>
            <w:r>
              <w:rPr>
                <w:bCs/>
              </w:rPr>
              <w:t>2.22. Ремонт жилых помещений</w:t>
            </w:r>
          </w:p>
        </w:tc>
        <w:tc>
          <w:tcPr>
            <w:tcW w:w="1413" w:type="dxa"/>
            <w:shd w:val="clear" w:color="auto" w:fill="auto"/>
          </w:tcPr>
          <w:p w:rsidR="006A7E67" w:rsidRPr="00BD15AE" w:rsidRDefault="006A7E67" w:rsidP="008D70CE">
            <w:pPr>
              <w:ind w:right="-108"/>
              <w:jc w:val="center"/>
              <w:rPr>
                <w:bCs/>
              </w:rPr>
            </w:pPr>
            <w:r>
              <w:rPr>
                <w:bCs/>
              </w:rPr>
              <w:t>55-110</w:t>
            </w:r>
          </w:p>
        </w:tc>
        <w:tc>
          <w:tcPr>
            <w:tcW w:w="1778" w:type="dxa"/>
            <w:shd w:val="clear" w:color="auto" w:fill="auto"/>
          </w:tcPr>
          <w:p w:rsidR="006A7E67" w:rsidRPr="00BD15AE" w:rsidRDefault="006A7E67" w:rsidP="008D70CE">
            <w:pPr>
              <w:jc w:val="center"/>
              <w:rPr>
                <w:bCs/>
              </w:rPr>
            </w:pPr>
            <w:r>
              <w:rPr>
                <w:bCs/>
              </w:rPr>
              <w:t>50-100</w:t>
            </w:r>
          </w:p>
        </w:tc>
        <w:tc>
          <w:tcPr>
            <w:tcW w:w="1904" w:type="dxa"/>
            <w:shd w:val="clear" w:color="auto" w:fill="auto"/>
          </w:tcPr>
          <w:p w:rsidR="006A7E67" w:rsidRPr="00BD15AE" w:rsidRDefault="006A7E67" w:rsidP="008D70CE">
            <w:pPr>
              <w:jc w:val="center"/>
              <w:rPr>
                <w:bCs/>
              </w:rPr>
            </w:pPr>
            <w:r>
              <w:rPr>
                <w:bCs/>
              </w:rPr>
              <w:t>45-90</w:t>
            </w:r>
          </w:p>
        </w:tc>
      </w:tr>
      <w:tr w:rsidR="006A7E67" w:rsidRPr="00BD15AE" w:rsidTr="008D70CE">
        <w:trPr>
          <w:trHeight w:val="232"/>
          <w:jc w:val="center"/>
        </w:trPr>
        <w:tc>
          <w:tcPr>
            <w:tcW w:w="4510" w:type="dxa"/>
            <w:vAlign w:val="center"/>
          </w:tcPr>
          <w:p w:rsidR="006A7E67" w:rsidRPr="00BD15AE" w:rsidRDefault="006A7E67" w:rsidP="008D70CE">
            <w:r w:rsidRPr="00BD15AE">
              <w:t>2.23. Производство и ремонт мебели</w:t>
            </w:r>
          </w:p>
        </w:tc>
        <w:tc>
          <w:tcPr>
            <w:tcW w:w="1413" w:type="dxa"/>
            <w:shd w:val="clear" w:color="auto" w:fill="auto"/>
            <w:vAlign w:val="center"/>
          </w:tcPr>
          <w:p w:rsidR="006A7E67" w:rsidRPr="00E82CDC" w:rsidRDefault="006A7E67" w:rsidP="008D70CE">
            <w:pPr>
              <w:spacing w:line="276" w:lineRule="auto"/>
              <w:jc w:val="center"/>
            </w:pPr>
            <w:r w:rsidRPr="00BD15AE">
              <w:rPr>
                <w:lang w:val="en-US"/>
              </w:rPr>
              <w:t>50</w:t>
            </w:r>
            <w:r>
              <w:t>-100</w:t>
            </w:r>
          </w:p>
        </w:tc>
        <w:tc>
          <w:tcPr>
            <w:tcW w:w="1778" w:type="dxa"/>
            <w:shd w:val="clear" w:color="auto" w:fill="auto"/>
            <w:vAlign w:val="center"/>
          </w:tcPr>
          <w:p w:rsidR="006A7E67" w:rsidRPr="00E82CDC" w:rsidRDefault="006A7E67" w:rsidP="008D70CE">
            <w:pPr>
              <w:spacing w:line="276" w:lineRule="auto"/>
              <w:jc w:val="center"/>
            </w:pPr>
            <w:r w:rsidRPr="00BD15AE">
              <w:rPr>
                <w:lang w:val="en-US"/>
              </w:rPr>
              <w:t>45</w:t>
            </w:r>
            <w:r>
              <w:t>-90</w:t>
            </w:r>
          </w:p>
        </w:tc>
        <w:tc>
          <w:tcPr>
            <w:tcW w:w="1904" w:type="dxa"/>
            <w:shd w:val="clear" w:color="auto" w:fill="auto"/>
            <w:vAlign w:val="center"/>
          </w:tcPr>
          <w:p w:rsidR="006A7E67" w:rsidRPr="00E82CDC" w:rsidRDefault="006A7E67" w:rsidP="008D70CE">
            <w:pPr>
              <w:spacing w:line="276" w:lineRule="auto"/>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FA560F" w:rsidRDefault="006A7E67" w:rsidP="008D70CE">
            <w:r w:rsidRPr="00FA560F">
              <w:lastRenderedPageBreak/>
              <w:t>2.24. Ремонт и техническое обслуживание бытовой техники, оргтехники, вычислительной техники, инструме</w:t>
            </w:r>
            <w:r w:rsidRPr="00FA560F">
              <w:t>н</w:t>
            </w:r>
            <w:r w:rsidRPr="00FA560F">
              <w:t>тов и механизмов, часов</w:t>
            </w:r>
          </w:p>
        </w:tc>
        <w:tc>
          <w:tcPr>
            <w:tcW w:w="1413" w:type="dxa"/>
            <w:shd w:val="clear" w:color="auto" w:fill="auto"/>
            <w:vAlign w:val="center"/>
          </w:tcPr>
          <w:p w:rsidR="006A7E67" w:rsidRPr="00FA560F" w:rsidRDefault="006A7E67" w:rsidP="008D70CE">
            <w:pPr>
              <w:spacing w:line="276" w:lineRule="auto"/>
              <w:jc w:val="center"/>
            </w:pPr>
            <w:r w:rsidRPr="00FA560F">
              <w:rPr>
                <w:lang w:val="en-US"/>
              </w:rPr>
              <w:t>55</w:t>
            </w:r>
            <w:r w:rsidRPr="00FA560F">
              <w:t>-110</w:t>
            </w:r>
          </w:p>
        </w:tc>
        <w:tc>
          <w:tcPr>
            <w:tcW w:w="1778" w:type="dxa"/>
            <w:shd w:val="clear" w:color="auto" w:fill="auto"/>
            <w:vAlign w:val="center"/>
          </w:tcPr>
          <w:p w:rsidR="006A7E67" w:rsidRPr="00FA560F" w:rsidRDefault="006A7E67" w:rsidP="008D70CE">
            <w:pPr>
              <w:spacing w:line="276" w:lineRule="auto"/>
              <w:jc w:val="center"/>
            </w:pPr>
            <w:r w:rsidRPr="00FA560F">
              <w:rPr>
                <w:lang w:val="en-US"/>
              </w:rPr>
              <w:t>50</w:t>
            </w:r>
            <w:r w:rsidRPr="00FA560F">
              <w:t>-100</w:t>
            </w:r>
          </w:p>
        </w:tc>
        <w:tc>
          <w:tcPr>
            <w:tcW w:w="1904" w:type="dxa"/>
            <w:shd w:val="clear" w:color="auto" w:fill="auto"/>
            <w:vAlign w:val="center"/>
          </w:tcPr>
          <w:p w:rsidR="006A7E67" w:rsidRPr="00FA560F" w:rsidRDefault="006A7E67" w:rsidP="008D70CE">
            <w:pPr>
              <w:spacing w:line="276" w:lineRule="auto"/>
              <w:jc w:val="center"/>
            </w:pPr>
            <w:r w:rsidRPr="00FA560F">
              <w:rPr>
                <w:lang w:val="en-US"/>
              </w:rPr>
              <w:t>45</w:t>
            </w:r>
            <w:r w:rsidRPr="00FA560F">
              <w:t>-90</w:t>
            </w:r>
          </w:p>
        </w:tc>
      </w:tr>
      <w:tr w:rsidR="006A7E67" w:rsidRPr="00BD15AE" w:rsidTr="008D70CE">
        <w:trPr>
          <w:trHeight w:val="232"/>
          <w:jc w:val="center"/>
        </w:trPr>
        <w:tc>
          <w:tcPr>
            <w:tcW w:w="4510" w:type="dxa"/>
            <w:vAlign w:val="center"/>
          </w:tcPr>
          <w:p w:rsidR="006A7E67" w:rsidRPr="00BD15AE" w:rsidRDefault="006A7E67" w:rsidP="008D70CE">
            <w:r w:rsidRPr="00BD15AE">
              <w:t>2.25. Ремонт микроволновых печей и других бытовых электронагревательных пр</w:t>
            </w:r>
            <w:r w:rsidRPr="00BD15AE">
              <w:t>и</w:t>
            </w:r>
            <w:r w:rsidRPr="00BD15AE">
              <w:t>боров</w:t>
            </w:r>
          </w:p>
        </w:tc>
        <w:tc>
          <w:tcPr>
            <w:tcW w:w="1413" w:type="dxa"/>
            <w:shd w:val="clear" w:color="auto" w:fill="auto"/>
            <w:vAlign w:val="center"/>
          </w:tcPr>
          <w:p w:rsidR="006A7E67" w:rsidRPr="00B103A0" w:rsidRDefault="006A7E67" w:rsidP="008D70CE">
            <w:pPr>
              <w:spacing w:line="276" w:lineRule="auto"/>
              <w:jc w:val="center"/>
            </w:pPr>
            <w:r w:rsidRPr="00BD15AE">
              <w:rPr>
                <w:lang w:val="en-US"/>
              </w:rPr>
              <w:t>55</w:t>
            </w:r>
            <w:r>
              <w:t>-110</w:t>
            </w:r>
          </w:p>
        </w:tc>
        <w:tc>
          <w:tcPr>
            <w:tcW w:w="1778" w:type="dxa"/>
            <w:shd w:val="clear" w:color="auto" w:fill="auto"/>
            <w:vAlign w:val="center"/>
          </w:tcPr>
          <w:p w:rsidR="006A7E67" w:rsidRPr="00B103A0" w:rsidRDefault="006A7E67" w:rsidP="008D70CE">
            <w:pPr>
              <w:spacing w:line="276" w:lineRule="auto"/>
              <w:jc w:val="center"/>
            </w:pPr>
            <w:r w:rsidRPr="00BD15AE">
              <w:rPr>
                <w:lang w:val="en-US"/>
              </w:rPr>
              <w:t>50</w:t>
            </w:r>
            <w:r>
              <w:t>-100</w:t>
            </w:r>
          </w:p>
        </w:tc>
        <w:tc>
          <w:tcPr>
            <w:tcW w:w="1904" w:type="dxa"/>
            <w:shd w:val="clear" w:color="auto" w:fill="auto"/>
            <w:vAlign w:val="center"/>
          </w:tcPr>
          <w:p w:rsidR="006A7E67" w:rsidRPr="00B103A0" w:rsidRDefault="006A7E67" w:rsidP="008D70CE">
            <w:pPr>
              <w:spacing w:line="276" w:lineRule="auto"/>
              <w:jc w:val="center"/>
            </w:pPr>
            <w:r w:rsidRPr="00BD15AE">
              <w:rPr>
                <w:lang w:val="en-US"/>
              </w:rPr>
              <w:t>45</w:t>
            </w:r>
            <w:r>
              <w:t>-90</w:t>
            </w:r>
          </w:p>
        </w:tc>
      </w:tr>
      <w:tr w:rsidR="006A7E67" w:rsidRPr="00BD15AE" w:rsidTr="008D70CE">
        <w:trPr>
          <w:trHeight w:val="232"/>
          <w:jc w:val="center"/>
        </w:trPr>
        <w:tc>
          <w:tcPr>
            <w:tcW w:w="4510" w:type="dxa"/>
            <w:vAlign w:val="center"/>
          </w:tcPr>
          <w:p w:rsidR="006A7E67" w:rsidRPr="00BD15AE" w:rsidRDefault="006A7E67" w:rsidP="008D70CE">
            <w:r w:rsidRPr="00BD15AE">
              <w:t xml:space="preserve">2.26. Ремонт бытовой </w:t>
            </w:r>
            <w:proofErr w:type="gramStart"/>
            <w:r w:rsidRPr="00BD15AE">
              <w:t>теле</w:t>
            </w:r>
            <w:proofErr w:type="gramEnd"/>
            <w:r w:rsidRPr="00BD15AE">
              <w:t>-, аудио- и видеоа</w:t>
            </w:r>
            <w:r w:rsidRPr="00BD15AE">
              <w:t>п</w:t>
            </w:r>
            <w:r w:rsidRPr="00BD15AE">
              <w:t>паратуры</w:t>
            </w:r>
          </w:p>
        </w:tc>
        <w:tc>
          <w:tcPr>
            <w:tcW w:w="1413" w:type="dxa"/>
            <w:shd w:val="clear" w:color="auto" w:fill="auto"/>
            <w:vAlign w:val="center"/>
          </w:tcPr>
          <w:p w:rsidR="006A7E67" w:rsidRPr="00B103A0" w:rsidRDefault="006A7E67" w:rsidP="008D70CE">
            <w:pPr>
              <w:spacing w:line="276" w:lineRule="auto"/>
              <w:jc w:val="center"/>
            </w:pPr>
            <w:r w:rsidRPr="00BD15AE">
              <w:rPr>
                <w:lang w:val="en-US"/>
              </w:rPr>
              <w:t>60</w:t>
            </w:r>
            <w:r>
              <w:t>-120</w:t>
            </w:r>
          </w:p>
        </w:tc>
        <w:tc>
          <w:tcPr>
            <w:tcW w:w="1778" w:type="dxa"/>
            <w:shd w:val="clear" w:color="auto" w:fill="auto"/>
            <w:vAlign w:val="center"/>
          </w:tcPr>
          <w:p w:rsidR="006A7E67" w:rsidRPr="00B103A0" w:rsidRDefault="006A7E67" w:rsidP="008D70CE">
            <w:pPr>
              <w:spacing w:line="276" w:lineRule="auto"/>
              <w:jc w:val="center"/>
            </w:pPr>
            <w:r w:rsidRPr="00BD15AE">
              <w:rPr>
                <w:lang w:val="en-US"/>
              </w:rPr>
              <w:t>55</w:t>
            </w:r>
            <w:r>
              <w:t>-110</w:t>
            </w:r>
          </w:p>
        </w:tc>
        <w:tc>
          <w:tcPr>
            <w:tcW w:w="1904" w:type="dxa"/>
            <w:shd w:val="clear" w:color="auto" w:fill="auto"/>
            <w:vAlign w:val="center"/>
          </w:tcPr>
          <w:p w:rsidR="006A7E67" w:rsidRPr="00B103A0" w:rsidRDefault="006A7E67" w:rsidP="008D70CE">
            <w:pPr>
              <w:spacing w:line="276" w:lineRule="auto"/>
              <w:jc w:val="center"/>
            </w:pPr>
            <w:r w:rsidRPr="00BD15AE">
              <w:rPr>
                <w:lang w:val="en-US"/>
              </w:rPr>
              <w:t>50</w:t>
            </w:r>
            <w:r>
              <w:t>-100</w:t>
            </w:r>
          </w:p>
        </w:tc>
      </w:tr>
      <w:tr w:rsidR="006A7E67" w:rsidRPr="00BD15AE" w:rsidTr="008D70CE">
        <w:trPr>
          <w:trHeight w:val="232"/>
          <w:jc w:val="center"/>
        </w:trPr>
        <w:tc>
          <w:tcPr>
            <w:tcW w:w="4510" w:type="dxa"/>
            <w:vAlign w:val="center"/>
          </w:tcPr>
          <w:p w:rsidR="006A7E67" w:rsidRDefault="006A7E67" w:rsidP="008D70CE">
            <w:pPr>
              <w:jc w:val="both"/>
            </w:pPr>
            <w:r w:rsidRPr="00BD15AE">
              <w:t xml:space="preserve">2.27. Ремонт фотоаппаратов, кинокамер </w:t>
            </w:r>
          </w:p>
          <w:p w:rsidR="006A7E67" w:rsidRDefault="006A7E67" w:rsidP="008D70CE">
            <w:pPr>
              <w:jc w:val="both"/>
            </w:pPr>
            <w:r w:rsidRPr="00BD15AE">
              <w:t>и др</w:t>
            </w:r>
            <w:r>
              <w:t>угих</w:t>
            </w:r>
            <w:r w:rsidRPr="00BD15AE">
              <w:t xml:space="preserve"> оптических аппаратов </w:t>
            </w:r>
          </w:p>
          <w:p w:rsidR="006A7E67" w:rsidRPr="00BD15AE" w:rsidRDefault="006A7E67" w:rsidP="008D70CE">
            <w:r w:rsidRPr="00BD15AE">
              <w:t>или приб</w:t>
            </w:r>
            <w:r w:rsidRPr="00BD15AE">
              <w:t>о</w:t>
            </w:r>
            <w:r w:rsidRPr="00BD15AE">
              <w:t>ров</w:t>
            </w:r>
          </w:p>
        </w:tc>
        <w:tc>
          <w:tcPr>
            <w:tcW w:w="1413" w:type="dxa"/>
            <w:shd w:val="clear" w:color="auto" w:fill="auto"/>
            <w:vAlign w:val="center"/>
          </w:tcPr>
          <w:p w:rsidR="006A7E67" w:rsidRPr="00B103A0" w:rsidRDefault="006A7E67" w:rsidP="008D70CE">
            <w:pPr>
              <w:spacing w:line="276" w:lineRule="auto"/>
              <w:jc w:val="center"/>
            </w:pPr>
            <w:r w:rsidRPr="00BD15AE">
              <w:rPr>
                <w:lang w:val="en-US"/>
              </w:rPr>
              <w:t>50</w:t>
            </w:r>
            <w:r>
              <w:t>-100</w:t>
            </w:r>
          </w:p>
        </w:tc>
        <w:tc>
          <w:tcPr>
            <w:tcW w:w="1778" w:type="dxa"/>
            <w:shd w:val="clear" w:color="auto" w:fill="auto"/>
            <w:vAlign w:val="center"/>
          </w:tcPr>
          <w:p w:rsidR="006A7E67" w:rsidRPr="00B103A0" w:rsidRDefault="006A7E67" w:rsidP="008D70CE">
            <w:pPr>
              <w:spacing w:line="276" w:lineRule="auto"/>
              <w:jc w:val="center"/>
            </w:pPr>
            <w:r w:rsidRPr="00BD15AE">
              <w:rPr>
                <w:lang w:val="en-US"/>
              </w:rPr>
              <w:t>45</w:t>
            </w:r>
            <w:r>
              <w:t>-90</w:t>
            </w:r>
          </w:p>
        </w:tc>
        <w:tc>
          <w:tcPr>
            <w:tcW w:w="1904" w:type="dxa"/>
            <w:shd w:val="clear" w:color="auto" w:fill="auto"/>
            <w:vAlign w:val="center"/>
          </w:tcPr>
          <w:p w:rsidR="006A7E67" w:rsidRPr="00B103A0" w:rsidRDefault="006A7E67" w:rsidP="008D70CE">
            <w:pPr>
              <w:spacing w:line="276" w:lineRule="auto"/>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r w:rsidRPr="00BD15AE">
              <w:t>2.28. Ремонт и настройка музыкальных инс</w:t>
            </w:r>
            <w:r w:rsidRPr="00BD15AE">
              <w:t>т</w:t>
            </w:r>
            <w:r w:rsidRPr="00BD15AE">
              <w:t>рументов</w:t>
            </w:r>
          </w:p>
        </w:tc>
        <w:tc>
          <w:tcPr>
            <w:tcW w:w="1413" w:type="dxa"/>
            <w:shd w:val="clear" w:color="auto" w:fill="auto"/>
            <w:vAlign w:val="center"/>
          </w:tcPr>
          <w:p w:rsidR="006A7E67" w:rsidRPr="00B62033" w:rsidRDefault="006A7E67" w:rsidP="008D70CE">
            <w:pPr>
              <w:spacing w:line="276" w:lineRule="auto"/>
              <w:jc w:val="center"/>
            </w:pPr>
            <w:r w:rsidRPr="00BD15AE">
              <w:rPr>
                <w:lang w:val="en-US"/>
              </w:rPr>
              <w:t>50</w:t>
            </w:r>
            <w:r>
              <w:t>-100</w:t>
            </w:r>
          </w:p>
        </w:tc>
        <w:tc>
          <w:tcPr>
            <w:tcW w:w="1778" w:type="dxa"/>
            <w:shd w:val="clear" w:color="auto" w:fill="auto"/>
            <w:vAlign w:val="center"/>
          </w:tcPr>
          <w:p w:rsidR="006A7E67" w:rsidRPr="00B62033" w:rsidRDefault="006A7E67" w:rsidP="008D70CE">
            <w:pPr>
              <w:spacing w:line="276" w:lineRule="auto"/>
              <w:jc w:val="center"/>
            </w:pPr>
            <w:r w:rsidRPr="00BD15AE">
              <w:rPr>
                <w:lang w:val="en-US"/>
              </w:rPr>
              <w:t>45</w:t>
            </w:r>
            <w:r>
              <w:t>-90</w:t>
            </w:r>
          </w:p>
        </w:tc>
        <w:tc>
          <w:tcPr>
            <w:tcW w:w="1904" w:type="dxa"/>
            <w:shd w:val="clear" w:color="auto" w:fill="auto"/>
            <w:vAlign w:val="center"/>
          </w:tcPr>
          <w:p w:rsidR="006A7E67" w:rsidRPr="00B62033" w:rsidRDefault="006A7E67" w:rsidP="008D70CE">
            <w:pPr>
              <w:spacing w:line="276" w:lineRule="auto"/>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r w:rsidRPr="00BD15AE">
              <w:t>2.29. Фотографирование, видеосъемка, изготовление и реализация фотографий собстве</w:t>
            </w:r>
            <w:r w:rsidRPr="00BD15AE">
              <w:t>н</w:t>
            </w:r>
            <w:r w:rsidRPr="00BD15AE">
              <w:t>ного изготовления</w:t>
            </w:r>
          </w:p>
        </w:tc>
        <w:tc>
          <w:tcPr>
            <w:tcW w:w="1413" w:type="dxa"/>
            <w:shd w:val="clear" w:color="auto" w:fill="auto"/>
            <w:vAlign w:val="center"/>
          </w:tcPr>
          <w:p w:rsidR="006A7E67" w:rsidRPr="00B62033" w:rsidRDefault="006A7E67" w:rsidP="008D70CE">
            <w:pPr>
              <w:spacing w:line="276" w:lineRule="auto"/>
              <w:jc w:val="center"/>
            </w:pPr>
            <w:r w:rsidRPr="00BD15AE">
              <w:rPr>
                <w:lang w:val="en-US"/>
              </w:rPr>
              <w:t>50</w:t>
            </w:r>
            <w:r>
              <w:t>-100</w:t>
            </w:r>
          </w:p>
        </w:tc>
        <w:tc>
          <w:tcPr>
            <w:tcW w:w="1778" w:type="dxa"/>
            <w:shd w:val="clear" w:color="auto" w:fill="auto"/>
            <w:vAlign w:val="center"/>
          </w:tcPr>
          <w:p w:rsidR="006A7E67" w:rsidRPr="00B62033" w:rsidRDefault="006A7E67" w:rsidP="008D70CE">
            <w:pPr>
              <w:spacing w:line="276" w:lineRule="auto"/>
              <w:jc w:val="center"/>
            </w:pPr>
            <w:r w:rsidRPr="00BD15AE">
              <w:rPr>
                <w:lang w:val="en-US"/>
              </w:rPr>
              <w:t>45</w:t>
            </w:r>
            <w:r>
              <w:t>-90</w:t>
            </w:r>
          </w:p>
        </w:tc>
        <w:tc>
          <w:tcPr>
            <w:tcW w:w="1904" w:type="dxa"/>
            <w:shd w:val="clear" w:color="auto" w:fill="auto"/>
            <w:vAlign w:val="center"/>
          </w:tcPr>
          <w:p w:rsidR="006A7E67" w:rsidRPr="00B62033" w:rsidRDefault="006A7E67" w:rsidP="008D70CE">
            <w:pPr>
              <w:spacing w:line="276" w:lineRule="auto"/>
              <w:jc w:val="center"/>
            </w:pPr>
            <w:r w:rsidRPr="00BD15AE">
              <w:rPr>
                <w:lang w:val="en-US"/>
              </w:rPr>
              <w:t>40</w:t>
            </w:r>
            <w:r>
              <w:t>-80</w:t>
            </w:r>
          </w:p>
        </w:tc>
      </w:tr>
      <w:tr w:rsidR="006A7E67" w:rsidRPr="00BD15AE" w:rsidTr="008D70CE">
        <w:trPr>
          <w:trHeight w:val="232"/>
          <w:jc w:val="center"/>
        </w:trPr>
        <w:tc>
          <w:tcPr>
            <w:tcW w:w="4510" w:type="dxa"/>
            <w:vAlign w:val="center"/>
          </w:tcPr>
          <w:p w:rsidR="006A7E67" w:rsidRPr="00BD15AE" w:rsidRDefault="006A7E67" w:rsidP="008D70CE">
            <w:r w:rsidRPr="00BD15AE">
              <w:t xml:space="preserve">2.30. Изготовление </w:t>
            </w:r>
            <w:proofErr w:type="spellStart"/>
            <w:r w:rsidRPr="00BD15AE">
              <w:t>нетиражируемых</w:t>
            </w:r>
            <w:proofErr w:type="spellEnd"/>
            <w:r w:rsidRPr="00BD15AE">
              <w:t xml:space="preserve"> плакатов, вывесок, оформление ви</w:t>
            </w:r>
            <w:r w:rsidRPr="00BD15AE">
              <w:t>т</w:t>
            </w:r>
            <w:r w:rsidRPr="00BD15AE">
              <w:t>рин, рекламное или художественное офор</w:t>
            </w:r>
            <w:r w:rsidRPr="00BD15AE">
              <w:t>м</w:t>
            </w:r>
            <w:r w:rsidRPr="00BD15AE">
              <w:t>ление</w:t>
            </w:r>
          </w:p>
        </w:tc>
        <w:tc>
          <w:tcPr>
            <w:tcW w:w="1413" w:type="dxa"/>
            <w:shd w:val="clear" w:color="auto" w:fill="auto"/>
            <w:vAlign w:val="center"/>
          </w:tcPr>
          <w:p w:rsidR="006A7E67" w:rsidRPr="00B62033" w:rsidRDefault="006A7E67" w:rsidP="008D70CE">
            <w:pPr>
              <w:spacing w:line="276" w:lineRule="auto"/>
              <w:jc w:val="center"/>
            </w:pPr>
            <w:r w:rsidRPr="00BD15AE">
              <w:rPr>
                <w:lang w:val="en-US"/>
              </w:rPr>
              <w:t>50</w:t>
            </w:r>
            <w:r>
              <w:t>-100</w:t>
            </w:r>
          </w:p>
        </w:tc>
        <w:tc>
          <w:tcPr>
            <w:tcW w:w="1778" w:type="dxa"/>
            <w:shd w:val="clear" w:color="auto" w:fill="auto"/>
            <w:vAlign w:val="center"/>
          </w:tcPr>
          <w:p w:rsidR="006A7E67" w:rsidRPr="00B62033" w:rsidRDefault="006A7E67" w:rsidP="008D70CE">
            <w:pPr>
              <w:spacing w:line="276" w:lineRule="auto"/>
              <w:jc w:val="center"/>
            </w:pPr>
            <w:r w:rsidRPr="00BD15AE">
              <w:rPr>
                <w:lang w:val="en-US"/>
              </w:rPr>
              <w:t>45</w:t>
            </w:r>
            <w:r>
              <w:t>-90</w:t>
            </w:r>
          </w:p>
        </w:tc>
        <w:tc>
          <w:tcPr>
            <w:tcW w:w="1904" w:type="dxa"/>
            <w:shd w:val="clear" w:color="auto" w:fill="auto"/>
            <w:vAlign w:val="center"/>
          </w:tcPr>
          <w:p w:rsidR="006A7E67" w:rsidRPr="00B62033" w:rsidRDefault="006A7E67" w:rsidP="008D70CE">
            <w:pPr>
              <w:spacing w:line="276" w:lineRule="auto"/>
              <w:jc w:val="center"/>
            </w:pPr>
            <w:r w:rsidRPr="00BD15AE">
              <w:rPr>
                <w:lang w:val="en-US"/>
              </w:rPr>
              <w:t>40</w:t>
            </w:r>
            <w:r>
              <w:t>-80</w:t>
            </w:r>
          </w:p>
        </w:tc>
      </w:tr>
      <w:tr w:rsidR="006A7E67" w:rsidRPr="00BD15AE" w:rsidTr="008D70CE">
        <w:trPr>
          <w:trHeight w:val="232"/>
          <w:jc w:val="center"/>
        </w:trPr>
        <w:tc>
          <w:tcPr>
            <w:tcW w:w="4510" w:type="dxa"/>
            <w:vAlign w:val="center"/>
          </w:tcPr>
          <w:p w:rsidR="006A7E67" w:rsidRDefault="006A7E67" w:rsidP="008D70CE">
            <w:r w:rsidRPr="007D4E49">
              <w:t>2.31. Изготовление изделий народного художественного промысла и их реализация, кроме реализации на в</w:t>
            </w:r>
            <w:r w:rsidRPr="007D4E49">
              <w:t>ы</w:t>
            </w:r>
            <w:r w:rsidRPr="007D4E49">
              <w:t>ставках и аукционах</w:t>
            </w:r>
          </w:p>
          <w:p w:rsidR="006A7E67" w:rsidRPr="00FE4A10" w:rsidRDefault="006A7E67" w:rsidP="008D70CE">
            <w:pPr>
              <w:rPr>
                <w:b/>
                <w:i/>
                <w:sz w:val="22"/>
                <w:szCs w:val="22"/>
              </w:rPr>
            </w:pPr>
            <w:r w:rsidRPr="00FE4A10">
              <w:rPr>
                <w:b/>
                <w:i/>
                <w:sz w:val="22"/>
                <w:szCs w:val="22"/>
              </w:rPr>
              <w:t xml:space="preserve">(Действие пункта 2.31 приостановлено с 1.05.16г. по 31.12.16г. </w:t>
            </w:r>
            <w:proofErr w:type="spellStart"/>
            <w:r w:rsidRPr="00FE4A10">
              <w:rPr>
                <w:b/>
                <w:i/>
                <w:sz w:val="22"/>
                <w:szCs w:val="22"/>
              </w:rPr>
              <w:t>З-н</w:t>
            </w:r>
            <w:proofErr w:type="spellEnd"/>
            <w:r w:rsidRPr="00FE4A10">
              <w:rPr>
                <w:b/>
                <w:i/>
                <w:sz w:val="22"/>
                <w:szCs w:val="22"/>
              </w:rPr>
              <w:t xml:space="preserve"> №149-З-</w:t>
            </w:r>
            <w:r w:rsidRPr="00FE4A10">
              <w:rPr>
                <w:b/>
                <w:i/>
                <w:sz w:val="22"/>
                <w:szCs w:val="22"/>
                <w:lang w:val="en-US"/>
              </w:rPr>
              <w:t>VI</w:t>
            </w:r>
            <w:r w:rsidRPr="00FE4A10">
              <w:rPr>
                <w:b/>
                <w:i/>
                <w:sz w:val="22"/>
                <w:szCs w:val="22"/>
              </w:rPr>
              <w:t xml:space="preserve"> от</w:t>
            </w:r>
            <w:proofErr w:type="gramStart"/>
            <w:r w:rsidRPr="00FE4A10">
              <w:rPr>
                <w:b/>
                <w:i/>
                <w:sz w:val="22"/>
                <w:szCs w:val="22"/>
              </w:rPr>
              <w:t>6</w:t>
            </w:r>
            <w:proofErr w:type="gramEnd"/>
            <w:r w:rsidRPr="00FE4A10">
              <w:rPr>
                <w:b/>
                <w:i/>
                <w:sz w:val="22"/>
                <w:szCs w:val="22"/>
              </w:rPr>
              <w:t>.06.16г.)</w:t>
            </w:r>
          </w:p>
        </w:tc>
        <w:tc>
          <w:tcPr>
            <w:tcW w:w="1413" w:type="dxa"/>
            <w:shd w:val="clear" w:color="auto" w:fill="auto"/>
            <w:vAlign w:val="center"/>
          </w:tcPr>
          <w:p w:rsidR="006A7E67" w:rsidRPr="007D4E49" w:rsidRDefault="006A7E67" w:rsidP="008D70CE">
            <w:pPr>
              <w:jc w:val="center"/>
            </w:pPr>
            <w:r w:rsidRPr="007D4E49">
              <w:t>40-80</w:t>
            </w:r>
          </w:p>
        </w:tc>
        <w:tc>
          <w:tcPr>
            <w:tcW w:w="1778" w:type="dxa"/>
            <w:shd w:val="clear" w:color="auto" w:fill="auto"/>
            <w:vAlign w:val="center"/>
          </w:tcPr>
          <w:p w:rsidR="006A7E67" w:rsidRPr="007D4E49" w:rsidRDefault="006A7E67" w:rsidP="008D70CE">
            <w:pPr>
              <w:jc w:val="center"/>
            </w:pPr>
            <w:r w:rsidRPr="007D4E49">
              <w:t>35-70</w:t>
            </w:r>
          </w:p>
        </w:tc>
        <w:tc>
          <w:tcPr>
            <w:tcW w:w="1904" w:type="dxa"/>
            <w:shd w:val="clear" w:color="auto" w:fill="auto"/>
            <w:vAlign w:val="center"/>
          </w:tcPr>
          <w:p w:rsidR="006A7E67" w:rsidRPr="007D4E49" w:rsidRDefault="006A7E67" w:rsidP="008D70CE">
            <w:pPr>
              <w:jc w:val="center"/>
            </w:pPr>
            <w:r w:rsidRPr="007D4E49">
              <w:t>33-65</w:t>
            </w:r>
          </w:p>
        </w:tc>
      </w:tr>
      <w:tr w:rsidR="006A7E67" w:rsidRPr="00FE4A10" w:rsidTr="008D70CE">
        <w:trPr>
          <w:trHeight w:val="232"/>
          <w:jc w:val="center"/>
        </w:trPr>
        <w:tc>
          <w:tcPr>
            <w:tcW w:w="4510" w:type="dxa"/>
            <w:vAlign w:val="center"/>
          </w:tcPr>
          <w:p w:rsidR="006A7E67" w:rsidRPr="00FE4A10" w:rsidRDefault="006A7E67" w:rsidP="008D70CE">
            <w:pPr>
              <w:ind w:right="-118"/>
              <w:rPr>
                <w:spacing w:val="-8"/>
              </w:rPr>
            </w:pPr>
            <w:r w:rsidRPr="00FE4A10">
              <w:rPr>
                <w:spacing w:val="-8"/>
              </w:rPr>
              <w:t>2.32. Зрелищно-развлекательная деятельность:</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ind w:right="-118"/>
              <w:rPr>
                <w:spacing w:val="-8"/>
              </w:rPr>
            </w:pPr>
            <w:r w:rsidRPr="00FE4A10">
              <w:rPr>
                <w:spacing w:val="-8"/>
              </w:rPr>
              <w:t>а) музыкальное обслуживание церемоний, в том числе режиссура и ведение цер</w:t>
            </w:r>
            <w:r w:rsidRPr="00FE4A10">
              <w:rPr>
                <w:spacing w:val="-8"/>
              </w:rPr>
              <w:t>е</w:t>
            </w:r>
            <w:r w:rsidRPr="00FE4A10">
              <w:rPr>
                <w:spacing w:val="-8"/>
              </w:rPr>
              <w:t>моний</w:t>
            </w:r>
          </w:p>
        </w:tc>
        <w:tc>
          <w:tcPr>
            <w:tcW w:w="1413" w:type="dxa"/>
            <w:shd w:val="clear" w:color="auto" w:fill="auto"/>
            <w:vAlign w:val="center"/>
          </w:tcPr>
          <w:p w:rsidR="006A7E67" w:rsidRPr="00FE4A10" w:rsidRDefault="006A7E67" w:rsidP="008D70CE">
            <w:pPr>
              <w:jc w:val="center"/>
            </w:pPr>
            <w:r w:rsidRPr="00FE4A10">
              <w:t>55-110</w:t>
            </w:r>
          </w:p>
        </w:tc>
        <w:tc>
          <w:tcPr>
            <w:tcW w:w="1778" w:type="dxa"/>
            <w:shd w:val="clear" w:color="auto" w:fill="auto"/>
            <w:vAlign w:val="center"/>
          </w:tcPr>
          <w:p w:rsidR="006A7E67" w:rsidRPr="00FE4A10" w:rsidRDefault="006A7E67" w:rsidP="008D70CE">
            <w:pPr>
              <w:jc w:val="center"/>
            </w:pPr>
            <w:r w:rsidRPr="00FE4A10">
              <w:t>50-100</w:t>
            </w:r>
          </w:p>
        </w:tc>
        <w:tc>
          <w:tcPr>
            <w:tcW w:w="1904" w:type="dxa"/>
            <w:shd w:val="clear" w:color="auto" w:fill="auto"/>
            <w:vAlign w:val="center"/>
          </w:tcPr>
          <w:p w:rsidR="006A7E67" w:rsidRPr="00FE4A10" w:rsidRDefault="006A7E67" w:rsidP="008D70CE">
            <w:pPr>
              <w:jc w:val="center"/>
            </w:pPr>
            <w:r w:rsidRPr="00FE4A10">
              <w:t>45-90</w:t>
            </w:r>
          </w:p>
        </w:tc>
      </w:tr>
      <w:tr w:rsidR="006A7E67" w:rsidRPr="00FE4A10" w:rsidTr="008D70CE">
        <w:trPr>
          <w:trHeight w:val="232"/>
          <w:jc w:val="center"/>
        </w:trPr>
        <w:tc>
          <w:tcPr>
            <w:tcW w:w="4510" w:type="dxa"/>
            <w:vAlign w:val="center"/>
          </w:tcPr>
          <w:p w:rsidR="006A7E67" w:rsidRPr="00FE4A10" w:rsidRDefault="006A7E67" w:rsidP="008D70CE">
            <w:pPr>
              <w:ind w:right="-118"/>
              <w:rPr>
                <w:spacing w:val="-8"/>
              </w:rPr>
            </w:pPr>
            <w:r w:rsidRPr="00FE4A10">
              <w:rPr>
                <w:spacing w:val="-8"/>
              </w:rPr>
              <w:t xml:space="preserve">б) театральные и концертные постановки, в том числе представления кукольных театров,  </w:t>
            </w:r>
            <w:proofErr w:type="spellStart"/>
            <w:r w:rsidRPr="00FE4A10">
              <w:rPr>
                <w:spacing w:val="-8"/>
              </w:rPr>
              <w:t>моноспектакли</w:t>
            </w:r>
            <w:proofErr w:type="spellEnd"/>
            <w:r w:rsidRPr="00FE4A10">
              <w:rPr>
                <w:spacing w:val="-8"/>
              </w:rPr>
              <w:t xml:space="preserve"> </w:t>
            </w:r>
          </w:p>
        </w:tc>
        <w:tc>
          <w:tcPr>
            <w:tcW w:w="1413" w:type="dxa"/>
            <w:shd w:val="clear" w:color="auto" w:fill="auto"/>
            <w:vAlign w:val="center"/>
          </w:tcPr>
          <w:p w:rsidR="006A7E67" w:rsidRPr="00FE4A10" w:rsidRDefault="006A7E67" w:rsidP="008D70CE">
            <w:pPr>
              <w:jc w:val="center"/>
            </w:pPr>
            <w:r w:rsidRPr="00FE4A10">
              <w:t>55-110</w:t>
            </w:r>
          </w:p>
        </w:tc>
        <w:tc>
          <w:tcPr>
            <w:tcW w:w="1778" w:type="dxa"/>
            <w:shd w:val="clear" w:color="auto" w:fill="auto"/>
            <w:vAlign w:val="center"/>
          </w:tcPr>
          <w:p w:rsidR="006A7E67" w:rsidRPr="00FE4A10" w:rsidRDefault="006A7E67" w:rsidP="008D70CE">
            <w:pPr>
              <w:jc w:val="center"/>
            </w:pPr>
            <w:r w:rsidRPr="00FE4A10">
              <w:t>50-100</w:t>
            </w:r>
          </w:p>
        </w:tc>
        <w:tc>
          <w:tcPr>
            <w:tcW w:w="1904" w:type="dxa"/>
            <w:shd w:val="clear" w:color="auto" w:fill="auto"/>
            <w:vAlign w:val="center"/>
          </w:tcPr>
          <w:p w:rsidR="006A7E67" w:rsidRPr="00FE4A10" w:rsidRDefault="006A7E67" w:rsidP="008D70CE">
            <w:pPr>
              <w:jc w:val="center"/>
            </w:pPr>
            <w:r w:rsidRPr="00FE4A10">
              <w:t>45-90</w:t>
            </w:r>
          </w:p>
        </w:tc>
      </w:tr>
      <w:tr w:rsidR="006A7E67" w:rsidRPr="00FE4A10" w:rsidTr="008D70CE">
        <w:trPr>
          <w:trHeight w:val="232"/>
          <w:jc w:val="center"/>
        </w:trPr>
        <w:tc>
          <w:tcPr>
            <w:tcW w:w="4510" w:type="dxa"/>
            <w:vAlign w:val="center"/>
          </w:tcPr>
          <w:p w:rsidR="006A7E67" w:rsidRPr="00FE4A10" w:rsidRDefault="006A7E67" w:rsidP="008D70CE">
            <w:r w:rsidRPr="00FE4A10">
              <w:t xml:space="preserve">2.33. Пахота и другие работы по обработке земли техническими средствами, защита растений </w:t>
            </w:r>
          </w:p>
          <w:p w:rsidR="006A7E67" w:rsidRPr="00FE4A10" w:rsidRDefault="006A7E67" w:rsidP="008D70CE">
            <w:pPr>
              <w:jc w:val="both"/>
            </w:pPr>
            <w:r w:rsidRPr="00FE4A10">
              <w:t>от вредителей и б</w:t>
            </w:r>
            <w:r w:rsidRPr="00FE4A10">
              <w:t>о</w:t>
            </w:r>
            <w:r w:rsidRPr="00FE4A10">
              <w:t>лезней</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r>
      <w:tr w:rsidR="006A7E67" w:rsidRPr="00FE4A10" w:rsidTr="008D70CE">
        <w:trPr>
          <w:trHeight w:val="457"/>
          <w:jc w:val="center"/>
        </w:trPr>
        <w:tc>
          <w:tcPr>
            <w:tcW w:w="4510" w:type="dxa"/>
            <w:vAlign w:val="center"/>
          </w:tcPr>
          <w:p w:rsidR="006A7E67" w:rsidRPr="00FE4A10" w:rsidRDefault="006A7E67" w:rsidP="008D70CE">
            <w:pPr>
              <w:jc w:val="both"/>
            </w:pPr>
            <w:r w:rsidRPr="00FE4A10">
              <w:lastRenderedPageBreak/>
              <w:t>2.34. Гувернерские услуги</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pPr>
              <w:jc w:val="both"/>
              <w:rPr>
                <w:bCs/>
              </w:rPr>
            </w:pPr>
            <w:r w:rsidRPr="00FE4A10">
              <w:rPr>
                <w:bCs/>
              </w:rPr>
              <w:t>2.35. Передача прав пользования:</w:t>
            </w:r>
          </w:p>
          <w:p w:rsidR="006A7E67" w:rsidRPr="00FE4A10" w:rsidRDefault="006A7E67" w:rsidP="008D70CE">
            <w:pPr>
              <w:rPr>
                <w:bCs/>
              </w:rPr>
            </w:pPr>
            <w:r w:rsidRPr="00FE4A10">
              <w:t>а) квартир и индивидуальных жилых д</w:t>
            </w:r>
            <w:r w:rsidRPr="00FE4A10">
              <w:t>о</w:t>
            </w:r>
            <w:r w:rsidRPr="00FE4A10">
              <w:t>мов, а также помещений (площадей) или комнат из состава квартир или индивидуальных жилых домов:</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373"/>
          <w:jc w:val="center"/>
        </w:trPr>
        <w:tc>
          <w:tcPr>
            <w:tcW w:w="4510" w:type="dxa"/>
            <w:vAlign w:val="center"/>
          </w:tcPr>
          <w:p w:rsidR="006A7E67" w:rsidRPr="00FE4A10" w:rsidRDefault="006A7E67" w:rsidP="008D70CE">
            <w:pPr>
              <w:jc w:val="both"/>
            </w:pPr>
            <w:r w:rsidRPr="00FE4A10">
              <w:t>1) с одной комнатой (одной комнаты)</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35</w:t>
            </w:r>
            <w:r w:rsidRPr="00FE4A10">
              <w:t>-70</w:t>
            </w:r>
          </w:p>
        </w:tc>
      </w:tr>
      <w:tr w:rsidR="006A7E67" w:rsidRPr="00FE4A10" w:rsidTr="008D70CE">
        <w:trPr>
          <w:trHeight w:val="295"/>
          <w:jc w:val="center"/>
        </w:trPr>
        <w:tc>
          <w:tcPr>
            <w:tcW w:w="4510" w:type="dxa"/>
            <w:vAlign w:val="center"/>
          </w:tcPr>
          <w:p w:rsidR="006A7E67" w:rsidRPr="00FE4A10" w:rsidRDefault="006A7E67" w:rsidP="008D70CE">
            <w:pPr>
              <w:jc w:val="both"/>
            </w:pPr>
            <w:r w:rsidRPr="00FE4A10">
              <w:t xml:space="preserve">2) с двумя жилыми комнатами </w:t>
            </w:r>
          </w:p>
          <w:p w:rsidR="006A7E67" w:rsidRPr="00FE4A10" w:rsidRDefault="006A7E67" w:rsidP="008D70CE">
            <w:pPr>
              <w:jc w:val="both"/>
            </w:pPr>
            <w:r w:rsidRPr="00FE4A10">
              <w:t>(двух комнат)</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xml:space="preserve">3) с тремя жилыми комнатами </w:t>
            </w:r>
          </w:p>
          <w:p w:rsidR="006A7E67" w:rsidRPr="00FE4A10" w:rsidRDefault="006A7E67" w:rsidP="008D70CE">
            <w:pPr>
              <w:jc w:val="both"/>
            </w:pPr>
            <w:r w:rsidRPr="00FE4A10">
              <w:t>(трех комнат)</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xml:space="preserve">4) с четырьмя комнатами </w:t>
            </w:r>
          </w:p>
          <w:p w:rsidR="006A7E67" w:rsidRPr="00FE4A10" w:rsidRDefault="006A7E67" w:rsidP="008D70CE">
            <w:pPr>
              <w:jc w:val="both"/>
            </w:pPr>
            <w:r w:rsidRPr="00FE4A10">
              <w:t>(четырех комнат)</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5) с пятью комнатами (пяти комнат)</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xml:space="preserve">6) более чем с пятью комнатами </w:t>
            </w:r>
          </w:p>
          <w:p w:rsidR="006A7E67" w:rsidRPr="00FE4A10" w:rsidRDefault="006A7E67" w:rsidP="008D70CE">
            <w:pPr>
              <w:jc w:val="both"/>
            </w:pPr>
            <w:r w:rsidRPr="00FE4A10">
              <w:t>(более пяти комнат)</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60</w:t>
            </w:r>
            <w:r w:rsidRPr="00FE4A10">
              <w:t>-120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б) нежилых помещ</w:t>
            </w:r>
            <w:r w:rsidRPr="00FE4A10">
              <w:t>е</w:t>
            </w:r>
            <w:r w:rsidRPr="00FE4A10">
              <w:t xml:space="preserve">ний </w:t>
            </w:r>
          </w:p>
        </w:tc>
        <w:tc>
          <w:tcPr>
            <w:tcW w:w="1413" w:type="dxa"/>
            <w:shd w:val="clear" w:color="auto" w:fill="auto"/>
            <w:vAlign w:val="center"/>
          </w:tcPr>
          <w:p w:rsidR="006A7E67" w:rsidRPr="00FE4A10" w:rsidRDefault="006A7E67" w:rsidP="008D70CE">
            <w:pPr>
              <w:jc w:val="center"/>
            </w:pPr>
            <w:r w:rsidRPr="00FE4A10">
              <w:rPr>
                <w:lang w:val="en-US"/>
              </w:rPr>
              <w:t>30 + 3</w:t>
            </w:r>
            <w:r w:rsidRPr="00FE4A10">
              <w:t>-5</w:t>
            </w:r>
          </w:p>
          <w:p w:rsidR="006A7E67" w:rsidRPr="00FE4A10" w:rsidRDefault="006A7E67" w:rsidP="008D70CE">
            <w:pPr>
              <w:jc w:val="center"/>
            </w:pPr>
            <w:r w:rsidRPr="00FE4A10">
              <w:t xml:space="preserve">за </w:t>
            </w:r>
            <w:smartTag w:uri="urn:schemas-microsoft-com:office:smarttags" w:element="metricconverter">
              <w:smartTagPr>
                <w:attr w:name="ProductID" w:val="1 кв. м"/>
              </w:smartTagPr>
              <w:r w:rsidRPr="00FE4A10">
                <w:t>1 кв. м</w:t>
              </w:r>
            </w:smartTag>
          </w:p>
        </w:tc>
        <w:tc>
          <w:tcPr>
            <w:tcW w:w="1778" w:type="dxa"/>
            <w:shd w:val="clear" w:color="auto" w:fill="auto"/>
            <w:vAlign w:val="center"/>
          </w:tcPr>
          <w:p w:rsidR="006A7E67" w:rsidRPr="00FE4A10" w:rsidRDefault="006A7E67" w:rsidP="008D70CE">
            <w:pPr>
              <w:jc w:val="center"/>
            </w:pPr>
            <w:r w:rsidRPr="00FE4A10">
              <w:rPr>
                <w:lang w:val="en-US"/>
              </w:rPr>
              <w:t>30 + 2</w:t>
            </w:r>
            <w:r w:rsidRPr="00FE4A10">
              <w:t>-3</w:t>
            </w:r>
          </w:p>
          <w:p w:rsidR="006A7E67" w:rsidRPr="00FE4A10" w:rsidRDefault="006A7E67" w:rsidP="008D70CE">
            <w:pPr>
              <w:jc w:val="center"/>
            </w:pPr>
            <w:r w:rsidRPr="00FE4A10">
              <w:t xml:space="preserve">за </w:t>
            </w:r>
            <w:smartTag w:uri="urn:schemas-microsoft-com:office:smarttags" w:element="metricconverter">
              <w:smartTagPr>
                <w:attr w:name="ProductID" w:val="1 кв. м"/>
              </w:smartTagPr>
              <w:r w:rsidRPr="00FE4A10">
                <w:t>1 кв. м</w:t>
              </w:r>
            </w:smartTag>
          </w:p>
        </w:tc>
        <w:tc>
          <w:tcPr>
            <w:tcW w:w="1904" w:type="dxa"/>
            <w:shd w:val="clear" w:color="auto" w:fill="auto"/>
            <w:vAlign w:val="center"/>
          </w:tcPr>
          <w:p w:rsidR="006A7E67" w:rsidRPr="00FE4A10" w:rsidRDefault="006A7E67" w:rsidP="008D70CE">
            <w:pPr>
              <w:jc w:val="center"/>
            </w:pPr>
            <w:r w:rsidRPr="00FE4A10">
              <w:rPr>
                <w:lang w:val="en-US"/>
              </w:rPr>
              <w:t>30 + 1</w:t>
            </w:r>
            <w:r w:rsidRPr="00FE4A10">
              <w:t>-2</w:t>
            </w:r>
          </w:p>
          <w:p w:rsidR="006A7E67" w:rsidRPr="00FE4A10" w:rsidRDefault="006A7E67" w:rsidP="008D70CE">
            <w:pPr>
              <w:jc w:val="center"/>
            </w:pPr>
            <w:r w:rsidRPr="00FE4A10">
              <w:t xml:space="preserve">за </w:t>
            </w:r>
            <w:smartTag w:uri="urn:schemas-microsoft-com:office:smarttags" w:element="metricconverter">
              <w:smartTagPr>
                <w:attr w:name="ProductID" w:val="1 кв. м"/>
              </w:smartTagPr>
              <w:r w:rsidRPr="00FE4A10">
                <w:t>1 кв. м</w:t>
              </w:r>
            </w:smartTag>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в) гаражей</w:t>
            </w:r>
          </w:p>
        </w:tc>
        <w:tc>
          <w:tcPr>
            <w:tcW w:w="1413" w:type="dxa"/>
            <w:shd w:val="clear" w:color="auto" w:fill="auto"/>
            <w:vAlign w:val="center"/>
          </w:tcPr>
          <w:p w:rsidR="006A7E67" w:rsidRPr="00FE4A10" w:rsidRDefault="006A7E67" w:rsidP="008D70CE">
            <w:pPr>
              <w:jc w:val="center"/>
            </w:pPr>
            <w:r w:rsidRPr="00FE4A10">
              <w:rPr>
                <w:lang w:val="en-US"/>
              </w:rPr>
              <w:t xml:space="preserve">30 + </w:t>
            </w:r>
            <w:r w:rsidRPr="00FE4A10">
              <w:t>0,5-5</w:t>
            </w:r>
          </w:p>
          <w:p w:rsidR="006A7E67" w:rsidRPr="00FE4A10" w:rsidRDefault="006A7E67" w:rsidP="008D70CE">
            <w:pPr>
              <w:jc w:val="center"/>
            </w:pPr>
            <w:r w:rsidRPr="00FE4A10">
              <w:t xml:space="preserve">за </w:t>
            </w:r>
            <w:smartTag w:uri="urn:schemas-microsoft-com:office:smarttags" w:element="metricconverter">
              <w:smartTagPr>
                <w:attr w:name="ProductID" w:val="1 кв. м"/>
              </w:smartTagPr>
              <w:r w:rsidRPr="00FE4A10">
                <w:t>1 кв. м</w:t>
              </w:r>
            </w:smartTag>
          </w:p>
        </w:tc>
        <w:tc>
          <w:tcPr>
            <w:tcW w:w="1778" w:type="dxa"/>
            <w:shd w:val="clear" w:color="auto" w:fill="auto"/>
            <w:vAlign w:val="center"/>
          </w:tcPr>
          <w:p w:rsidR="006A7E67" w:rsidRPr="00FE4A10" w:rsidRDefault="006A7E67" w:rsidP="008D70CE">
            <w:pPr>
              <w:jc w:val="center"/>
            </w:pPr>
            <w:r w:rsidRPr="00FE4A10">
              <w:rPr>
                <w:lang w:val="en-US"/>
              </w:rPr>
              <w:t xml:space="preserve">30 + </w:t>
            </w:r>
            <w:r w:rsidRPr="00FE4A10">
              <w:t>0,5-3</w:t>
            </w:r>
          </w:p>
          <w:p w:rsidR="006A7E67" w:rsidRPr="00FE4A10" w:rsidRDefault="006A7E67" w:rsidP="008D70CE">
            <w:pPr>
              <w:jc w:val="center"/>
            </w:pPr>
            <w:r w:rsidRPr="00FE4A10">
              <w:t xml:space="preserve">за </w:t>
            </w:r>
            <w:smartTag w:uri="urn:schemas-microsoft-com:office:smarttags" w:element="metricconverter">
              <w:smartTagPr>
                <w:attr w:name="ProductID" w:val="1 кв. м"/>
              </w:smartTagPr>
              <w:r w:rsidRPr="00FE4A10">
                <w:t>1 кв. м</w:t>
              </w:r>
            </w:smartTag>
          </w:p>
        </w:tc>
        <w:tc>
          <w:tcPr>
            <w:tcW w:w="1904" w:type="dxa"/>
            <w:shd w:val="clear" w:color="auto" w:fill="auto"/>
            <w:vAlign w:val="center"/>
          </w:tcPr>
          <w:p w:rsidR="006A7E67" w:rsidRPr="00FE4A10" w:rsidRDefault="006A7E67" w:rsidP="008D70CE">
            <w:pPr>
              <w:jc w:val="center"/>
            </w:pPr>
            <w:r w:rsidRPr="00FE4A10">
              <w:rPr>
                <w:lang w:val="en-US"/>
              </w:rPr>
              <w:t xml:space="preserve">30 + </w:t>
            </w:r>
            <w:r w:rsidRPr="00FE4A10">
              <w:t>0,5-2</w:t>
            </w:r>
          </w:p>
          <w:p w:rsidR="006A7E67" w:rsidRPr="00FE4A10" w:rsidRDefault="006A7E67" w:rsidP="008D70CE">
            <w:pPr>
              <w:jc w:val="center"/>
            </w:pPr>
            <w:r w:rsidRPr="00FE4A10">
              <w:t xml:space="preserve">за </w:t>
            </w:r>
            <w:smartTag w:uri="urn:schemas-microsoft-com:office:smarttags" w:element="metricconverter">
              <w:smartTagPr>
                <w:attr w:name="ProductID" w:val="1 кв. м"/>
              </w:smartTagPr>
              <w:r w:rsidRPr="00FE4A10">
                <w:t>1 кв. м</w:t>
              </w:r>
            </w:smartTag>
          </w:p>
        </w:tc>
      </w:tr>
      <w:tr w:rsidR="006A7E67" w:rsidRPr="00FE4A10" w:rsidTr="008D70CE">
        <w:trPr>
          <w:trHeight w:val="232"/>
          <w:jc w:val="center"/>
        </w:trPr>
        <w:tc>
          <w:tcPr>
            <w:tcW w:w="4510" w:type="dxa"/>
            <w:vAlign w:val="center"/>
          </w:tcPr>
          <w:p w:rsidR="006A7E67" w:rsidRPr="00FE4A10" w:rsidRDefault="006A7E67" w:rsidP="008D70CE">
            <w:pPr>
              <w:jc w:val="both"/>
              <w:rPr>
                <w:bCs/>
              </w:rPr>
            </w:pPr>
            <w:r w:rsidRPr="00FE4A10">
              <w:rPr>
                <w:bCs/>
              </w:rPr>
              <w:t>г) земельных участков:</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tcPr>
          <w:p w:rsidR="006A7E67" w:rsidRPr="00FE4A10" w:rsidRDefault="006A7E67" w:rsidP="008D70CE">
            <w:pPr>
              <w:jc w:val="both"/>
            </w:pPr>
            <w:r w:rsidRPr="00FE4A10">
              <w:t>1) сельскохозяйственного назначения</w:t>
            </w:r>
          </w:p>
        </w:tc>
        <w:tc>
          <w:tcPr>
            <w:tcW w:w="1413" w:type="dxa"/>
            <w:shd w:val="clear" w:color="auto" w:fill="auto"/>
          </w:tcPr>
          <w:p w:rsidR="006A7E67" w:rsidRPr="00FE4A10" w:rsidRDefault="006A7E67" w:rsidP="008D70CE">
            <w:pPr>
              <w:ind w:right="-118"/>
              <w:jc w:val="center"/>
            </w:pPr>
            <w:r w:rsidRPr="00FE4A10">
              <w:rPr>
                <w:lang w:val="en-US"/>
              </w:rPr>
              <w:t xml:space="preserve">30 + </w:t>
            </w:r>
            <w:r w:rsidRPr="00FE4A10">
              <w:t>3-5</w:t>
            </w:r>
          </w:p>
          <w:p w:rsidR="006A7E67" w:rsidRPr="00FE4A10" w:rsidRDefault="006A7E67" w:rsidP="008D70CE">
            <w:pPr>
              <w:ind w:right="-118"/>
              <w:jc w:val="center"/>
            </w:pPr>
            <w:r w:rsidRPr="00FE4A10">
              <w:t xml:space="preserve">с </w:t>
            </w:r>
            <w:smartTag w:uri="urn:schemas-microsoft-com:office:smarttags" w:element="metricconverter">
              <w:smartTagPr>
                <w:attr w:name="ProductID" w:val="1 га"/>
              </w:smartTagPr>
              <w:r w:rsidRPr="00FE4A10">
                <w:t>1 га</w:t>
              </w:r>
            </w:smartTag>
          </w:p>
        </w:tc>
        <w:tc>
          <w:tcPr>
            <w:tcW w:w="1778" w:type="dxa"/>
            <w:shd w:val="clear" w:color="auto" w:fill="auto"/>
          </w:tcPr>
          <w:p w:rsidR="006A7E67" w:rsidRPr="00FE4A10" w:rsidRDefault="006A7E67" w:rsidP="008D70CE">
            <w:pPr>
              <w:jc w:val="center"/>
            </w:pPr>
            <w:r w:rsidRPr="00FE4A10">
              <w:rPr>
                <w:lang w:val="en-US"/>
              </w:rPr>
              <w:t xml:space="preserve">30 + </w:t>
            </w:r>
            <w:r w:rsidRPr="00FE4A10">
              <w:t>2-5</w:t>
            </w:r>
          </w:p>
          <w:p w:rsidR="006A7E67" w:rsidRPr="00FE4A10" w:rsidRDefault="006A7E67" w:rsidP="008D70CE">
            <w:pPr>
              <w:jc w:val="center"/>
            </w:pPr>
            <w:r w:rsidRPr="00FE4A10">
              <w:t xml:space="preserve">с </w:t>
            </w:r>
            <w:smartTag w:uri="urn:schemas-microsoft-com:office:smarttags" w:element="metricconverter">
              <w:smartTagPr>
                <w:attr w:name="ProductID" w:val="1 га"/>
              </w:smartTagPr>
              <w:r w:rsidRPr="00FE4A10">
                <w:t>1 га</w:t>
              </w:r>
            </w:smartTag>
          </w:p>
        </w:tc>
        <w:tc>
          <w:tcPr>
            <w:tcW w:w="1904" w:type="dxa"/>
            <w:shd w:val="clear" w:color="auto" w:fill="auto"/>
          </w:tcPr>
          <w:p w:rsidR="006A7E67" w:rsidRPr="00FE4A10" w:rsidRDefault="006A7E67" w:rsidP="008D70CE">
            <w:pPr>
              <w:jc w:val="center"/>
            </w:pPr>
            <w:r w:rsidRPr="00FE4A10">
              <w:rPr>
                <w:lang w:val="en-US"/>
              </w:rPr>
              <w:t xml:space="preserve">30 + </w:t>
            </w:r>
            <w:r w:rsidRPr="00FE4A10">
              <w:t>1-3</w:t>
            </w:r>
          </w:p>
          <w:p w:rsidR="006A7E67" w:rsidRPr="00FE4A10" w:rsidRDefault="006A7E67" w:rsidP="008D70CE">
            <w:pPr>
              <w:jc w:val="center"/>
            </w:pPr>
            <w:r w:rsidRPr="00FE4A10">
              <w:t xml:space="preserve">с </w:t>
            </w:r>
            <w:smartTag w:uri="urn:schemas-microsoft-com:office:smarttags" w:element="metricconverter">
              <w:smartTagPr>
                <w:attr w:name="ProductID" w:val="1 га"/>
              </w:smartTagPr>
              <w:r w:rsidRPr="00FE4A10">
                <w:t>1 га</w:t>
              </w:r>
            </w:smartTag>
          </w:p>
        </w:tc>
      </w:tr>
      <w:tr w:rsidR="006A7E67" w:rsidRPr="00FE4A10" w:rsidTr="008D70CE">
        <w:trPr>
          <w:trHeight w:val="429"/>
          <w:jc w:val="center"/>
        </w:trPr>
        <w:tc>
          <w:tcPr>
            <w:tcW w:w="4510" w:type="dxa"/>
          </w:tcPr>
          <w:p w:rsidR="006A7E67" w:rsidRPr="00FE4A10" w:rsidRDefault="006A7E67" w:rsidP="008D70CE">
            <w:pPr>
              <w:jc w:val="both"/>
            </w:pPr>
            <w:r w:rsidRPr="00FE4A10">
              <w:t>2) несельскохозяйственного назначения</w:t>
            </w:r>
          </w:p>
        </w:tc>
        <w:tc>
          <w:tcPr>
            <w:tcW w:w="1413" w:type="dxa"/>
            <w:shd w:val="clear" w:color="auto" w:fill="auto"/>
          </w:tcPr>
          <w:p w:rsidR="006A7E67" w:rsidRPr="00FE4A10" w:rsidRDefault="006A7E67" w:rsidP="008D70CE">
            <w:pPr>
              <w:ind w:right="-118"/>
              <w:jc w:val="center"/>
            </w:pPr>
            <w:r w:rsidRPr="00FE4A10">
              <w:rPr>
                <w:lang w:val="en-US"/>
              </w:rPr>
              <w:t xml:space="preserve">30 + </w:t>
            </w:r>
            <w:r w:rsidRPr="00FE4A10">
              <w:t xml:space="preserve">5 с </w:t>
            </w:r>
            <w:smartTag w:uri="urn:schemas-microsoft-com:office:smarttags" w:element="metricconverter">
              <w:smartTagPr>
                <w:attr w:name="ProductID" w:val="1 га"/>
              </w:smartTagPr>
              <w:r w:rsidRPr="00FE4A10">
                <w:t>1 га</w:t>
              </w:r>
            </w:smartTag>
          </w:p>
        </w:tc>
        <w:tc>
          <w:tcPr>
            <w:tcW w:w="1778" w:type="dxa"/>
            <w:shd w:val="clear" w:color="auto" w:fill="auto"/>
          </w:tcPr>
          <w:p w:rsidR="006A7E67" w:rsidRPr="00FE4A10" w:rsidRDefault="006A7E67" w:rsidP="008D70CE">
            <w:pPr>
              <w:jc w:val="center"/>
            </w:pPr>
            <w:r w:rsidRPr="00FE4A10">
              <w:rPr>
                <w:lang w:val="en-US"/>
              </w:rPr>
              <w:t xml:space="preserve">30 + </w:t>
            </w:r>
            <w:r w:rsidRPr="00FE4A10">
              <w:t>7</w:t>
            </w:r>
            <w:r w:rsidRPr="00FE4A10">
              <w:rPr>
                <w:lang w:val="en-US"/>
              </w:rPr>
              <w:t xml:space="preserve"> </w:t>
            </w:r>
            <w:r w:rsidRPr="00FE4A10">
              <w:t xml:space="preserve">с </w:t>
            </w:r>
            <w:smartTag w:uri="urn:schemas-microsoft-com:office:smarttags" w:element="metricconverter">
              <w:smartTagPr>
                <w:attr w:name="ProductID" w:val="1 га"/>
              </w:smartTagPr>
              <w:r w:rsidRPr="00FE4A10">
                <w:t>1 га</w:t>
              </w:r>
            </w:smartTag>
          </w:p>
        </w:tc>
        <w:tc>
          <w:tcPr>
            <w:tcW w:w="1904" w:type="dxa"/>
            <w:shd w:val="clear" w:color="auto" w:fill="auto"/>
          </w:tcPr>
          <w:p w:rsidR="006A7E67" w:rsidRPr="00FE4A10" w:rsidRDefault="006A7E67" w:rsidP="008D70CE">
            <w:pPr>
              <w:jc w:val="center"/>
            </w:pPr>
            <w:r w:rsidRPr="00FE4A10">
              <w:rPr>
                <w:lang w:val="en-US"/>
              </w:rPr>
              <w:t xml:space="preserve">30 + </w:t>
            </w:r>
            <w:r w:rsidRPr="00FE4A10">
              <w:t>5</w:t>
            </w:r>
            <w:r w:rsidRPr="00FE4A10">
              <w:rPr>
                <w:lang w:val="en-US"/>
              </w:rPr>
              <w:t xml:space="preserve"> </w:t>
            </w:r>
            <w:r w:rsidRPr="00FE4A10">
              <w:t xml:space="preserve">с </w:t>
            </w:r>
            <w:smartTag w:uri="urn:schemas-microsoft-com:office:smarttags" w:element="metricconverter">
              <w:smartTagPr>
                <w:attr w:name="ProductID" w:val="1 га"/>
              </w:smartTagPr>
              <w:r w:rsidRPr="00FE4A10">
                <w:t>1 га</w:t>
              </w:r>
            </w:smartTag>
          </w:p>
        </w:tc>
      </w:tr>
      <w:tr w:rsidR="006A7E67" w:rsidRPr="00FE4A10" w:rsidTr="008D70CE">
        <w:trPr>
          <w:trHeight w:val="232"/>
          <w:jc w:val="center"/>
        </w:trPr>
        <w:tc>
          <w:tcPr>
            <w:tcW w:w="4510" w:type="dxa"/>
          </w:tcPr>
          <w:p w:rsidR="006A7E67" w:rsidRPr="005F63ED" w:rsidRDefault="006A7E67" w:rsidP="008D70CE">
            <w:pPr>
              <w:autoSpaceDE w:val="0"/>
              <w:autoSpaceDN w:val="0"/>
              <w:adjustRightInd w:val="0"/>
              <w:jc w:val="both"/>
              <w:rPr>
                <w:bCs/>
              </w:rPr>
            </w:pPr>
            <w:r w:rsidRPr="005F63ED">
              <w:rPr>
                <w:bCs/>
              </w:rPr>
              <w:t xml:space="preserve">2.36. </w:t>
            </w:r>
            <w:proofErr w:type="gramStart"/>
            <w:r w:rsidRPr="005F63ED">
              <w:rPr>
                <w:bCs/>
              </w:rPr>
              <w:t>Изготовление, реализация и ремонт изделий из дерева, металла и гипса, в том числе плотницкие работы</w:t>
            </w:r>
            <w:r w:rsidRPr="005F63ED">
              <w:t>************)</w:t>
            </w:r>
            <w:proofErr w:type="gramEnd"/>
          </w:p>
        </w:tc>
        <w:tc>
          <w:tcPr>
            <w:tcW w:w="1413" w:type="dxa"/>
            <w:shd w:val="clear" w:color="auto" w:fill="auto"/>
          </w:tcPr>
          <w:p w:rsidR="006A7E67" w:rsidRPr="005F63ED" w:rsidRDefault="006A7E67" w:rsidP="008D70CE">
            <w:pPr>
              <w:autoSpaceDE w:val="0"/>
              <w:autoSpaceDN w:val="0"/>
              <w:adjustRightInd w:val="0"/>
              <w:jc w:val="center"/>
              <w:rPr>
                <w:bCs/>
              </w:rPr>
            </w:pPr>
            <w:r w:rsidRPr="005F63ED">
              <w:rPr>
                <w:bCs/>
              </w:rPr>
              <w:t>50-100</w:t>
            </w:r>
          </w:p>
        </w:tc>
        <w:tc>
          <w:tcPr>
            <w:tcW w:w="1778" w:type="dxa"/>
            <w:shd w:val="clear" w:color="auto" w:fill="auto"/>
          </w:tcPr>
          <w:p w:rsidR="006A7E67" w:rsidRPr="005F63ED" w:rsidRDefault="006A7E67" w:rsidP="008D70CE">
            <w:pPr>
              <w:autoSpaceDE w:val="0"/>
              <w:autoSpaceDN w:val="0"/>
              <w:adjustRightInd w:val="0"/>
              <w:jc w:val="center"/>
              <w:rPr>
                <w:bCs/>
              </w:rPr>
            </w:pPr>
            <w:r w:rsidRPr="005F63ED">
              <w:rPr>
                <w:bCs/>
              </w:rPr>
              <w:t>45-90</w:t>
            </w:r>
          </w:p>
        </w:tc>
        <w:tc>
          <w:tcPr>
            <w:tcW w:w="1904" w:type="dxa"/>
            <w:shd w:val="clear" w:color="auto" w:fill="auto"/>
          </w:tcPr>
          <w:p w:rsidR="006A7E67" w:rsidRPr="005F63ED" w:rsidRDefault="006A7E67" w:rsidP="008D70CE">
            <w:pPr>
              <w:autoSpaceDE w:val="0"/>
              <w:autoSpaceDN w:val="0"/>
              <w:adjustRightInd w:val="0"/>
              <w:jc w:val="center"/>
              <w:rPr>
                <w:bCs/>
              </w:rPr>
            </w:pPr>
            <w:r w:rsidRPr="005F63ED">
              <w:rPr>
                <w:bCs/>
              </w:rPr>
              <w:t>40-80</w:t>
            </w:r>
          </w:p>
        </w:tc>
      </w:tr>
      <w:tr w:rsidR="006A7E67" w:rsidRPr="00FE4A10" w:rsidTr="008D70CE">
        <w:trPr>
          <w:trHeight w:val="232"/>
          <w:jc w:val="center"/>
        </w:trPr>
        <w:tc>
          <w:tcPr>
            <w:tcW w:w="4510" w:type="dxa"/>
            <w:vAlign w:val="center"/>
          </w:tcPr>
          <w:p w:rsidR="006A7E67" w:rsidRPr="00FE4A10" w:rsidRDefault="006A7E67" w:rsidP="008D70CE">
            <w:r w:rsidRPr="00FE4A10">
              <w:t>2.37. Изготовление и прокат рекв</w:t>
            </w:r>
            <w:r w:rsidRPr="00FE4A10">
              <w:t>и</w:t>
            </w:r>
            <w:r w:rsidRPr="00FE4A10">
              <w:t>зита для различного рода церемоний</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t>2.38. Дубление и обработка кожи и (или) меха, изготовл</w:t>
            </w:r>
            <w:r w:rsidRPr="00FE4A10">
              <w:t>е</w:t>
            </w:r>
            <w:r w:rsidRPr="00FE4A10">
              <w:t>ние и реализация одежды меховой, предметов одежды с применением кожи и (или) меха</w:t>
            </w:r>
          </w:p>
        </w:tc>
        <w:tc>
          <w:tcPr>
            <w:tcW w:w="1413" w:type="dxa"/>
            <w:shd w:val="clear" w:color="auto" w:fill="auto"/>
            <w:vAlign w:val="center"/>
          </w:tcPr>
          <w:p w:rsidR="006A7E67" w:rsidRPr="00FE4A10" w:rsidRDefault="006A7E67" w:rsidP="008D70CE">
            <w:pPr>
              <w:jc w:val="center"/>
            </w:pPr>
            <w:r w:rsidRPr="00FE4A10">
              <w:rPr>
                <w:lang w:val="en-US"/>
              </w:rPr>
              <w:t>65</w:t>
            </w:r>
            <w:r w:rsidRPr="00FE4A10">
              <w:t>-130</w:t>
            </w:r>
          </w:p>
        </w:tc>
        <w:tc>
          <w:tcPr>
            <w:tcW w:w="1778" w:type="dxa"/>
            <w:shd w:val="clear" w:color="auto" w:fill="auto"/>
            <w:vAlign w:val="center"/>
          </w:tcPr>
          <w:p w:rsidR="006A7E67" w:rsidRPr="00FE4A10" w:rsidRDefault="006A7E67" w:rsidP="008D70CE">
            <w:pPr>
              <w:jc w:val="center"/>
            </w:pPr>
            <w:r w:rsidRPr="00FE4A10">
              <w:rPr>
                <w:lang w:val="en-US"/>
              </w:rPr>
              <w:t>60</w:t>
            </w:r>
            <w:r w:rsidRPr="00FE4A10">
              <w:t>-120</w:t>
            </w:r>
          </w:p>
        </w:tc>
        <w:tc>
          <w:tcPr>
            <w:tcW w:w="1904" w:type="dxa"/>
            <w:shd w:val="clear" w:color="auto" w:fill="auto"/>
            <w:vAlign w:val="center"/>
          </w:tcPr>
          <w:p w:rsidR="006A7E67" w:rsidRPr="00FE4A10" w:rsidRDefault="006A7E67" w:rsidP="008D70CE">
            <w:pPr>
              <w:jc w:val="center"/>
            </w:pPr>
            <w:r w:rsidRPr="00FE4A10">
              <w:rPr>
                <w:lang w:val="en-US"/>
              </w:rPr>
              <w:t>55</w:t>
            </w:r>
            <w:r w:rsidRPr="00FE4A10">
              <w:t>-110</w:t>
            </w:r>
          </w:p>
        </w:tc>
      </w:tr>
      <w:tr w:rsidR="006A7E67" w:rsidRPr="00FE4A10" w:rsidTr="008D70CE">
        <w:trPr>
          <w:trHeight w:val="232"/>
          <w:jc w:val="center"/>
        </w:trPr>
        <w:tc>
          <w:tcPr>
            <w:tcW w:w="4510" w:type="dxa"/>
            <w:vAlign w:val="center"/>
          </w:tcPr>
          <w:p w:rsidR="006A7E67" w:rsidRPr="00FE4A10" w:rsidRDefault="006A7E67" w:rsidP="008D70CE">
            <w:r w:rsidRPr="00FE4A10">
              <w:t>2.39. Перевозка пассажиров автомобильным транспортом:</w:t>
            </w:r>
          </w:p>
          <w:p w:rsidR="006A7E67" w:rsidRPr="00FE4A10" w:rsidRDefault="006A7E67" w:rsidP="008D70CE">
            <w:r w:rsidRPr="00FE4A10">
              <w:t xml:space="preserve">а) с числом посадочных мест не более </w:t>
            </w:r>
          </w:p>
          <w:p w:rsidR="006A7E67" w:rsidRPr="00FE4A10" w:rsidRDefault="006A7E67" w:rsidP="008D70CE">
            <w:r w:rsidRPr="00FE4A10">
              <w:t>5 (пяти)</w:t>
            </w:r>
          </w:p>
        </w:tc>
        <w:tc>
          <w:tcPr>
            <w:tcW w:w="1413" w:type="dxa"/>
            <w:shd w:val="clear" w:color="auto" w:fill="auto"/>
            <w:vAlign w:val="center"/>
          </w:tcPr>
          <w:p w:rsidR="006A7E67" w:rsidRPr="00FE4A10" w:rsidRDefault="006A7E67" w:rsidP="008D70CE">
            <w:pPr>
              <w:spacing w:line="276" w:lineRule="auto"/>
              <w:jc w:val="center"/>
            </w:pPr>
          </w:p>
          <w:p w:rsidR="006A7E67" w:rsidRPr="00FE4A10" w:rsidRDefault="006A7E67" w:rsidP="008D70CE">
            <w:pPr>
              <w:spacing w:line="276" w:lineRule="auto"/>
              <w:jc w:val="center"/>
            </w:pPr>
          </w:p>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p>
          <w:p w:rsidR="006A7E67" w:rsidRPr="00FE4A10" w:rsidRDefault="006A7E67" w:rsidP="008D70CE">
            <w:pPr>
              <w:spacing w:line="276" w:lineRule="auto"/>
              <w:jc w:val="center"/>
            </w:pPr>
          </w:p>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p>
          <w:p w:rsidR="006A7E67" w:rsidRPr="00FE4A10" w:rsidRDefault="006A7E67" w:rsidP="008D70CE">
            <w:pPr>
              <w:spacing w:line="276" w:lineRule="auto"/>
              <w:jc w:val="center"/>
            </w:pPr>
          </w:p>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t xml:space="preserve">б) с числом посадочных мест более 5 </w:t>
            </w:r>
            <w:r w:rsidRPr="00FE4A10">
              <w:lastRenderedPageBreak/>
              <w:t>(пяти), но не более 8 (восьми)</w:t>
            </w:r>
          </w:p>
        </w:tc>
        <w:tc>
          <w:tcPr>
            <w:tcW w:w="1413" w:type="dxa"/>
            <w:shd w:val="clear" w:color="auto" w:fill="auto"/>
            <w:vAlign w:val="center"/>
          </w:tcPr>
          <w:p w:rsidR="006A7E67" w:rsidRPr="00FE4A10" w:rsidRDefault="006A7E67" w:rsidP="008D70CE">
            <w:pPr>
              <w:jc w:val="center"/>
            </w:pPr>
            <w:r w:rsidRPr="00FE4A10">
              <w:lastRenderedPageBreak/>
              <w:t>60–120</w:t>
            </w:r>
          </w:p>
        </w:tc>
        <w:tc>
          <w:tcPr>
            <w:tcW w:w="1778" w:type="dxa"/>
            <w:shd w:val="clear" w:color="auto" w:fill="auto"/>
            <w:vAlign w:val="center"/>
          </w:tcPr>
          <w:p w:rsidR="006A7E67" w:rsidRPr="00FE4A10" w:rsidRDefault="006A7E67" w:rsidP="008D70CE">
            <w:pPr>
              <w:jc w:val="center"/>
            </w:pPr>
            <w:r w:rsidRPr="00FE4A10">
              <w:t>55–110</w:t>
            </w:r>
          </w:p>
        </w:tc>
        <w:tc>
          <w:tcPr>
            <w:tcW w:w="1904" w:type="dxa"/>
            <w:shd w:val="clear" w:color="auto" w:fill="auto"/>
            <w:vAlign w:val="center"/>
          </w:tcPr>
          <w:p w:rsidR="006A7E67" w:rsidRPr="00FE4A10" w:rsidRDefault="006A7E67" w:rsidP="008D70CE">
            <w:pPr>
              <w:jc w:val="center"/>
            </w:pPr>
            <w:r w:rsidRPr="00FE4A10">
              <w:t>50–100</w:t>
            </w:r>
          </w:p>
        </w:tc>
      </w:tr>
      <w:tr w:rsidR="006A7E67" w:rsidRPr="00FE4A10" w:rsidTr="008D70CE">
        <w:trPr>
          <w:trHeight w:val="232"/>
          <w:jc w:val="center"/>
        </w:trPr>
        <w:tc>
          <w:tcPr>
            <w:tcW w:w="4510" w:type="dxa"/>
            <w:vAlign w:val="center"/>
          </w:tcPr>
          <w:p w:rsidR="006A7E67" w:rsidRPr="00FE4A10" w:rsidRDefault="006A7E67" w:rsidP="008D70CE">
            <w:pPr>
              <w:pStyle w:val="a3"/>
              <w:outlineLvl w:val="0"/>
            </w:pPr>
            <w:r w:rsidRPr="00FE4A10">
              <w:rPr>
                <w:rFonts w:ascii="Times New Roman" w:hAnsi="Times New Roman" w:cs="Times New Roman"/>
                <w:sz w:val="24"/>
                <w:szCs w:val="28"/>
              </w:rPr>
              <w:lastRenderedPageBreak/>
              <w:t>2.40. Ведение крестьянского (фермерского) хозяйства:</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415"/>
          <w:jc w:val="center"/>
        </w:trPr>
        <w:tc>
          <w:tcPr>
            <w:tcW w:w="4510" w:type="dxa"/>
            <w:vAlign w:val="center"/>
          </w:tcPr>
          <w:p w:rsidR="006A7E67" w:rsidRPr="00FE4A10" w:rsidRDefault="006A7E67" w:rsidP="008D70CE">
            <w:r w:rsidRPr="00FE4A10">
              <w:rPr>
                <w:szCs w:val="28"/>
              </w:rPr>
              <w:t xml:space="preserve">а) растениеводство (за исключением </w:t>
            </w:r>
            <w:proofErr w:type="spellStart"/>
            <w:r w:rsidRPr="00FE4A10">
              <w:rPr>
                <w:szCs w:val="28"/>
              </w:rPr>
              <w:t>грибоводства</w:t>
            </w:r>
            <w:proofErr w:type="spellEnd"/>
            <w:r w:rsidRPr="00FE4A10">
              <w:rPr>
                <w:szCs w:val="28"/>
              </w:rPr>
              <w:t>), в том числе цветоводство, садоводство (в год)</w:t>
            </w:r>
          </w:p>
        </w:tc>
        <w:tc>
          <w:tcPr>
            <w:tcW w:w="1413"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24 с главы и каждого члена КФХ + 15-30</w:t>
            </w:r>
          </w:p>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 xml:space="preserve">с </w:t>
            </w:r>
            <w:smartTag w:uri="urn:schemas-microsoft-com:office:smarttags" w:element="metricconverter">
              <w:smartTagPr>
                <w:attr w:name="ProductID" w:val="1 га"/>
              </w:smartTagPr>
              <w:r w:rsidRPr="00FE4A10">
                <w:rPr>
                  <w:rFonts w:ascii="Times New Roman" w:hAnsi="Times New Roman" w:cs="Times New Roman"/>
                  <w:sz w:val="24"/>
                  <w:szCs w:val="28"/>
                </w:rPr>
                <w:t>1 га</w:t>
              </w:r>
            </w:smartTag>
          </w:p>
        </w:tc>
        <w:tc>
          <w:tcPr>
            <w:tcW w:w="1778"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24 с главы и каждого члена КФХ + 10-25</w:t>
            </w:r>
          </w:p>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 xml:space="preserve">с </w:t>
            </w:r>
            <w:smartTag w:uri="urn:schemas-microsoft-com:office:smarttags" w:element="metricconverter">
              <w:smartTagPr>
                <w:attr w:name="ProductID" w:val="1 га"/>
              </w:smartTagPr>
              <w:r w:rsidRPr="00FE4A10">
                <w:rPr>
                  <w:rFonts w:ascii="Times New Roman" w:hAnsi="Times New Roman" w:cs="Times New Roman"/>
                  <w:sz w:val="24"/>
                  <w:szCs w:val="28"/>
                </w:rPr>
                <w:t>1 га</w:t>
              </w:r>
            </w:smartTag>
          </w:p>
        </w:tc>
        <w:tc>
          <w:tcPr>
            <w:tcW w:w="1904"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24 с главы и каждого члена КФХ + 5-20</w:t>
            </w:r>
          </w:p>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 xml:space="preserve">с </w:t>
            </w:r>
            <w:smartTag w:uri="urn:schemas-microsoft-com:office:smarttags" w:element="metricconverter">
              <w:smartTagPr>
                <w:attr w:name="ProductID" w:val="1 га"/>
              </w:smartTagPr>
              <w:r w:rsidRPr="00FE4A10">
                <w:rPr>
                  <w:rFonts w:ascii="Times New Roman" w:hAnsi="Times New Roman" w:cs="Times New Roman"/>
                  <w:sz w:val="24"/>
                  <w:szCs w:val="28"/>
                </w:rPr>
                <w:t>1 га</w:t>
              </w:r>
            </w:smartTag>
          </w:p>
        </w:tc>
      </w:tr>
      <w:tr w:rsidR="006A7E67" w:rsidRPr="00FE4A10" w:rsidTr="008D70CE">
        <w:trPr>
          <w:trHeight w:val="232"/>
          <w:jc w:val="center"/>
        </w:trPr>
        <w:tc>
          <w:tcPr>
            <w:tcW w:w="4510" w:type="dxa"/>
            <w:vAlign w:val="center"/>
          </w:tcPr>
          <w:p w:rsidR="006A7E67" w:rsidRPr="00FE4A10" w:rsidRDefault="006A7E67" w:rsidP="008D70CE">
            <w:r w:rsidRPr="00FE4A10">
              <w:rPr>
                <w:szCs w:val="28"/>
              </w:rPr>
              <w:t xml:space="preserve">б) животноводство, в том числе птицеводство, пчеловодство; рыбоводство; </w:t>
            </w:r>
            <w:proofErr w:type="spellStart"/>
            <w:r w:rsidRPr="00FE4A10">
              <w:rPr>
                <w:szCs w:val="28"/>
              </w:rPr>
              <w:t>грибоводство</w:t>
            </w:r>
            <w:proofErr w:type="spellEnd"/>
          </w:p>
        </w:tc>
        <w:tc>
          <w:tcPr>
            <w:tcW w:w="1413"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17-50</w:t>
            </w:r>
          </w:p>
        </w:tc>
        <w:tc>
          <w:tcPr>
            <w:tcW w:w="1778"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12-45</w:t>
            </w:r>
          </w:p>
        </w:tc>
        <w:tc>
          <w:tcPr>
            <w:tcW w:w="1904"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7-35</w:t>
            </w:r>
          </w:p>
        </w:tc>
      </w:tr>
      <w:tr w:rsidR="006A7E67" w:rsidRPr="00FE4A10" w:rsidTr="008D70CE">
        <w:trPr>
          <w:trHeight w:val="232"/>
          <w:jc w:val="center"/>
        </w:trPr>
        <w:tc>
          <w:tcPr>
            <w:tcW w:w="4510" w:type="dxa"/>
            <w:vAlign w:val="center"/>
          </w:tcPr>
          <w:p w:rsidR="006A7E67" w:rsidRPr="00FE4A10" w:rsidRDefault="006A7E67" w:rsidP="008D70CE">
            <w:r w:rsidRPr="00FE4A10">
              <w:t>2.41. Изготовление, реализация и ремонт оправ, линз, о</w:t>
            </w:r>
            <w:r w:rsidRPr="00FE4A10">
              <w:t>ч</w:t>
            </w:r>
            <w:r w:rsidRPr="00FE4A10">
              <w:t>ков</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rPr>
                <w:szCs w:val="28"/>
              </w:rPr>
              <w:t>2.42. Разведение и реализация комнатных растений, аквариумных рыб, декоративных птиц и животных</w:t>
            </w:r>
          </w:p>
        </w:tc>
        <w:tc>
          <w:tcPr>
            <w:tcW w:w="1413"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50-100</w:t>
            </w:r>
          </w:p>
        </w:tc>
        <w:tc>
          <w:tcPr>
            <w:tcW w:w="1778"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45-90</w:t>
            </w:r>
          </w:p>
        </w:tc>
        <w:tc>
          <w:tcPr>
            <w:tcW w:w="1904"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40-80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2.4</w:t>
            </w:r>
            <w:r w:rsidRPr="00FE4A10">
              <w:rPr>
                <w:lang w:val="en-US"/>
              </w:rPr>
              <w:t>3</w:t>
            </w:r>
            <w:r w:rsidRPr="00FE4A10">
              <w:t>. Изготовление и установка ж</w:t>
            </w:r>
            <w:r w:rsidRPr="00FE4A10">
              <w:t>а</w:t>
            </w:r>
            <w:r w:rsidRPr="00FE4A10">
              <w:t>люзи</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rPr>
                <w:bCs/>
              </w:rPr>
              <w:t>2.4</w:t>
            </w:r>
            <w:r w:rsidRPr="00FE4A10">
              <w:rPr>
                <w:bCs/>
                <w:lang w:val="en-US"/>
              </w:rPr>
              <w:t>4</w:t>
            </w:r>
            <w:r w:rsidRPr="00FE4A10">
              <w:rPr>
                <w:bCs/>
              </w:rPr>
              <w:t>. Сварочные и сантехнические работы*</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2.4</w:t>
            </w:r>
            <w:r w:rsidRPr="00FE4A10">
              <w:rPr>
                <w:lang w:val="en-US"/>
              </w:rPr>
              <w:t>5</w:t>
            </w:r>
            <w:r w:rsidRPr="00FE4A10">
              <w:t>. Нарезка стекла, зеркал</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r>
      <w:tr w:rsidR="006A7E67" w:rsidRPr="00FE4A10" w:rsidTr="008D70CE">
        <w:trPr>
          <w:trHeight w:val="232"/>
          <w:jc w:val="center"/>
        </w:trPr>
        <w:tc>
          <w:tcPr>
            <w:tcW w:w="4510" w:type="dxa"/>
            <w:vAlign w:val="center"/>
          </w:tcPr>
          <w:p w:rsidR="006A7E67" w:rsidRPr="00FE4A10" w:rsidRDefault="006A7E67" w:rsidP="008D70CE">
            <w:r w:rsidRPr="00FE4A10">
              <w:t xml:space="preserve">2.46. Прием у населения вторичных ресурсов (кроме лома черных и цветных металлов), макулатуры, стеклопосуды, </w:t>
            </w:r>
            <w:proofErr w:type="spellStart"/>
            <w:r w:rsidRPr="00FE4A10">
              <w:t>стеклобоя</w:t>
            </w:r>
            <w:proofErr w:type="spellEnd"/>
            <w:r w:rsidRPr="00FE4A10">
              <w:t xml:space="preserve"> и их реализация юридическим лицам, использующим их в технологических и (или) производственных целях</w:t>
            </w:r>
          </w:p>
        </w:tc>
        <w:tc>
          <w:tcPr>
            <w:tcW w:w="1413" w:type="dxa"/>
            <w:shd w:val="clear" w:color="auto" w:fill="auto"/>
            <w:vAlign w:val="center"/>
          </w:tcPr>
          <w:p w:rsidR="006A7E67" w:rsidRPr="00FE4A10" w:rsidRDefault="006A7E67" w:rsidP="008D70CE">
            <w:pPr>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t>2.47. Переработка и обработка фруктов, ов</w:t>
            </w:r>
            <w:r w:rsidRPr="00FE4A10">
              <w:t>о</w:t>
            </w:r>
            <w:r w:rsidRPr="00FE4A10">
              <w:t>щей, ягод и реализация результатов переработки</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t>2.48. Услуги по уборке урожая с привлечением сельскохозяйственной техники индивид</w:t>
            </w:r>
            <w:r w:rsidRPr="00FE4A10">
              <w:t>у</w:t>
            </w:r>
            <w:r w:rsidRPr="00FE4A10">
              <w:t>альных владельцев</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2.</w:t>
            </w:r>
            <w:r w:rsidRPr="00FE4A10">
              <w:rPr>
                <w:lang w:val="en-US"/>
              </w:rPr>
              <w:t>49</w:t>
            </w:r>
            <w:r w:rsidRPr="00FE4A10">
              <w:t>. Услуги переводчика</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r>
      <w:tr w:rsidR="006A7E67" w:rsidRPr="00FE4A10" w:rsidTr="008D70CE">
        <w:trPr>
          <w:trHeight w:val="232"/>
          <w:jc w:val="center"/>
        </w:trPr>
        <w:tc>
          <w:tcPr>
            <w:tcW w:w="4510" w:type="dxa"/>
            <w:vAlign w:val="center"/>
          </w:tcPr>
          <w:p w:rsidR="006A7E67" w:rsidRPr="00FE4A10" w:rsidRDefault="006A7E67" w:rsidP="008D70CE">
            <w:r w:rsidRPr="00FE4A10">
              <w:t>2.50. Оказание услуг по погрузке и ра</w:t>
            </w:r>
            <w:r w:rsidRPr="00FE4A10">
              <w:t>з</w:t>
            </w:r>
            <w:r w:rsidRPr="00FE4A10">
              <w:t xml:space="preserve">грузке грузов </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55</w:t>
            </w:r>
            <w:r w:rsidRPr="00FE4A10">
              <w:t>-110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w:t>
            </w:r>
            <w:r w:rsidRPr="00FE4A10">
              <w:t>0-80</w:t>
            </w:r>
          </w:p>
        </w:tc>
      </w:tr>
      <w:tr w:rsidR="006A7E67" w:rsidRPr="00FE4A10" w:rsidTr="008D70CE">
        <w:trPr>
          <w:trHeight w:val="232"/>
          <w:jc w:val="center"/>
        </w:trPr>
        <w:tc>
          <w:tcPr>
            <w:tcW w:w="4510" w:type="dxa"/>
            <w:vAlign w:val="center"/>
          </w:tcPr>
          <w:p w:rsidR="006A7E67" w:rsidRPr="00FE4A10" w:rsidRDefault="006A7E67" w:rsidP="008D70CE">
            <w:r w:rsidRPr="00FE4A10">
              <w:rPr>
                <w:szCs w:val="28"/>
              </w:rPr>
              <w:t xml:space="preserve">2.51. Ремонт абонентских устройств (телефонных аппаратов, факсов, модемов, автоответчиков и других </w:t>
            </w:r>
            <w:r w:rsidRPr="00FE4A10">
              <w:rPr>
                <w:szCs w:val="28"/>
              </w:rPr>
              <w:lastRenderedPageBreak/>
              <w:t>технических средств формирования сигналов электросвязи)</w:t>
            </w:r>
          </w:p>
        </w:tc>
        <w:tc>
          <w:tcPr>
            <w:tcW w:w="1413"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lastRenderedPageBreak/>
              <w:t>50-100</w:t>
            </w:r>
          </w:p>
        </w:tc>
        <w:tc>
          <w:tcPr>
            <w:tcW w:w="1778"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45-90</w:t>
            </w:r>
          </w:p>
        </w:tc>
        <w:tc>
          <w:tcPr>
            <w:tcW w:w="1904"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40-80</w:t>
            </w:r>
          </w:p>
        </w:tc>
      </w:tr>
      <w:tr w:rsidR="006A7E67" w:rsidRPr="00FE4A10" w:rsidTr="008D70CE">
        <w:trPr>
          <w:trHeight w:val="232"/>
          <w:jc w:val="center"/>
        </w:trPr>
        <w:tc>
          <w:tcPr>
            <w:tcW w:w="4510" w:type="dxa"/>
            <w:vAlign w:val="center"/>
          </w:tcPr>
          <w:p w:rsidR="006A7E67" w:rsidRPr="00FE4A10" w:rsidRDefault="006A7E67" w:rsidP="008D70CE">
            <w:r w:rsidRPr="00FE4A10">
              <w:lastRenderedPageBreak/>
              <w:t>2.52. Изготовление и реализация траурных венков, искусственных цветов, гирлянд, букетов, а также предоставление услуг по содержанию мест захоронения и уходу за ними</w:t>
            </w:r>
          </w:p>
        </w:tc>
        <w:tc>
          <w:tcPr>
            <w:tcW w:w="1413" w:type="dxa"/>
            <w:shd w:val="clear" w:color="auto" w:fill="auto"/>
            <w:vAlign w:val="center"/>
          </w:tcPr>
          <w:p w:rsidR="006A7E67" w:rsidRPr="00FE4A10" w:rsidRDefault="006A7E67" w:rsidP="008D70CE">
            <w:pPr>
              <w:spacing w:line="276" w:lineRule="auto"/>
              <w:jc w:val="center"/>
            </w:pPr>
            <w:r w:rsidRPr="00FE4A10">
              <w:rPr>
                <w:lang w:val="en-US"/>
              </w:rPr>
              <w:t>50</w:t>
            </w:r>
            <w:r w:rsidRPr="00FE4A10">
              <w:t>-100</w:t>
            </w:r>
          </w:p>
        </w:tc>
        <w:tc>
          <w:tcPr>
            <w:tcW w:w="1778" w:type="dxa"/>
            <w:shd w:val="clear" w:color="auto" w:fill="auto"/>
            <w:vAlign w:val="center"/>
          </w:tcPr>
          <w:p w:rsidR="006A7E67" w:rsidRPr="00FE4A10" w:rsidRDefault="006A7E67" w:rsidP="008D70CE">
            <w:pPr>
              <w:spacing w:line="276" w:lineRule="auto"/>
              <w:jc w:val="center"/>
            </w:pPr>
            <w:r w:rsidRPr="00FE4A10">
              <w:rPr>
                <w:lang w:val="en-US"/>
              </w:rPr>
              <w:t>45</w:t>
            </w:r>
            <w:r w:rsidRPr="00FE4A10">
              <w:t>-90</w:t>
            </w:r>
          </w:p>
        </w:tc>
        <w:tc>
          <w:tcPr>
            <w:tcW w:w="1904" w:type="dxa"/>
            <w:shd w:val="clear" w:color="auto" w:fill="auto"/>
            <w:vAlign w:val="center"/>
          </w:tcPr>
          <w:p w:rsidR="006A7E67" w:rsidRPr="00FE4A10" w:rsidRDefault="006A7E67" w:rsidP="008D70CE">
            <w:pPr>
              <w:spacing w:line="276" w:lineRule="auto"/>
              <w:jc w:val="center"/>
            </w:pPr>
            <w:r w:rsidRPr="00FE4A10">
              <w:rPr>
                <w:lang w:val="en-US"/>
              </w:rPr>
              <w:t>40</w:t>
            </w:r>
            <w:r w:rsidRPr="00FE4A10">
              <w:t>-80</w:t>
            </w:r>
          </w:p>
        </w:tc>
      </w:tr>
      <w:tr w:rsidR="006A7E67" w:rsidRPr="00FE4A10" w:rsidTr="008D70CE">
        <w:trPr>
          <w:trHeight w:val="232"/>
          <w:jc w:val="center"/>
        </w:trPr>
        <w:tc>
          <w:tcPr>
            <w:tcW w:w="4510" w:type="dxa"/>
            <w:vAlign w:val="center"/>
          </w:tcPr>
          <w:p w:rsidR="006A7E67" w:rsidRPr="00FE4A10" w:rsidRDefault="006A7E67" w:rsidP="008D70CE">
            <w:r w:rsidRPr="00FE4A10">
              <w:t xml:space="preserve">2.53. Осуществление деятельности в качестве арбитражного управляющего </w:t>
            </w:r>
          </w:p>
        </w:tc>
        <w:tc>
          <w:tcPr>
            <w:tcW w:w="1413" w:type="dxa"/>
            <w:shd w:val="clear" w:color="auto" w:fill="auto"/>
            <w:vAlign w:val="center"/>
          </w:tcPr>
          <w:p w:rsidR="006A7E67" w:rsidRPr="00FE4A10" w:rsidRDefault="006A7E67" w:rsidP="008D70CE">
            <w:pPr>
              <w:jc w:val="center"/>
              <w:rPr>
                <w:lang w:val="en-US"/>
              </w:rPr>
            </w:pPr>
            <w:r w:rsidRPr="00FE4A10">
              <w:rPr>
                <w:lang w:val="en-US"/>
              </w:rPr>
              <w:t>55-110</w:t>
            </w:r>
          </w:p>
        </w:tc>
        <w:tc>
          <w:tcPr>
            <w:tcW w:w="1778" w:type="dxa"/>
            <w:shd w:val="clear" w:color="auto" w:fill="auto"/>
            <w:vAlign w:val="center"/>
          </w:tcPr>
          <w:p w:rsidR="006A7E67" w:rsidRPr="00FE4A10" w:rsidRDefault="006A7E67" w:rsidP="008D70CE">
            <w:pPr>
              <w:suppressAutoHyphens/>
              <w:autoSpaceDE w:val="0"/>
              <w:autoSpaceDN w:val="0"/>
              <w:adjustRightInd w:val="0"/>
              <w:jc w:val="center"/>
              <w:rPr>
                <w:lang w:val="en-US"/>
              </w:rPr>
            </w:pPr>
            <w:r w:rsidRPr="00FE4A10">
              <w:rPr>
                <w:lang w:val="en-US"/>
              </w:rPr>
              <w:t>50-100</w:t>
            </w:r>
          </w:p>
        </w:tc>
        <w:tc>
          <w:tcPr>
            <w:tcW w:w="1904" w:type="dxa"/>
            <w:shd w:val="clear" w:color="auto" w:fill="auto"/>
            <w:vAlign w:val="center"/>
          </w:tcPr>
          <w:p w:rsidR="006A7E67" w:rsidRPr="00FE4A10" w:rsidRDefault="006A7E67" w:rsidP="008D70CE">
            <w:pPr>
              <w:suppressAutoHyphens/>
              <w:autoSpaceDE w:val="0"/>
              <w:autoSpaceDN w:val="0"/>
              <w:adjustRightInd w:val="0"/>
              <w:jc w:val="center"/>
              <w:rPr>
                <w:lang w:val="en-US"/>
              </w:rPr>
            </w:pPr>
            <w:r w:rsidRPr="00FE4A10">
              <w:rPr>
                <w:lang w:val="en-US"/>
              </w:rPr>
              <w:t>45-90</w:t>
            </w:r>
          </w:p>
        </w:tc>
      </w:tr>
      <w:tr w:rsidR="006A7E67" w:rsidRPr="00FE4A10" w:rsidTr="008D70CE">
        <w:trPr>
          <w:trHeight w:val="232"/>
          <w:jc w:val="center"/>
        </w:trPr>
        <w:tc>
          <w:tcPr>
            <w:tcW w:w="4510" w:type="dxa"/>
          </w:tcPr>
          <w:p w:rsidR="006A7E67" w:rsidRPr="00FE4A10" w:rsidRDefault="006A7E67" w:rsidP="008D70CE">
            <w:pPr>
              <w:autoSpaceDE w:val="0"/>
              <w:autoSpaceDN w:val="0"/>
              <w:adjustRightInd w:val="0"/>
            </w:pPr>
            <w:r w:rsidRPr="00FE4A10">
              <w:t>2.54. Изготовление готовых к употреблению блюд, горячих и прохладных безалкогольных напитков и их реализация:</w:t>
            </w:r>
          </w:p>
        </w:tc>
        <w:tc>
          <w:tcPr>
            <w:tcW w:w="1413" w:type="dxa"/>
            <w:shd w:val="clear" w:color="auto" w:fill="auto"/>
            <w:vAlign w:val="center"/>
          </w:tcPr>
          <w:p w:rsidR="006A7E67" w:rsidRPr="00FE4A10" w:rsidRDefault="006A7E67" w:rsidP="008D70CE">
            <w:pPr>
              <w:autoSpaceDE w:val="0"/>
              <w:autoSpaceDN w:val="0"/>
              <w:adjustRightInd w:val="0"/>
              <w:jc w:val="center"/>
            </w:pPr>
          </w:p>
        </w:tc>
        <w:tc>
          <w:tcPr>
            <w:tcW w:w="1778" w:type="dxa"/>
            <w:shd w:val="clear" w:color="auto" w:fill="auto"/>
            <w:vAlign w:val="center"/>
          </w:tcPr>
          <w:p w:rsidR="006A7E67" w:rsidRPr="00FE4A10" w:rsidRDefault="006A7E67" w:rsidP="008D70CE">
            <w:pPr>
              <w:autoSpaceDE w:val="0"/>
              <w:autoSpaceDN w:val="0"/>
              <w:adjustRightInd w:val="0"/>
              <w:jc w:val="center"/>
            </w:pPr>
          </w:p>
        </w:tc>
        <w:tc>
          <w:tcPr>
            <w:tcW w:w="1904" w:type="dxa"/>
            <w:shd w:val="clear" w:color="auto" w:fill="auto"/>
            <w:vAlign w:val="center"/>
          </w:tcPr>
          <w:p w:rsidR="006A7E67" w:rsidRPr="00FE4A10" w:rsidRDefault="006A7E67" w:rsidP="008D70CE">
            <w:pPr>
              <w:autoSpaceDE w:val="0"/>
              <w:autoSpaceDN w:val="0"/>
              <w:adjustRightInd w:val="0"/>
              <w:jc w:val="center"/>
            </w:pPr>
          </w:p>
        </w:tc>
      </w:tr>
      <w:tr w:rsidR="006A7E67" w:rsidRPr="00FE4A10" w:rsidTr="008D70CE">
        <w:trPr>
          <w:trHeight w:val="232"/>
          <w:jc w:val="center"/>
        </w:trPr>
        <w:tc>
          <w:tcPr>
            <w:tcW w:w="4510" w:type="dxa"/>
          </w:tcPr>
          <w:p w:rsidR="006A7E67" w:rsidRPr="00FE4A10" w:rsidRDefault="006A7E67" w:rsidP="008D70CE">
            <w:pPr>
              <w:autoSpaceDE w:val="0"/>
              <w:autoSpaceDN w:val="0"/>
              <w:adjustRightInd w:val="0"/>
            </w:pPr>
            <w:r w:rsidRPr="00FE4A10">
              <w:t>а) с рук, лотка, корзин, ручных тележек**</w:t>
            </w:r>
          </w:p>
        </w:tc>
        <w:tc>
          <w:tcPr>
            <w:tcW w:w="1413" w:type="dxa"/>
            <w:shd w:val="clear" w:color="auto" w:fill="auto"/>
            <w:vAlign w:val="center"/>
          </w:tcPr>
          <w:p w:rsidR="006A7E67" w:rsidRPr="00FE4A10" w:rsidRDefault="006A7E67" w:rsidP="008D70CE">
            <w:pPr>
              <w:autoSpaceDE w:val="0"/>
              <w:autoSpaceDN w:val="0"/>
              <w:adjustRightInd w:val="0"/>
              <w:jc w:val="center"/>
            </w:pPr>
            <w:r w:rsidRPr="00FE4A10">
              <w:t>45-90</w:t>
            </w:r>
          </w:p>
        </w:tc>
        <w:tc>
          <w:tcPr>
            <w:tcW w:w="1778" w:type="dxa"/>
            <w:shd w:val="clear" w:color="auto" w:fill="auto"/>
            <w:vAlign w:val="center"/>
          </w:tcPr>
          <w:p w:rsidR="006A7E67" w:rsidRPr="00FE4A10" w:rsidRDefault="006A7E67" w:rsidP="008D70CE">
            <w:pPr>
              <w:autoSpaceDE w:val="0"/>
              <w:autoSpaceDN w:val="0"/>
              <w:adjustRightInd w:val="0"/>
              <w:jc w:val="center"/>
            </w:pPr>
            <w:r w:rsidRPr="00FE4A10">
              <w:t>40-80</w:t>
            </w:r>
          </w:p>
        </w:tc>
        <w:tc>
          <w:tcPr>
            <w:tcW w:w="1904" w:type="dxa"/>
            <w:shd w:val="clear" w:color="auto" w:fill="auto"/>
            <w:vAlign w:val="center"/>
          </w:tcPr>
          <w:p w:rsidR="006A7E67" w:rsidRPr="00FE4A10" w:rsidRDefault="006A7E67" w:rsidP="008D70CE">
            <w:pPr>
              <w:autoSpaceDE w:val="0"/>
              <w:autoSpaceDN w:val="0"/>
              <w:adjustRightInd w:val="0"/>
              <w:jc w:val="center"/>
            </w:pPr>
            <w:r w:rsidRPr="00FE4A10">
              <w:t>3</w:t>
            </w:r>
            <w:r w:rsidRPr="00FE4A10">
              <w:rPr>
                <w:lang w:val="en-US"/>
              </w:rPr>
              <w:t>5</w:t>
            </w:r>
            <w:r w:rsidRPr="00FE4A10">
              <w:t>-70</w:t>
            </w:r>
          </w:p>
        </w:tc>
      </w:tr>
      <w:tr w:rsidR="006A7E67" w:rsidRPr="00FE4A10" w:rsidTr="008D70CE">
        <w:trPr>
          <w:trHeight w:val="232"/>
          <w:jc w:val="center"/>
        </w:trPr>
        <w:tc>
          <w:tcPr>
            <w:tcW w:w="4510" w:type="dxa"/>
          </w:tcPr>
          <w:p w:rsidR="006A7E67" w:rsidRPr="00FE4A10" w:rsidRDefault="006A7E67" w:rsidP="008D70CE">
            <w:pPr>
              <w:autoSpaceDE w:val="0"/>
              <w:autoSpaceDN w:val="0"/>
              <w:adjustRightInd w:val="0"/>
            </w:pPr>
            <w:r w:rsidRPr="00FE4A10">
              <w:t xml:space="preserve">б) в сооружениях, без организации мест потребления, общей площадью не более </w:t>
            </w:r>
            <w:smartTag w:uri="urn:schemas-microsoft-com:office:smarttags" w:element="metricconverter">
              <w:smartTagPr>
                <w:attr w:name="ProductID" w:val="6 кв. м"/>
              </w:smartTagPr>
              <w:r w:rsidRPr="00FE4A10">
                <w:t>6 кв. м</w:t>
              </w:r>
            </w:smartTag>
            <w:r w:rsidRPr="00FE4A10">
              <w:t xml:space="preserve"> **</w:t>
            </w:r>
          </w:p>
        </w:tc>
        <w:tc>
          <w:tcPr>
            <w:tcW w:w="1413" w:type="dxa"/>
            <w:shd w:val="clear" w:color="auto" w:fill="auto"/>
            <w:vAlign w:val="center"/>
          </w:tcPr>
          <w:p w:rsidR="006A7E67" w:rsidRPr="00FE4A10" w:rsidRDefault="006A7E67" w:rsidP="008D70CE">
            <w:pPr>
              <w:autoSpaceDE w:val="0"/>
              <w:autoSpaceDN w:val="0"/>
              <w:adjustRightInd w:val="0"/>
              <w:jc w:val="center"/>
            </w:pPr>
            <w:r>
              <w:t>5</w:t>
            </w:r>
            <w:r w:rsidRPr="00FE4A10">
              <w:t>0-1</w:t>
            </w:r>
            <w:r>
              <w:t>0</w:t>
            </w:r>
            <w:r w:rsidRPr="00FE4A10">
              <w:t>0</w:t>
            </w:r>
          </w:p>
        </w:tc>
        <w:tc>
          <w:tcPr>
            <w:tcW w:w="1778" w:type="dxa"/>
            <w:shd w:val="clear" w:color="auto" w:fill="auto"/>
            <w:vAlign w:val="center"/>
          </w:tcPr>
          <w:p w:rsidR="006A7E67" w:rsidRPr="00FE4A10" w:rsidRDefault="006A7E67" w:rsidP="008D70CE">
            <w:pPr>
              <w:autoSpaceDE w:val="0"/>
              <w:autoSpaceDN w:val="0"/>
              <w:adjustRightInd w:val="0"/>
              <w:jc w:val="center"/>
            </w:pPr>
            <w:r>
              <w:t>45</w:t>
            </w:r>
            <w:r w:rsidRPr="00FE4A10">
              <w:t>-</w:t>
            </w:r>
            <w:r>
              <w:t>9</w:t>
            </w:r>
            <w:r w:rsidRPr="00FE4A10">
              <w:t>0</w:t>
            </w:r>
          </w:p>
        </w:tc>
        <w:tc>
          <w:tcPr>
            <w:tcW w:w="1904" w:type="dxa"/>
            <w:shd w:val="clear" w:color="auto" w:fill="auto"/>
            <w:vAlign w:val="center"/>
          </w:tcPr>
          <w:p w:rsidR="006A7E67" w:rsidRPr="00FE4A10" w:rsidRDefault="006A7E67" w:rsidP="008D70CE">
            <w:pPr>
              <w:autoSpaceDE w:val="0"/>
              <w:autoSpaceDN w:val="0"/>
              <w:adjustRightInd w:val="0"/>
              <w:jc w:val="center"/>
            </w:pPr>
            <w:r>
              <w:t>4</w:t>
            </w:r>
            <w:r w:rsidRPr="00FE4A10">
              <w:t>0-</w:t>
            </w:r>
            <w:r>
              <w:t>8</w:t>
            </w:r>
            <w:r w:rsidRPr="00FE4A10">
              <w:t>0</w:t>
            </w:r>
          </w:p>
        </w:tc>
      </w:tr>
      <w:tr w:rsidR="006A7E67" w:rsidRPr="00FE4A10" w:rsidTr="008D70CE">
        <w:trPr>
          <w:trHeight w:val="232"/>
          <w:jc w:val="center"/>
        </w:trPr>
        <w:tc>
          <w:tcPr>
            <w:tcW w:w="4510" w:type="dxa"/>
          </w:tcPr>
          <w:p w:rsidR="006A7E67" w:rsidRPr="00551A9F" w:rsidRDefault="006A7E67" w:rsidP="008D70CE">
            <w:pPr>
              <w:pStyle w:val="ac"/>
              <w:spacing w:before="0" w:beforeAutospacing="0" w:after="0" w:afterAutospacing="0"/>
              <w:rPr>
                <w:rFonts w:ascii="Times New Roman" w:hAnsi="Times New Roman"/>
                <w:sz w:val="24"/>
                <w:szCs w:val="24"/>
              </w:rPr>
            </w:pPr>
            <w:r w:rsidRPr="00551A9F">
              <w:rPr>
                <w:rFonts w:ascii="Times New Roman" w:hAnsi="Times New Roman"/>
                <w:sz w:val="24"/>
                <w:szCs w:val="24"/>
              </w:rPr>
              <w:t>в) в сооружениях, без мест организации приготовления блюд, общей площадью не более 35 кв</w:t>
            </w:r>
            <w:proofErr w:type="gramStart"/>
            <w:r w:rsidRPr="00551A9F">
              <w:rPr>
                <w:rFonts w:ascii="Times New Roman" w:hAnsi="Times New Roman"/>
                <w:sz w:val="24"/>
                <w:szCs w:val="24"/>
              </w:rPr>
              <w:t>.м</w:t>
            </w:r>
            <w:proofErr w:type="gramEnd"/>
            <w:r w:rsidRPr="00551A9F">
              <w:rPr>
                <w:rFonts w:ascii="Times New Roman" w:hAnsi="Times New Roman"/>
                <w:sz w:val="24"/>
                <w:szCs w:val="24"/>
              </w:rPr>
              <w:t>**</w:t>
            </w:r>
          </w:p>
        </w:tc>
        <w:tc>
          <w:tcPr>
            <w:tcW w:w="1413" w:type="dxa"/>
            <w:shd w:val="clear" w:color="auto" w:fill="auto"/>
          </w:tcPr>
          <w:p w:rsidR="006A7E67" w:rsidRPr="00551A9F" w:rsidRDefault="006A7E67" w:rsidP="008D70CE">
            <w:pPr>
              <w:pStyle w:val="ac"/>
              <w:spacing w:before="0" w:beforeAutospacing="0" w:after="0" w:afterAutospacing="0"/>
              <w:jc w:val="center"/>
              <w:rPr>
                <w:rFonts w:ascii="Times New Roman" w:hAnsi="Times New Roman"/>
                <w:sz w:val="24"/>
                <w:szCs w:val="24"/>
              </w:rPr>
            </w:pPr>
            <w:r w:rsidRPr="00551A9F">
              <w:rPr>
                <w:rFonts w:ascii="Times New Roman" w:hAnsi="Times New Roman"/>
                <w:sz w:val="24"/>
                <w:szCs w:val="24"/>
              </w:rPr>
              <w:t>55-110</w:t>
            </w:r>
          </w:p>
        </w:tc>
        <w:tc>
          <w:tcPr>
            <w:tcW w:w="1778" w:type="dxa"/>
            <w:shd w:val="clear" w:color="auto" w:fill="auto"/>
          </w:tcPr>
          <w:p w:rsidR="006A7E67" w:rsidRPr="00551A9F" w:rsidRDefault="006A7E67" w:rsidP="008D70CE">
            <w:pPr>
              <w:pStyle w:val="ac"/>
              <w:spacing w:before="0" w:beforeAutospacing="0" w:after="0" w:afterAutospacing="0"/>
              <w:jc w:val="center"/>
              <w:rPr>
                <w:rFonts w:ascii="Times New Roman" w:hAnsi="Times New Roman"/>
                <w:sz w:val="24"/>
                <w:szCs w:val="24"/>
              </w:rPr>
            </w:pPr>
            <w:r w:rsidRPr="00551A9F">
              <w:rPr>
                <w:rFonts w:ascii="Times New Roman" w:hAnsi="Times New Roman"/>
                <w:sz w:val="24"/>
                <w:szCs w:val="24"/>
              </w:rPr>
              <w:t>50-100</w:t>
            </w:r>
          </w:p>
        </w:tc>
        <w:tc>
          <w:tcPr>
            <w:tcW w:w="1904" w:type="dxa"/>
            <w:shd w:val="clear" w:color="auto" w:fill="auto"/>
          </w:tcPr>
          <w:p w:rsidR="006A7E67" w:rsidRPr="00551A9F" w:rsidRDefault="006A7E67" w:rsidP="008D70CE">
            <w:pPr>
              <w:pStyle w:val="ac"/>
              <w:spacing w:before="0" w:beforeAutospacing="0" w:after="0" w:afterAutospacing="0"/>
              <w:jc w:val="center"/>
              <w:rPr>
                <w:rFonts w:ascii="Times New Roman" w:hAnsi="Times New Roman"/>
                <w:sz w:val="24"/>
                <w:szCs w:val="24"/>
              </w:rPr>
            </w:pPr>
            <w:r w:rsidRPr="00551A9F">
              <w:rPr>
                <w:rFonts w:ascii="Times New Roman" w:hAnsi="Times New Roman"/>
                <w:sz w:val="24"/>
                <w:szCs w:val="24"/>
              </w:rPr>
              <w:t>45-90</w:t>
            </w:r>
          </w:p>
        </w:tc>
      </w:tr>
      <w:tr w:rsidR="006A7E67" w:rsidRPr="00FE4A10" w:rsidTr="008D70CE">
        <w:trPr>
          <w:trHeight w:val="232"/>
          <w:jc w:val="center"/>
        </w:trPr>
        <w:tc>
          <w:tcPr>
            <w:tcW w:w="4510" w:type="dxa"/>
            <w:vAlign w:val="center"/>
          </w:tcPr>
          <w:p w:rsidR="006A7E67" w:rsidRPr="00FE4A10" w:rsidRDefault="006A7E67" w:rsidP="008D70CE">
            <w:pPr>
              <w:rPr>
                <w:bCs/>
              </w:rPr>
            </w:pPr>
            <w:r w:rsidRPr="00FE4A10">
              <w:rPr>
                <w:bCs/>
              </w:rPr>
              <w:t>2.55. Услуги по оказанию психологической помощи*</w:t>
            </w:r>
          </w:p>
        </w:tc>
        <w:tc>
          <w:tcPr>
            <w:tcW w:w="1413" w:type="dxa"/>
            <w:shd w:val="clear" w:color="auto" w:fill="auto"/>
            <w:vAlign w:val="center"/>
          </w:tcPr>
          <w:p w:rsidR="006A7E67" w:rsidRPr="00FE4A10" w:rsidRDefault="006A7E67" w:rsidP="008D70CE">
            <w:pPr>
              <w:ind w:right="-108"/>
              <w:jc w:val="center"/>
              <w:rPr>
                <w:bCs/>
              </w:rPr>
            </w:pPr>
            <w:r w:rsidRPr="00FE4A10">
              <w:rPr>
                <w:bCs/>
              </w:rPr>
              <w:t>65-130</w:t>
            </w:r>
          </w:p>
        </w:tc>
        <w:tc>
          <w:tcPr>
            <w:tcW w:w="1778" w:type="dxa"/>
            <w:shd w:val="clear" w:color="auto" w:fill="auto"/>
            <w:vAlign w:val="center"/>
          </w:tcPr>
          <w:p w:rsidR="006A7E67" w:rsidRPr="00FE4A10" w:rsidRDefault="006A7E67" w:rsidP="008D70CE">
            <w:pPr>
              <w:jc w:val="center"/>
              <w:rPr>
                <w:bCs/>
              </w:rPr>
            </w:pPr>
            <w:r w:rsidRPr="00FE4A10">
              <w:rPr>
                <w:bCs/>
              </w:rPr>
              <w:t>60-120</w:t>
            </w:r>
          </w:p>
        </w:tc>
        <w:tc>
          <w:tcPr>
            <w:tcW w:w="1904" w:type="dxa"/>
            <w:shd w:val="clear" w:color="auto" w:fill="auto"/>
            <w:vAlign w:val="center"/>
          </w:tcPr>
          <w:p w:rsidR="006A7E67" w:rsidRPr="00FE4A10" w:rsidRDefault="006A7E67" w:rsidP="008D70CE">
            <w:pPr>
              <w:jc w:val="center"/>
              <w:rPr>
                <w:bCs/>
              </w:rPr>
            </w:pPr>
            <w:r w:rsidRPr="00FE4A10">
              <w:rPr>
                <w:bCs/>
              </w:rPr>
              <w:t>55-110</w:t>
            </w:r>
          </w:p>
        </w:tc>
      </w:tr>
      <w:tr w:rsidR="006A7E67" w:rsidRPr="00FE4A10" w:rsidTr="008D70CE">
        <w:trPr>
          <w:trHeight w:val="232"/>
          <w:jc w:val="center"/>
        </w:trPr>
        <w:tc>
          <w:tcPr>
            <w:tcW w:w="4510" w:type="dxa"/>
            <w:vAlign w:val="center"/>
          </w:tcPr>
          <w:p w:rsidR="006A7E67" w:rsidRPr="00FE4A10" w:rsidRDefault="006A7E67" w:rsidP="008D70CE">
            <w:pPr>
              <w:rPr>
                <w:bCs/>
              </w:rPr>
            </w:pPr>
            <w:r w:rsidRPr="00FE4A10">
              <w:rPr>
                <w:bCs/>
              </w:rPr>
              <w:t>2.5</w:t>
            </w:r>
            <w:r w:rsidRPr="00FE4A10">
              <w:rPr>
                <w:bCs/>
                <w:lang w:val="en-US"/>
              </w:rPr>
              <w:t>6</w:t>
            </w:r>
            <w:r w:rsidRPr="00FE4A10">
              <w:rPr>
                <w:bCs/>
              </w:rPr>
              <w:t>. Исключен.</w:t>
            </w:r>
          </w:p>
        </w:tc>
        <w:tc>
          <w:tcPr>
            <w:tcW w:w="1413" w:type="dxa"/>
            <w:shd w:val="clear" w:color="auto" w:fill="auto"/>
            <w:vAlign w:val="center"/>
          </w:tcPr>
          <w:p w:rsidR="006A7E67" w:rsidRPr="00FE4A10" w:rsidRDefault="006A7E67" w:rsidP="008D70CE">
            <w:pPr>
              <w:ind w:right="-108"/>
              <w:jc w:val="center"/>
              <w:rPr>
                <w:bCs/>
              </w:rPr>
            </w:pPr>
          </w:p>
        </w:tc>
        <w:tc>
          <w:tcPr>
            <w:tcW w:w="1778" w:type="dxa"/>
            <w:shd w:val="clear" w:color="auto" w:fill="auto"/>
            <w:vAlign w:val="center"/>
          </w:tcPr>
          <w:p w:rsidR="006A7E67" w:rsidRPr="00FE4A10" w:rsidRDefault="006A7E67" w:rsidP="008D70CE">
            <w:pPr>
              <w:jc w:val="center"/>
              <w:rPr>
                <w:bCs/>
              </w:rPr>
            </w:pPr>
          </w:p>
        </w:tc>
        <w:tc>
          <w:tcPr>
            <w:tcW w:w="1904" w:type="dxa"/>
            <w:shd w:val="clear" w:color="auto" w:fill="auto"/>
            <w:vAlign w:val="center"/>
          </w:tcPr>
          <w:p w:rsidR="006A7E67" w:rsidRPr="00FE4A10" w:rsidRDefault="006A7E67" w:rsidP="008D70CE">
            <w:pPr>
              <w:jc w:val="center"/>
              <w:rPr>
                <w:bCs/>
              </w:rPr>
            </w:pPr>
          </w:p>
        </w:tc>
      </w:tr>
      <w:tr w:rsidR="006A7E67" w:rsidRPr="00FE4A10" w:rsidTr="008D70CE">
        <w:trPr>
          <w:trHeight w:val="232"/>
          <w:jc w:val="center"/>
        </w:trPr>
        <w:tc>
          <w:tcPr>
            <w:tcW w:w="4510" w:type="dxa"/>
            <w:vAlign w:val="center"/>
          </w:tcPr>
          <w:p w:rsidR="006A7E67" w:rsidRPr="00FE4A10" w:rsidRDefault="006A7E67" w:rsidP="008D70CE">
            <w:pPr>
              <w:rPr>
                <w:bCs/>
              </w:rPr>
            </w:pPr>
            <w:r w:rsidRPr="00FE4A10">
              <w:t xml:space="preserve">2.57. Прекратил действие </w:t>
            </w:r>
            <w:r w:rsidRPr="00FE4A10">
              <w:rPr>
                <w:b/>
                <w:i/>
                <w:sz w:val="16"/>
                <w:szCs w:val="16"/>
              </w:rPr>
              <w:t>(</w:t>
            </w:r>
            <w:proofErr w:type="spellStart"/>
            <w:r w:rsidRPr="00FE4A10">
              <w:rPr>
                <w:b/>
                <w:i/>
                <w:sz w:val="16"/>
                <w:szCs w:val="16"/>
              </w:rPr>
              <w:t>З-н</w:t>
            </w:r>
            <w:proofErr w:type="spellEnd"/>
            <w:r w:rsidRPr="00FE4A10">
              <w:rPr>
                <w:b/>
                <w:i/>
                <w:sz w:val="16"/>
                <w:szCs w:val="16"/>
              </w:rPr>
              <w:t xml:space="preserve"> № 62-ЗД-</w:t>
            </w:r>
            <w:r w:rsidRPr="00FE4A10">
              <w:rPr>
                <w:b/>
                <w:i/>
                <w:sz w:val="16"/>
                <w:szCs w:val="16"/>
                <w:lang w:val="en-US"/>
              </w:rPr>
              <w:t>V</w:t>
            </w:r>
            <w:r w:rsidRPr="00FE4A10">
              <w:rPr>
                <w:b/>
                <w:i/>
                <w:sz w:val="16"/>
                <w:szCs w:val="16"/>
              </w:rPr>
              <w:t xml:space="preserve"> от 10.05.12г)</w:t>
            </w:r>
          </w:p>
        </w:tc>
        <w:tc>
          <w:tcPr>
            <w:tcW w:w="1413" w:type="dxa"/>
            <w:shd w:val="clear" w:color="auto" w:fill="auto"/>
            <w:vAlign w:val="center"/>
          </w:tcPr>
          <w:p w:rsidR="006A7E67" w:rsidRPr="00FE4A10" w:rsidRDefault="006A7E67" w:rsidP="008D70CE">
            <w:pPr>
              <w:ind w:right="-108"/>
              <w:jc w:val="center"/>
              <w:rPr>
                <w:bCs/>
              </w:rPr>
            </w:pPr>
          </w:p>
        </w:tc>
        <w:tc>
          <w:tcPr>
            <w:tcW w:w="1778" w:type="dxa"/>
            <w:shd w:val="clear" w:color="auto" w:fill="auto"/>
            <w:vAlign w:val="center"/>
          </w:tcPr>
          <w:p w:rsidR="006A7E67" w:rsidRPr="00FE4A10" w:rsidRDefault="006A7E67" w:rsidP="008D70CE">
            <w:pPr>
              <w:jc w:val="center"/>
              <w:rPr>
                <w:bCs/>
              </w:rPr>
            </w:pPr>
          </w:p>
        </w:tc>
        <w:tc>
          <w:tcPr>
            <w:tcW w:w="1904" w:type="dxa"/>
            <w:shd w:val="clear" w:color="auto" w:fill="auto"/>
            <w:vAlign w:val="center"/>
          </w:tcPr>
          <w:p w:rsidR="006A7E67" w:rsidRPr="00FE4A10" w:rsidRDefault="006A7E67" w:rsidP="008D70CE">
            <w:pPr>
              <w:jc w:val="center"/>
              <w:rPr>
                <w:bCs/>
              </w:rPr>
            </w:pPr>
          </w:p>
        </w:tc>
      </w:tr>
      <w:tr w:rsidR="006A7E67" w:rsidRPr="00FE4A10" w:rsidTr="008D70CE">
        <w:trPr>
          <w:trHeight w:val="232"/>
          <w:jc w:val="center"/>
        </w:trPr>
        <w:tc>
          <w:tcPr>
            <w:tcW w:w="4510" w:type="dxa"/>
          </w:tcPr>
          <w:p w:rsidR="006A7E67" w:rsidRPr="00FE4A10" w:rsidRDefault="006A7E67" w:rsidP="008D70CE">
            <w:pPr>
              <w:jc w:val="both"/>
              <w:rPr>
                <w:snapToGrid w:val="0"/>
              </w:rPr>
            </w:pPr>
            <w:r w:rsidRPr="00FE4A10">
              <w:rPr>
                <w:snapToGrid w:val="0"/>
              </w:rPr>
              <w:t xml:space="preserve">2.58. </w:t>
            </w:r>
            <w:r w:rsidRPr="007F7281">
              <w:rPr>
                <w:snapToGrid w:val="0"/>
              </w:rPr>
              <w:t>Медицинские услуги, перечень которых устанавливается Правительством Приднестровской Молдавской Республики, включая медицинский массаж**********, услуги по уходу за больными*</w:t>
            </w:r>
          </w:p>
        </w:tc>
        <w:tc>
          <w:tcPr>
            <w:tcW w:w="1413" w:type="dxa"/>
            <w:shd w:val="clear" w:color="auto" w:fill="auto"/>
            <w:vAlign w:val="center"/>
          </w:tcPr>
          <w:p w:rsidR="006A7E67" w:rsidRPr="00FE4A10" w:rsidRDefault="006A7E67" w:rsidP="008D70CE">
            <w:pPr>
              <w:jc w:val="center"/>
              <w:rPr>
                <w:snapToGrid w:val="0"/>
              </w:rPr>
            </w:pPr>
            <w:r w:rsidRPr="00FE4A10">
              <w:rPr>
                <w:snapToGrid w:val="0"/>
              </w:rPr>
              <w:t>65-130</w:t>
            </w:r>
          </w:p>
        </w:tc>
        <w:tc>
          <w:tcPr>
            <w:tcW w:w="1778" w:type="dxa"/>
            <w:shd w:val="clear" w:color="auto" w:fill="auto"/>
            <w:vAlign w:val="center"/>
          </w:tcPr>
          <w:p w:rsidR="006A7E67" w:rsidRPr="00FE4A10" w:rsidRDefault="006A7E67" w:rsidP="008D70CE">
            <w:pPr>
              <w:jc w:val="center"/>
              <w:rPr>
                <w:snapToGrid w:val="0"/>
              </w:rPr>
            </w:pPr>
            <w:r w:rsidRPr="00FE4A10">
              <w:rPr>
                <w:snapToGrid w:val="0"/>
              </w:rPr>
              <w:t>60-120</w:t>
            </w:r>
          </w:p>
        </w:tc>
        <w:tc>
          <w:tcPr>
            <w:tcW w:w="1904" w:type="dxa"/>
            <w:shd w:val="clear" w:color="auto" w:fill="auto"/>
            <w:vAlign w:val="center"/>
          </w:tcPr>
          <w:p w:rsidR="006A7E67" w:rsidRPr="00FE4A10" w:rsidRDefault="006A7E67" w:rsidP="008D70CE">
            <w:pPr>
              <w:jc w:val="center"/>
              <w:rPr>
                <w:snapToGrid w:val="0"/>
              </w:rPr>
            </w:pPr>
            <w:r w:rsidRPr="00FE4A10">
              <w:rPr>
                <w:snapToGrid w:val="0"/>
              </w:rPr>
              <w:t>55-110</w:t>
            </w:r>
          </w:p>
        </w:tc>
      </w:tr>
      <w:tr w:rsidR="006A7E67" w:rsidRPr="00FE4A10" w:rsidTr="008D70CE">
        <w:trPr>
          <w:trHeight w:val="232"/>
          <w:jc w:val="center"/>
        </w:trPr>
        <w:tc>
          <w:tcPr>
            <w:tcW w:w="4510" w:type="dxa"/>
          </w:tcPr>
          <w:p w:rsidR="006A7E67" w:rsidRPr="007B27BE" w:rsidRDefault="006A7E67" w:rsidP="008D70CE">
            <w:pPr>
              <w:autoSpaceDE w:val="0"/>
              <w:autoSpaceDN w:val="0"/>
              <w:adjustRightInd w:val="0"/>
              <w:jc w:val="both"/>
              <w:rPr>
                <w:bCs/>
              </w:rPr>
            </w:pPr>
            <w:r w:rsidRPr="007B27BE">
              <w:rPr>
                <w:bCs/>
              </w:rPr>
              <w:t xml:space="preserve">2.59. </w:t>
            </w:r>
            <w:r w:rsidRPr="007B27BE">
              <w:t>Услуги по вводу данных, установке и сопровождению программного обеспечения, созданию, вводу информации и сопровождению информационных ресурсов сети Интернет</w:t>
            </w:r>
          </w:p>
        </w:tc>
        <w:tc>
          <w:tcPr>
            <w:tcW w:w="1413" w:type="dxa"/>
            <w:shd w:val="clear" w:color="auto" w:fill="auto"/>
          </w:tcPr>
          <w:p w:rsidR="006A7E67" w:rsidRPr="007B27BE" w:rsidRDefault="006A7E67" w:rsidP="008D70CE">
            <w:pPr>
              <w:autoSpaceDE w:val="0"/>
              <w:autoSpaceDN w:val="0"/>
              <w:adjustRightInd w:val="0"/>
              <w:jc w:val="center"/>
              <w:rPr>
                <w:bCs/>
              </w:rPr>
            </w:pPr>
            <w:r w:rsidRPr="007B27BE">
              <w:rPr>
                <w:bCs/>
              </w:rPr>
              <w:t>55-110</w:t>
            </w:r>
          </w:p>
        </w:tc>
        <w:tc>
          <w:tcPr>
            <w:tcW w:w="1778" w:type="dxa"/>
            <w:shd w:val="clear" w:color="auto" w:fill="auto"/>
          </w:tcPr>
          <w:p w:rsidR="006A7E67" w:rsidRPr="007B27BE" w:rsidRDefault="006A7E67" w:rsidP="008D70CE">
            <w:pPr>
              <w:autoSpaceDE w:val="0"/>
              <w:autoSpaceDN w:val="0"/>
              <w:adjustRightInd w:val="0"/>
              <w:jc w:val="center"/>
              <w:rPr>
                <w:bCs/>
              </w:rPr>
            </w:pPr>
            <w:r w:rsidRPr="007B27BE">
              <w:rPr>
                <w:bCs/>
              </w:rPr>
              <w:t>50-100</w:t>
            </w:r>
          </w:p>
        </w:tc>
        <w:tc>
          <w:tcPr>
            <w:tcW w:w="1904" w:type="dxa"/>
            <w:shd w:val="clear" w:color="auto" w:fill="auto"/>
          </w:tcPr>
          <w:p w:rsidR="006A7E67" w:rsidRPr="007B27BE" w:rsidRDefault="006A7E67" w:rsidP="008D70CE">
            <w:pPr>
              <w:autoSpaceDE w:val="0"/>
              <w:autoSpaceDN w:val="0"/>
              <w:adjustRightInd w:val="0"/>
              <w:jc w:val="center"/>
              <w:rPr>
                <w:bCs/>
              </w:rPr>
            </w:pPr>
            <w:r w:rsidRPr="007B27BE">
              <w:rPr>
                <w:bCs/>
              </w:rPr>
              <w:t>45-90</w:t>
            </w:r>
          </w:p>
        </w:tc>
      </w:tr>
      <w:tr w:rsidR="006A7E67" w:rsidRPr="00FE4A10" w:rsidTr="008D70CE">
        <w:trPr>
          <w:trHeight w:val="232"/>
          <w:jc w:val="center"/>
        </w:trPr>
        <w:tc>
          <w:tcPr>
            <w:tcW w:w="4510" w:type="dxa"/>
          </w:tcPr>
          <w:p w:rsidR="006A7E67" w:rsidRPr="00FE4A10" w:rsidRDefault="006A7E67" w:rsidP="008D70CE">
            <w:pPr>
              <w:pStyle w:val="a3"/>
              <w:rPr>
                <w:rFonts w:ascii="Times New Roman" w:hAnsi="Times New Roman" w:cs="Times New Roman"/>
                <w:sz w:val="24"/>
                <w:szCs w:val="28"/>
              </w:rPr>
            </w:pPr>
            <w:r w:rsidRPr="00FE4A10">
              <w:rPr>
                <w:rFonts w:ascii="Times New Roman" w:hAnsi="Times New Roman" w:cs="Times New Roman"/>
                <w:sz w:val="24"/>
                <w:szCs w:val="28"/>
              </w:rPr>
              <w:t>2.60. Организация туризма и экскурсий внутри страны</w:t>
            </w:r>
          </w:p>
        </w:tc>
        <w:tc>
          <w:tcPr>
            <w:tcW w:w="1413" w:type="dxa"/>
            <w:shd w:val="clear" w:color="auto" w:fill="auto"/>
            <w:vAlign w:val="center"/>
          </w:tcPr>
          <w:p w:rsidR="006A7E67" w:rsidRPr="00FE4A10" w:rsidRDefault="006A7E67" w:rsidP="008D70CE">
            <w:pPr>
              <w:pStyle w:val="a3"/>
              <w:jc w:val="center"/>
              <w:rPr>
                <w:rFonts w:ascii="Times New Roman" w:hAnsi="Times New Roman" w:cs="Times New Roman"/>
                <w:sz w:val="24"/>
                <w:szCs w:val="28"/>
              </w:rPr>
            </w:pPr>
            <w:r w:rsidRPr="00FE4A10">
              <w:rPr>
                <w:rFonts w:ascii="Times New Roman" w:hAnsi="Times New Roman" w:cs="Times New Roman"/>
                <w:sz w:val="24"/>
                <w:szCs w:val="28"/>
              </w:rPr>
              <w:t>70</w:t>
            </w:r>
            <w:r w:rsidRPr="00FE4A10">
              <w:rPr>
                <w:rFonts w:ascii="Times New Roman" w:hAnsi="Times New Roman" w:cs="Times New Roman"/>
                <w:sz w:val="24"/>
                <w:szCs w:val="28"/>
                <w:lang w:val="en-US"/>
              </w:rPr>
              <w:t>–</w:t>
            </w:r>
            <w:r w:rsidRPr="00FE4A10">
              <w:rPr>
                <w:rFonts w:ascii="Times New Roman" w:hAnsi="Times New Roman" w:cs="Times New Roman"/>
                <w:sz w:val="24"/>
                <w:szCs w:val="28"/>
              </w:rPr>
              <w:t>140</w:t>
            </w:r>
          </w:p>
        </w:tc>
        <w:tc>
          <w:tcPr>
            <w:tcW w:w="1778" w:type="dxa"/>
            <w:shd w:val="clear" w:color="auto" w:fill="auto"/>
            <w:vAlign w:val="center"/>
          </w:tcPr>
          <w:p w:rsidR="006A7E67" w:rsidRPr="00FE4A10" w:rsidRDefault="006A7E67" w:rsidP="008D70CE">
            <w:pPr>
              <w:pStyle w:val="a3"/>
              <w:jc w:val="center"/>
              <w:rPr>
                <w:rFonts w:ascii="Times New Roman" w:hAnsi="Times New Roman" w:cs="Times New Roman"/>
                <w:sz w:val="24"/>
                <w:szCs w:val="28"/>
              </w:rPr>
            </w:pPr>
            <w:r w:rsidRPr="00FE4A10">
              <w:rPr>
                <w:rFonts w:ascii="Times New Roman" w:hAnsi="Times New Roman" w:cs="Times New Roman"/>
                <w:sz w:val="24"/>
                <w:szCs w:val="28"/>
              </w:rPr>
              <w:t>60</w:t>
            </w:r>
            <w:r w:rsidRPr="00FE4A10">
              <w:rPr>
                <w:rFonts w:ascii="Times New Roman" w:hAnsi="Times New Roman" w:cs="Times New Roman"/>
                <w:sz w:val="24"/>
                <w:szCs w:val="28"/>
                <w:lang w:val="en-US"/>
              </w:rPr>
              <w:t>–</w:t>
            </w:r>
            <w:r w:rsidRPr="00FE4A10">
              <w:rPr>
                <w:rFonts w:ascii="Times New Roman" w:hAnsi="Times New Roman" w:cs="Times New Roman"/>
                <w:sz w:val="24"/>
                <w:szCs w:val="28"/>
              </w:rPr>
              <w:t>120</w:t>
            </w:r>
          </w:p>
        </w:tc>
        <w:tc>
          <w:tcPr>
            <w:tcW w:w="1904" w:type="dxa"/>
            <w:shd w:val="clear" w:color="auto" w:fill="auto"/>
            <w:vAlign w:val="center"/>
          </w:tcPr>
          <w:p w:rsidR="006A7E67" w:rsidRPr="00FE4A10" w:rsidRDefault="006A7E67" w:rsidP="008D70CE">
            <w:pPr>
              <w:pStyle w:val="a3"/>
              <w:jc w:val="center"/>
              <w:rPr>
                <w:rFonts w:ascii="Times New Roman" w:hAnsi="Times New Roman" w:cs="Times New Roman"/>
                <w:sz w:val="24"/>
                <w:szCs w:val="28"/>
              </w:rPr>
            </w:pPr>
            <w:r w:rsidRPr="00FE4A10">
              <w:rPr>
                <w:rFonts w:ascii="Times New Roman" w:hAnsi="Times New Roman" w:cs="Times New Roman"/>
                <w:sz w:val="24"/>
                <w:szCs w:val="28"/>
              </w:rPr>
              <w:t>50</w:t>
            </w:r>
            <w:r w:rsidRPr="00FE4A10">
              <w:rPr>
                <w:rFonts w:ascii="Times New Roman" w:hAnsi="Times New Roman" w:cs="Times New Roman"/>
                <w:sz w:val="24"/>
                <w:szCs w:val="28"/>
                <w:lang w:val="en-US"/>
              </w:rPr>
              <w:t>–</w:t>
            </w:r>
            <w:r w:rsidRPr="00FE4A10">
              <w:rPr>
                <w:rFonts w:ascii="Times New Roman" w:hAnsi="Times New Roman" w:cs="Times New Roman"/>
                <w:sz w:val="24"/>
                <w:szCs w:val="28"/>
              </w:rPr>
              <w:t>100</w:t>
            </w:r>
          </w:p>
        </w:tc>
      </w:tr>
      <w:tr w:rsidR="006A7E67" w:rsidRPr="00FE4A10" w:rsidTr="008D70CE">
        <w:trPr>
          <w:trHeight w:val="232"/>
          <w:jc w:val="center"/>
        </w:trPr>
        <w:tc>
          <w:tcPr>
            <w:tcW w:w="4510" w:type="dxa"/>
          </w:tcPr>
          <w:p w:rsidR="006A7E67" w:rsidRPr="00FE4A10" w:rsidRDefault="006A7E67" w:rsidP="008D70CE">
            <w:pPr>
              <w:pStyle w:val="a3"/>
              <w:jc w:val="both"/>
              <w:outlineLvl w:val="0"/>
              <w:rPr>
                <w:rFonts w:ascii="Times New Roman" w:hAnsi="Times New Roman" w:cs="Times New Roman"/>
                <w:sz w:val="24"/>
                <w:szCs w:val="24"/>
              </w:rPr>
            </w:pPr>
            <w:r w:rsidRPr="00FE4A10">
              <w:rPr>
                <w:rFonts w:ascii="Times New Roman" w:hAnsi="Times New Roman" w:cs="Times New Roman"/>
                <w:sz w:val="24"/>
                <w:szCs w:val="24"/>
              </w:rPr>
              <w:lastRenderedPageBreak/>
              <w:t>2.61. Сдача в аренду</w:t>
            </w:r>
            <w:r>
              <w:rPr>
                <w:rFonts w:ascii="Times New Roman" w:hAnsi="Times New Roman" w:cs="Times New Roman"/>
                <w:sz w:val="24"/>
                <w:szCs w:val="24"/>
              </w:rPr>
              <w:t>:</w:t>
            </w:r>
            <w:r w:rsidRPr="00FE4A10">
              <w:rPr>
                <w:rFonts w:ascii="Times New Roman" w:hAnsi="Times New Roman" w:cs="Times New Roman"/>
                <w:sz w:val="24"/>
                <w:szCs w:val="24"/>
              </w:rPr>
              <w:t xml:space="preserve"> </w:t>
            </w:r>
          </w:p>
          <w:p w:rsidR="006A7E67" w:rsidRPr="00DC3ACA" w:rsidRDefault="006A7E67" w:rsidP="008D70CE">
            <w:pPr>
              <w:rPr>
                <w:snapToGrid w:val="0"/>
              </w:rPr>
            </w:pPr>
            <w:r>
              <w:t xml:space="preserve">а) </w:t>
            </w:r>
            <w:r w:rsidRPr="00FE4A10">
              <w:t xml:space="preserve">грузовых автомобилей, самоходных машин и механизмов на </w:t>
            </w:r>
            <w:proofErr w:type="spellStart"/>
            <w:r w:rsidRPr="00FE4A10">
              <w:t>пневмоходу</w:t>
            </w:r>
            <w:proofErr w:type="spellEnd"/>
            <w:r w:rsidRPr="00FE4A10">
              <w:t xml:space="preserve"> (трактора, экскаваторы, комбайны, кары и др.)****</w:t>
            </w:r>
          </w:p>
        </w:tc>
        <w:tc>
          <w:tcPr>
            <w:tcW w:w="1413" w:type="dxa"/>
            <w:shd w:val="clear" w:color="auto" w:fill="auto"/>
            <w:vAlign w:val="center"/>
          </w:tcPr>
          <w:p w:rsidR="006A7E67" w:rsidRPr="00FE4A10" w:rsidRDefault="006A7E67" w:rsidP="008D70CE">
            <w:pPr>
              <w:jc w:val="center"/>
              <w:rPr>
                <w:snapToGrid w:val="0"/>
              </w:rPr>
            </w:pPr>
            <w:r w:rsidRPr="00FE4A10">
              <w:rPr>
                <w:snapToGrid w:val="0"/>
              </w:rPr>
              <w:t>70-120</w:t>
            </w:r>
          </w:p>
        </w:tc>
        <w:tc>
          <w:tcPr>
            <w:tcW w:w="1778" w:type="dxa"/>
            <w:shd w:val="clear" w:color="auto" w:fill="auto"/>
            <w:vAlign w:val="center"/>
          </w:tcPr>
          <w:p w:rsidR="006A7E67" w:rsidRPr="00FE4A10" w:rsidRDefault="006A7E67" w:rsidP="008D70CE">
            <w:pPr>
              <w:jc w:val="center"/>
              <w:rPr>
                <w:snapToGrid w:val="0"/>
              </w:rPr>
            </w:pPr>
            <w:r w:rsidRPr="00FE4A10">
              <w:rPr>
                <w:snapToGrid w:val="0"/>
              </w:rPr>
              <w:t>50-100</w:t>
            </w:r>
          </w:p>
        </w:tc>
        <w:tc>
          <w:tcPr>
            <w:tcW w:w="1904" w:type="dxa"/>
            <w:shd w:val="clear" w:color="auto" w:fill="auto"/>
            <w:vAlign w:val="center"/>
          </w:tcPr>
          <w:p w:rsidR="006A7E67" w:rsidRPr="00FE4A10" w:rsidRDefault="006A7E67" w:rsidP="008D70CE">
            <w:pPr>
              <w:jc w:val="center"/>
              <w:rPr>
                <w:snapToGrid w:val="0"/>
              </w:rPr>
            </w:pPr>
            <w:r w:rsidRPr="00FE4A10">
              <w:rPr>
                <w:snapToGrid w:val="0"/>
              </w:rPr>
              <w:t>45-95</w:t>
            </w:r>
          </w:p>
        </w:tc>
      </w:tr>
      <w:tr w:rsidR="006A7E67" w:rsidRPr="00FE4A10" w:rsidTr="008D70CE">
        <w:trPr>
          <w:trHeight w:val="232"/>
          <w:jc w:val="center"/>
        </w:trPr>
        <w:tc>
          <w:tcPr>
            <w:tcW w:w="4510" w:type="dxa"/>
            <w:vAlign w:val="center"/>
          </w:tcPr>
          <w:p w:rsidR="006A7E67" w:rsidRPr="000E29AC" w:rsidRDefault="006A7E67" w:rsidP="008D70CE">
            <w:pPr>
              <w:jc w:val="both"/>
            </w:pPr>
            <w:r w:rsidRPr="000E29AC">
              <w:rPr>
                <w:color w:val="000000"/>
              </w:rPr>
              <w:t>б)</w:t>
            </w:r>
            <w:r w:rsidRPr="000E29AC">
              <w:t xml:space="preserve"> легковых автомобилей ****</w:t>
            </w:r>
          </w:p>
        </w:tc>
        <w:tc>
          <w:tcPr>
            <w:tcW w:w="1413" w:type="dxa"/>
            <w:shd w:val="clear" w:color="auto" w:fill="auto"/>
          </w:tcPr>
          <w:p w:rsidR="006A7E67" w:rsidRPr="000E29AC" w:rsidRDefault="006A7E67" w:rsidP="008D70CE">
            <w:pPr>
              <w:ind w:right="-108"/>
              <w:jc w:val="center"/>
              <w:rPr>
                <w:bCs/>
              </w:rPr>
            </w:pPr>
            <w:r w:rsidRPr="000E29AC">
              <w:rPr>
                <w:bCs/>
              </w:rPr>
              <w:t>100</w:t>
            </w:r>
            <w:r w:rsidRPr="000E29AC">
              <w:rPr>
                <w:color w:val="000000"/>
              </w:rPr>
              <w:t>–</w:t>
            </w:r>
            <w:r w:rsidRPr="000E29AC">
              <w:rPr>
                <w:bCs/>
              </w:rPr>
              <w:t>150</w:t>
            </w:r>
          </w:p>
        </w:tc>
        <w:tc>
          <w:tcPr>
            <w:tcW w:w="1778" w:type="dxa"/>
            <w:shd w:val="clear" w:color="auto" w:fill="auto"/>
          </w:tcPr>
          <w:p w:rsidR="006A7E67" w:rsidRPr="000E29AC" w:rsidRDefault="006A7E67" w:rsidP="008D70CE">
            <w:pPr>
              <w:jc w:val="center"/>
              <w:rPr>
                <w:bCs/>
              </w:rPr>
            </w:pPr>
            <w:r w:rsidRPr="000E29AC">
              <w:rPr>
                <w:bCs/>
              </w:rPr>
              <w:t>75</w:t>
            </w:r>
            <w:r w:rsidRPr="000E29AC">
              <w:rPr>
                <w:color w:val="000000"/>
              </w:rPr>
              <w:t>–</w:t>
            </w:r>
            <w:r w:rsidRPr="000E29AC">
              <w:rPr>
                <w:bCs/>
              </w:rPr>
              <w:t>100</w:t>
            </w:r>
          </w:p>
        </w:tc>
        <w:tc>
          <w:tcPr>
            <w:tcW w:w="1904" w:type="dxa"/>
            <w:shd w:val="clear" w:color="auto" w:fill="auto"/>
          </w:tcPr>
          <w:p w:rsidR="006A7E67" w:rsidRPr="000E29AC" w:rsidRDefault="006A7E67" w:rsidP="008D70CE">
            <w:pPr>
              <w:jc w:val="center"/>
              <w:rPr>
                <w:bCs/>
              </w:rPr>
            </w:pPr>
            <w:r w:rsidRPr="000E29AC">
              <w:rPr>
                <w:bCs/>
              </w:rPr>
              <w:t>45</w:t>
            </w:r>
            <w:r w:rsidRPr="000E29AC">
              <w:rPr>
                <w:color w:val="000000"/>
              </w:rPr>
              <w:t>–</w:t>
            </w:r>
            <w:r w:rsidRPr="000E29AC">
              <w:rPr>
                <w:bCs/>
              </w:rPr>
              <w:t>90</w:t>
            </w:r>
          </w:p>
        </w:tc>
      </w:tr>
      <w:tr w:rsidR="006A7E67" w:rsidRPr="00FE4A10" w:rsidTr="008D70CE">
        <w:trPr>
          <w:trHeight w:val="232"/>
          <w:jc w:val="center"/>
        </w:trPr>
        <w:tc>
          <w:tcPr>
            <w:tcW w:w="4510" w:type="dxa"/>
          </w:tcPr>
          <w:p w:rsidR="006A7E67" w:rsidRPr="00FE4A10" w:rsidRDefault="006A7E67" w:rsidP="008D70CE">
            <w:pPr>
              <w:pStyle w:val="a3"/>
              <w:outlineLvl w:val="0"/>
              <w:rPr>
                <w:rFonts w:ascii="Times New Roman" w:hAnsi="Times New Roman" w:cs="Times New Roman"/>
                <w:sz w:val="24"/>
                <w:szCs w:val="24"/>
              </w:rPr>
            </w:pPr>
            <w:r w:rsidRPr="00FE4A10">
              <w:rPr>
                <w:rFonts w:ascii="Times New Roman" w:hAnsi="Times New Roman" w:cs="Times New Roman"/>
                <w:sz w:val="24"/>
                <w:szCs w:val="26"/>
              </w:rPr>
              <w:t>2.62 Организация и содержание зоопарков (при наличии согласования, полученного у уполномоченного Правительством Приднестровской Молдавской Республики исполнительного органа государственной власти)</w:t>
            </w:r>
          </w:p>
        </w:tc>
        <w:tc>
          <w:tcPr>
            <w:tcW w:w="1413" w:type="dxa"/>
            <w:shd w:val="clear" w:color="auto" w:fill="auto"/>
            <w:vAlign w:val="center"/>
          </w:tcPr>
          <w:p w:rsidR="006A7E67" w:rsidRPr="00FE4A10" w:rsidRDefault="006A7E67" w:rsidP="008D70CE">
            <w:pPr>
              <w:pStyle w:val="a3"/>
              <w:jc w:val="center"/>
              <w:rPr>
                <w:rFonts w:ascii="Times New Roman" w:hAnsi="Times New Roman" w:cs="Times New Roman"/>
                <w:sz w:val="24"/>
                <w:szCs w:val="28"/>
                <w:lang w:val="en-US"/>
              </w:rPr>
            </w:pPr>
            <w:r w:rsidRPr="00FE4A10">
              <w:rPr>
                <w:rFonts w:ascii="Times New Roman" w:hAnsi="Times New Roman" w:cs="Times New Roman"/>
                <w:sz w:val="24"/>
                <w:szCs w:val="28"/>
                <w:lang w:val="en-US"/>
              </w:rPr>
              <w:t>17</w:t>
            </w:r>
            <w:r w:rsidRPr="00FE4A10">
              <w:rPr>
                <w:rFonts w:ascii="Times New Roman" w:hAnsi="Times New Roman" w:cs="Times New Roman"/>
                <w:sz w:val="24"/>
                <w:szCs w:val="28"/>
              </w:rPr>
              <w:t>–</w:t>
            </w:r>
            <w:r w:rsidRPr="00FE4A10">
              <w:rPr>
                <w:rFonts w:ascii="Times New Roman" w:hAnsi="Times New Roman" w:cs="Times New Roman"/>
                <w:sz w:val="24"/>
                <w:szCs w:val="28"/>
                <w:lang w:val="en-US"/>
              </w:rPr>
              <w:t>35</w:t>
            </w:r>
          </w:p>
        </w:tc>
        <w:tc>
          <w:tcPr>
            <w:tcW w:w="1778" w:type="dxa"/>
            <w:shd w:val="clear" w:color="auto" w:fill="auto"/>
            <w:vAlign w:val="center"/>
          </w:tcPr>
          <w:p w:rsidR="006A7E67" w:rsidRPr="00FE4A10" w:rsidRDefault="006A7E67" w:rsidP="008D70CE">
            <w:pPr>
              <w:pStyle w:val="a3"/>
              <w:jc w:val="center"/>
              <w:rPr>
                <w:rFonts w:ascii="Times New Roman" w:hAnsi="Times New Roman" w:cs="Times New Roman"/>
                <w:sz w:val="24"/>
                <w:szCs w:val="28"/>
                <w:lang w:val="en-US"/>
              </w:rPr>
            </w:pPr>
            <w:r w:rsidRPr="00FE4A10">
              <w:rPr>
                <w:rFonts w:ascii="Times New Roman" w:hAnsi="Times New Roman" w:cs="Times New Roman"/>
                <w:sz w:val="24"/>
                <w:szCs w:val="28"/>
                <w:lang w:val="en-US"/>
              </w:rPr>
              <w:t>12</w:t>
            </w:r>
            <w:r w:rsidRPr="00FE4A10">
              <w:rPr>
                <w:rFonts w:ascii="Times New Roman" w:hAnsi="Times New Roman" w:cs="Times New Roman"/>
                <w:sz w:val="24"/>
                <w:szCs w:val="28"/>
              </w:rPr>
              <w:t>–</w:t>
            </w:r>
            <w:r w:rsidRPr="00FE4A10">
              <w:rPr>
                <w:rFonts w:ascii="Times New Roman" w:hAnsi="Times New Roman" w:cs="Times New Roman"/>
                <w:sz w:val="24"/>
                <w:szCs w:val="28"/>
                <w:lang w:val="en-US"/>
              </w:rPr>
              <w:t>30</w:t>
            </w:r>
          </w:p>
        </w:tc>
        <w:tc>
          <w:tcPr>
            <w:tcW w:w="1904" w:type="dxa"/>
            <w:shd w:val="clear" w:color="auto" w:fill="auto"/>
            <w:vAlign w:val="center"/>
          </w:tcPr>
          <w:p w:rsidR="006A7E67" w:rsidRPr="00FE4A10" w:rsidRDefault="006A7E67" w:rsidP="008D70CE">
            <w:pPr>
              <w:pStyle w:val="a3"/>
              <w:jc w:val="center"/>
              <w:rPr>
                <w:rFonts w:ascii="Times New Roman" w:hAnsi="Times New Roman" w:cs="Times New Roman"/>
                <w:sz w:val="24"/>
                <w:szCs w:val="28"/>
                <w:lang w:val="en-US"/>
              </w:rPr>
            </w:pPr>
            <w:r w:rsidRPr="00FE4A10">
              <w:rPr>
                <w:rFonts w:ascii="Times New Roman" w:hAnsi="Times New Roman" w:cs="Times New Roman"/>
                <w:sz w:val="24"/>
                <w:szCs w:val="28"/>
                <w:lang w:val="en-US"/>
              </w:rPr>
              <w:t>7</w:t>
            </w:r>
            <w:r w:rsidRPr="00FE4A10">
              <w:rPr>
                <w:rFonts w:ascii="Times New Roman" w:hAnsi="Times New Roman" w:cs="Times New Roman"/>
                <w:sz w:val="24"/>
                <w:szCs w:val="28"/>
              </w:rPr>
              <w:t>–</w:t>
            </w:r>
            <w:r w:rsidRPr="00FE4A10">
              <w:rPr>
                <w:rFonts w:ascii="Times New Roman" w:hAnsi="Times New Roman" w:cs="Times New Roman"/>
                <w:sz w:val="24"/>
                <w:szCs w:val="28"/>
                <w:lang w:val="en-US"/>
              </w:rPr>
              <w:t>25</w:t>
            </w:r>
          </w:p>
        </w:tc>
      </w:tr>
      <w:tr w:rsidR="006A7E67" w:rsidRPr="00FE4A10" w:rsidTr="008D70CE">
        <w:trPr>
          <w:trHeight w:val="232"/>
          <w:jc w:val="center"/>
        </w:trPr>
        <w:tc>
          <w:tcPr>
            <w:tcW w:w="4510" w:type="dxa"/>
          </w:tcPr>
          <w:p w:rsidR="006A7E67" w:rsidRPr="00FE4A10" w:rsidRDefault="006A7E67" w:rsidP="008D70CE">
            <w:pPr>
              <w:pStyle w:val="a3"/>
              <w:outlineLvl w:val="0"/>
              <w:rPr>
                <w:rFonts w:ascii="Times New Roman" w:hAnsi="Times New Roman" w:cs="Times New Roman"/>
                <w:sz w:val="24"/>
                <w:szCs w:val="26"/>
              </w:rPr>
            </w:pPr>
            <w:r w:rsidRPr="00FE4A10">
              <w:rPr>
                <w:rFonts w:ascii="Times New Roman" w:hAnsi="Times New Roman" w:cs="Times New Roman"/>
                <w:sz w:val="24"/>
                <w:szCs w:val="28"/>
              </w:rPr>
              <w:t xml:space="preserve">2.63. Услуги тира с использованием пневматического оружия (калибром не более </w:t>
            </w:r>
            <w:smartTag w:uri="urn:schemas-microsoft-com:office:smarttags" w:element="metricconverter">
              <w:smartTagPr>
                <w:attr w:name="ProductID" w:val="4,5 мм"/>
              </w:smartTagPr>
              <w:r w:rsidRPr="00FE4A10">
                <w:rPr>
                  <w:rFonts w:ascii="Times New Roman" w:hAnsi="Times New Roman" w:cs="Times New Roman"/>
                  <w:sz w:val="24"/>
                  <w:szCs w:val="28"/>
                </w:rPr>
                <w:t>4,5 мм</w:t>
              </w:r>
            </w:smartTag>
            <w:r w:rsidRPr="00FE4A10">
              <w:rPr>
                <w:rFonts w:ascii="Times New Roman" w:hAnsi="Times New Roman" w:cs="Times New Roman"/>
                <w:sz w:val="24"/>
                <w:szCs w:val="28"/>
              </w:rPr>
              <w:t>, скорость полета 150 м/с), а также с использованием оружия, которое относится к разряду игрушек, при обязательном согласовании с органами внутренних дел ПМР</w:t>
            </w:r>
          </w:p>
        </w:tc>
        <w:tc>
          <w:tcPr>
            <w:tcW w:w="1413"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50-100</w:t>
            </w:r>
          </w:p>
        </w:tc>
        <w:tc>
          <w:tcPr>
            <w:tcW w:w="1778"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45-90</w:t>
            </w:r>
          </w:p>
        </w:tc>
        <w:tc>
          <w:tcPr>
            <w:tcW w:w="1904" w:type="dxa"/>
            <w:shd w:val="clear" w:color="auto" w:fill="auto"/>
            <w:vAlign w:val="center"/>
          </w:tcPr>
          <w:p w:rsidR="006A7E67" w:rsidRPr="00FE4A10" w:rsidRDefault="006A7E67" w:rsidP="008D70CE">
            <w:pPr>
              <w:pStyle w:val="a3"/>
              <w:jc w:val="center"/>
              <w:outlineLvl w:val="0"/>
              <w:rPr>
                <w:rFonts w:ascii="Times New Roman" w:hAnsi="Times New Roman" w:cs="Times New Roman"/>
                <w:sz w:val="24"/>
                <w:szCs w:val="28"/>
              </w:rPr>
            </w:pPr>
            <w:r w:rsidRPr="00FE4A10">
              <w:rPr>
                <w:rFonts w:ascii="Times New Roman" w:hAnsi="Times New Roman" w:cs="Times New Roman"/>
                <w:sz w:val="24"/>
                <w:szCs w:val="28"/>
              </w:rPr>
              <w:t>40-80</w:t>
            </w:r>
          </w:p>
        </w:tc>
      </w:tr>
      <w:tr w:rsidR="006A7E67" w:rsidRPr="00FE4A10" w:rsidTr="008D70CE">
        <w:trPr>
          <w:trHeight w:val="232"/>
          <w:jc w:val="center"/>
        </w:trPr>
        <w:tc>
          <w:tcPr>
            <w:tcW w:w="4510" w:type="dxa"/>
            <w:vAlign w:val="center"/>
          </w:tcPr>
          <w:p w:rsidR="006A7E67" w:rsidRPr="00FE4A10" w:rsidRDefault="006A7E67" w:rsidP="008D70CE">
            <w:r w:rsidRPr="00FE4A10">
              <w:t>2.64. Предоставление услуг платных туалетов</w:t>
            </w:r>
          </w:p>
        </w:tc>
        <w:tc>
          <w:tcPr>
            <w:tcW w:w="1413" w:type="dxa"/>
            <w:shd w:val="clear" w:color="auto" w:fill="auto"/>
            <w:vAlign w:val="center"/>
          </w:tcPr>
          <w:p w:rsidR="006A7E67" w:rsidRPr="00FE4A10" w:rsidRDefault="006A7E67" w:rsidP="008D70CE">
            <w:pPr>
              <w:jc w:val="center"/>
            </w:pPr>
            <w:r w:rsidRPr="00FE4A10">
              <w:t>50-100</w:t>
            </w:r>
          </w:p>
        </w:tc>
        <w:tc>
          <w:tcPr>
            <w:tcW w:w="1778" w:type="dxa"/>
            <w:shd w:val="clear" w:color="auto" w:fill="auto"/>
            <w:vAlign w:val="center"/>
          </w:tcPr>
          <w:p w:rsidR="006A7E67" w:rsidRPr="00FE4A10" w:rsidRDefault="006A7E67" w:rsidP="008D70CE">
            <w:pPr>
              <w:jc w:val="center"/>
            </w:pPr>
            <w:r w:rsidRPr="00FE4A10">
              <w:t>45-90</w:t>
            </w:r>
          </w:p>
        </w:tc>
        <w:tc>
          <w:tcPr>
            <w:tcW w:w="1904" w:type="dxa"/>
            <w:shd w:val="clear" w:color="auto" w:fill="auto"/>
            <w:vAlign w:val="center"/>
          </w:tcPr>
          <w:p w:rsidR="006A7E67" w:rsidRPr="00FE4A10" w:rsidRDefault="006A7E67" w:rsidP="008D70CE">
            <w:pPr>
              <w:jc w:val="center"/>
            </w:pPr>
            <w:r w:rsidRPr="00FE4A10">
              <w:t>40-80</w:t>
            </w:r>
          </w:p>
        </w:tc>
      </w:tr>
      <w:tr w:rsidR="006A7E67" w:rsidRPr="00FE4A10" w:rsidTr="008D70CE">
        <w:trPr>
          <w:trHeight w:val="232"/>
          <w:jc w:val="center"/>
        </w:trPr>
        <w:tc>
          <w:tcPr>
            <w:tcW w:w="4510" w:type="dxa"/>
            <w:vAlign w:val="center"/>
          </w:tcPr>
          <w:p w:rsidR="006A7E67" w:rsidRPr="00FE4A10" w:rsidRDefault="006A7E67" w:rsidP="008D70CE">
            <w:r w:rsidRPr="00FE4A10">
              <w:t>2.65. Услуги по изготовлению памятн</w:t>
            </w:r>
            <w:r w:rsidRPr="00FE4A10">
              <w:t>и</w:t>
            </w:r>
            <w:r w:rsidRPr="00FE4A10">
              <w:t>ков и других похоронных реквизитов</w:t>
            </w:r>
          </w:p>
        </w:tc>
        <w:tc>
          <w:tcPr>
            <w:tcW w:w="1413" w:type="dxa"/>
            <w:shd w:val="clear" w:color="auto" w:fill="auto"/>
            <w:vAlign w:val="center"/>
          </w:tcPr>
          <w:p w:rsidR="006A7E67" w:rsidRPr="00FE4A10" w:rsidRDefault="006A7E67" w:rsidP="008D70CE">
            <w:pPr>
              <w:jc w:val="center"/>
            </w:pPr>
            <w:r w:rsidRPr="00FE4A10">
              <w:t>80-160</w:t>
            </w:r>
          </w:p>
        </w:tc>
        <w:tc>
          <w:tcPr>
            <w:tcW w:w="1778" w:type="dxa"/>
            <w:shd w:val="clear" w:color="auto" w:fill="auto"/>
            <w:vAlign w:val="center"/>
          </w:tcPr>
          <w:p w:rsidR="006A7E67" w:rsidRPr="00FE4A10" w:rsidRDefault="006A7E67" w:rsidP="008D70CE">
            <w:pPr>
              <w:jc w:val="center"/>
            </w:pPr>
            <w:r w:rsidRPr="00FE4A10">
              <w:t>70-140</w:t>
            </w:r>
          </w:p>
        </w:tc>
        <w:tc>
          <w:tcPr>
            <w:tcW w:w="1904" w:type="dxa"/>
            <w:shd w:val="clear" w:color="auto" w:fill="auto"/>
            <w:vAlign w:val="center"/>
          </w:tcPr>
          <w:p w:rsidR="006A7E67" w:rsidRPr="00FE4A10" w:rsidRDefault="006A7E67" w:rsidP="008D70CE">
            <w:pPr>
              <w:jc w:val="center"/>
            </w:pPr>
            <w:r w:rsidRPr="00FE4A10">
              <w:t>50-100</w:t>
            </w:r>
          </w:p>
        </w:tc>
      </w:tr>
      <w:tr w:rsidR="006A7E67" w:rsidRPr="00FE4A10" w:rsidTr="008D70CE">
        <w:trPr>
          <w:trHeight w:val="232"/>
          <w:jc w:val="center"/>
        </w:trPr>
        <w:tc>
          <w:tcPr>
            <w:tcW w:w="4510" w:type="dxa"/>
            <w:vAlign w:val="center"/>
          </w:tcPr>
          <w:p w:rsidR="006A7E67" w:rsidRPr="00FE4A10" w:rsidRDefault="006A7E67" w:rsidP="008D70CE">
            <w:r w:rsidRPr="00FE4A10">
              <w:t xml:space="preserve">2.66. </w:t>
            </w:r>
            <w:proofErr w:type="gramStart"/>
            <w:r w:rsidRPr="00FE4A10">
              <w:t>Услуги бани, сауны с совокупной площадью помещений не более 90 кв. м (раздевалка, душевая, санузел, комната отдыха, парная, бассейн); душевых *****</w:t>
            </w:r>
            <w:proofErr w:type="gramEnd"/>
          </w:p>
        </w:tc>
        <w:tc>
          <w:tcPr>
            <w:tcW w:w="1413" w:type="dxa"/>
            <w:shd w:val="clear" w:color="auto" w:fill="auto"/>
            <w:vAlign w:val="center"/>
          </w:tcPr>
          <w:p w:rsidR="006A7E67" w:rsidRPr="00FE4A10" w:rsidRDefault="006A7E67" w:rsidP="008D70CE">
            <w:pPr>
              <w:ind w:right="-108"/>
              <w:jc w:val="center"/>
              <w:rPr>
                <w:bCs/>
              </w:rPr>
            </w:pPr>
            <w:r w:rsidRPr="00FE4A10">
              <w:rPr>
                <w:bCs/>
              </w:rPr>
              <w:t>100-200</w:t>
            </w:r>
          </w:p>
        </w:tc>
        <w:tc>
          <w:tcPr>
            <w:tcW w:w="1778" w:type="dxa"/>
            <w:shd w:val="clear" w:color="auto" w:fill="auto"/>
            <w:vAlign w:val="center"/>
          </w:tcPr>
          <w:p w:rsidR="006A7E67" w:rsidRPr="00FE4A10" w:rsidRDefault="006A7E67" w:rsidP="008D70CE">
            <w:pPr>
              <w:jc w:val="center"/>
              <w:rPr>
                <w:bCs/>
              </w:rPr>
            </w:pPr>
            <w:r w:rsidRPr="00FE4A10">
              <w:rPr>
                <w:bCs/>
              </w:rPr>
              <w:t>90-180</w:t>
            </w:r>
          </w:p>
        </w:tc>
        <w:tc>
          <w:tcPr>
            <w:tcW w:w="1904" w:type="dxa"/>
            <w:shd w:val="clear" w:color="auto" w:fill="auto"/>
            <w:vAlign w:val="center"/>
          </w:tcPr>
          <w:p w:rsidR="006A7E67" w:rsidRPr="00FE4A10" w:rsidRDefault="006A7E67" w:rsidP="008D70CE">
            <w:pPr>
              <w:jc w:val="center"/>
              <w:rPr>
                <w:bCs/>
              </w:rPr>
            </w:pPr>
            <w:r w:rsidRPr="00FE4A10">
              <w:rPr>
                <w:bCs/>
              </w:rPr>
              <w:t>80-160</w:t>
            </w:r>
          </w:p>
        </w:tc>
      </w:tr>
      <w:tr w:rsidR="006A7E67" w:rsidRPr="00FE4A10" w:rsidTr="008D70CE">
        <w:trPr>
          <w:trHeight w:val="232"/>
          <w:jc w:val="center"/>
        </w:trPr>
        <w:tc>
          <w:tcPr>
            <w:tcW w:w="4510" w:type="dxa"/>
            <w:vAlign w:val="center"/>
          </w:tcPr>
          <w:p w:rsidR="006A7E67" w:rsidRPr="00FE4A10" w:rsidRDefault="006A7E67" w:rsidP="008D70CE">
            <w:r w:rsidRPr="005E2F1A">
              <w:rPr>
                <w:color w:val="000000"/>
              </w:rPr>
              <w:t>2.67. Услуги аркадных мини-аттракционов:</w:t>
            </w:r>
          </w:p>
        </w:tc>
        <w:tc>
          <w:tcPr>
            <w:tcW w:w="1413" w:type="dxa"/>
            <w:shd w:val="clear" w:color="auto" w:fill="auto"/>
            <w:vAlign w:val="center"/>
          </w:tcPr>
          <w:p w:rsidR="006A7E67" w:rsidRPr="00FE4A10" w:rsidRDefault="006A7E67" w:rsidP="008D70CE">
            <w:pPr>
              <w:ind w:right="-108"/>
              <w:jc w:val="center"/>
              <w:rPr>
                <w:bCs/>
              </w:rPr>
            </w:pPr>
          </w:p>
        </w:tc>
        <w:tc>
          <w:tcPr>
            <w:tcW w:w="1778" w:type="dxa"/>
            <w:shd w:val="clear" w:color="auto" w:fill="auto"/>
            <w:vAlign w:val="center"/>
          </w:tcPr>
          <w:p w:rsidR="006A7E67" w:rsidRPr="00FE4A10" w:rsidRDefault="006A7E67" w:rsidP="008D70CE">
            <w:pPr>
              <w:jc w:val="center"/>
              <w:rPr>
                <w:bCs/>
              </w:rPr>
            </w:pPr>
          </w:p>
        </w:tc>
        <w:tc>
          <w:tcPr>
            <w:tcW w:w="1904" w:type="dxa"/>
            <w:shd w:val="clear" w:color="auto" w:fill="auto"/>
            <w:vAlign w:val="center"/>
          </w:tcPr>
          <w:p w:rsidR="006A7E67" w:rsidRPr="00FE4A10" w:rsidRDefault="006A7E67" w:rsidP="008D70CE">
            <w:pPr>
              <w:jc w:val="center"/>
              <w:rPr>
                <w:bCs/>
              </w:rPr>
            </w:pPr>
          </w:p>
        </w:tc>
      </w:tr>
      <w:tr w:rsidR="006A7E67" w:rsidRPr="00FE4A10" w:rsidTr="008D70CE">
        <w:trPr>
          <w:trHeight w:val="232"/>
          <w:jc w:val="center"/>
        </w:trPr>
        <w:tc>
          <w:tcPr>
            <w:tcW w:w="4510" w:type="dxa"/>
            <w:vAlign w:val="center"/>
          </w:tcPr>
          <w:p w:rsidR="006A7E67" w:rsidRPr="00FE4A10" w:rsidRDefault="006A7E67" w:rsidP="008D70CE">
            <w:r w:rsidRPr="005E2F1A">
              <w:rPr>
                <w:color w:val="000000"/>
              </w:rPr>
              <w:t xml:space="preserve">а) с количеством аттракционов не более </w:t>
            </w:r>
            <w:r>
              <w:rPr>
                <w:color w:val="000000"/>
              </w:rPr>
              <w:t xml:space="preserve">1 </w:t>
            </w:r>
            <w:r w:rsidRPr="005E2F1A">
              <w:rPr>
                <w:color w:val="000000"/>
              </w:rPr>
              <w:t>единицы</w:t>
            </w:r>
          </w:p>
        </w:tc>
        <w:tc>
          <w:tcPr>
            <w:tcW w:w="1413" w:type="dxa"/>
            <w:shd w:val="clear" w:color="auto" w:fill="auto"/>
            <w:vAlign w:val="center"/>
          </w:tcPr>
          <w:p w:rsidR="006A7E67" w:rsidRPr="00FE4A10" w:rsidRDefault="006A7E67" w:rsidP="008D70CE">
            <w:pPr>
              <w:ind w:right="-108"/>
              <w:jc w:val="center"/>
              <w:rPr>
                <w:bCs/>
              </w:rPr>
            </w:pPr>
            <w:r w:rsidRPr="005E2F1A">
              <w:rPr>
                <w:color w:val="000000"/>
              </w:rPr>
              <w:t>55-110</w:t>
            </w:r>
          </w:p>
        </w:tc>
        <w:tc>
          <w:tcPr>
            <w:tcW w:w="1778" w:type="dxa"/>
            <w:shd w:val="clear" w:color="auto" w:fill="auto"/>
            <w:vAlign w:val="center"/>
          </w:tcPr>
          <w:p w:rsidR="006A7E67" w:rsidRPr="00FE4A10" w:rsidRDefault="006A7E67" w:rsidP="008D70CE">
            <w:pPr>
              <w:jc w:val="center"/>
              <w:rPr>
                <w:bCs/>
              </w:rPr>
            </w:pPr>
            <w:r w:rsidRPr="005E2F1A">
              <w:rPr>
                <w:color w:val="000000"/>
              </w:rPr>
              <w:t>50-100</w:t>
            </w:r>
          </w:p>
        </w:tc>
        <w:tc>
          <w:tcPr>
            <w:tcW w:w="1904" w:type="dxa"/>
            <w:shd w:val="clear" w:color="auto" w:fill="auto"/>
            <w:vAlign w:val="center"/>
          </w:tcPr>
          <w:p w:rsidR="006A7E67" w:rsidRPr="00FE4A10" w:rsidRDefault="006A7E67" w:rsidP="008D70CE">
            <w:pPr>
              <w:jc w:val="center"/>
              <w:rPr>
                <w:bCs/>
              </w:rPr>
            </w:pPr>
            <w:r w:rsidRPr="005E2F1A">
              <w:rPr>
                <w:color w:val="000000"/>
              </w:rPr>
              <w:t>45-90</w:t>
            </w:r>
          </w:p>
        </w:tc>
      </w:tr>
      <w:tr w:rsidR="006A7E67" w:rsidRPr="00FE4A10" w:rsidTr="008D70CE">
        <w:trPr>
          <w:trHeight w:val="232"/>
          <w:jc w:val="center"/>
        </w:trPr>
        <w:tc>
          <w:tcPr>
            <w:tcW w:w="4510" w:type="dxa"/>
            <w:vAlign w:val="center"/>
          </w:tcPr>
          <w:p w:rsidR="006A7E67" w:rsidRPr="00FE4A10" w:rsidRDefault="006A7E67" w:rsidP="008D70CE">
            <w:r w:rsidRPr="005E2F1A">
              <w:rPr>
                <w:color w:val="000000"/>
              </w:rPr>
              <w:t>б) с количеством аттракционов более 1 единицы</w:t>
            </w:r>
            <w:r>
              <w:rPr>
                <w:color w:val="000000"/>
              </w:rPr>
              <w:t xml:space="preserve">, но </w:t>
            </w:r>
            <w:r w:rsidRPr="005E2F1A">
              <w:rPr>
                <w:color w:val="000000"/>
              </w:rPr>
              <w:t>не более 5 единиц</w:t>
            </w:r>
          </w:p>
        </w:tc>
        <w:tc>
          <w:tcPr>
            <w:tcW w:w="1413" w:type="dxa"/>
            <w:shd w:val="clear" w:color="auto" w:fill="auto"/>
            <w:vAlign w:val="center"/>
          </w:tcPr>
          <w:p w:rsidR="006A7E67" w:rsidRPr="00FE4A10" w:rsidRDefault="006A7E67" w:rsidP="008D70CE">
            <w:pPr>
              <w:ind w:right="-108"/>
              <w:jc w:val="center"/>
              <w:rPr>
                <w:bCs/>
              </w:rPr>
            </w:pPr>
            <w:r>
              <w:rPr>
                <w:color w:val="000000"/>
                <w:lang w:val="en-US"/>
              </w:rPr>
              <w:t>7</w:t>
            </w:r>
            <w:r>
              <w:rPr>
                <w:color w:val="000000"/>
              </w:rPr>
              <w:t>5-1</w:t>
            </w:r>
            <w:r>
              <w:rPr>
                <w:color w:val="000000"/>
                <w:lang w:val="en-US"/>
              </w:rPr>
              <w:t>5</w:t>
            </w:r>
            <w:r w:rsidRPr="005E2F1A">
              <w:rPr>
                <w:color w:val="000000"/>
              </w:rPr>
              <w:t>0</w:t>
            </w:r>
          </w:p>
        </w:tc>
        <w:tc>
          <w:tcPr>
            <w:tcW w:w="1778" w:type="dxa"/>
            <w:shd w:val="clear" w:color="auto" w:fill="auto"/>
            <w:vAlign w:val="center"/>
          </w:tcPr>
          <w:p w:rsidR="006A7E67" w:rsidRPr="00FE4A10" w:rsidRDefault="006A7E67" w:rsidP="008D70CE">
            <w:pPr>
              <w:jc w:val="center"/>
              <w:rPr>
                <w:bCs/>
              </w:rPr>
            </w:pPr>
            <w:r>
              <w:rPr>
                <w:color w:val="000000"/>
              </w:rPr>
              <w:t>70</w:t>
            </w:r>
            <w:r w:rsidRPr="005E2F1A">
              <w:rPr>
                <w:color w:val="000000"/>
              </w:rPr>
              <w:t>-1</w:t>
            </w:r>
            <w:r>
              <w:rPr>
                <w:color w:val="000000"/>
              </w:rPr>
              <w:t>40</w:t>
            </w:r>
          </w:p>
        </w:tc>
        <w:tc>
          <w:tcPr>
            <w:tcW w:w="1904" w:type="dxa"/>
            <w:shd w:val="clear" w:color="auto" w:fill="auto"/>
            <w:vAlign w:val="center"/>
          </w:tcPr>
          <w:p w:rsidR="006A7E67" w:rsidRPr="00FE4A10" w:rsidRDefault="006A7E67" w:rsidP="008D70CE">
            <w:pPr>
              <w:jc w:val="center"/>
              <w:rPr>
                <w:bCs/>
              </w:rPr>
            </w:pPr>
            <w:r>
              <w:rPr>
                <w:color w:val="000000"/>
              </w:rPr>
              <w:t>6</w:t>
            </w:r>
            <w:r w:rsidRPr="005E2F1A">
              <w:rPr>
                <w:color w:val="000000"/>
              </w:rPr>
              <w:t>5-1</w:t>
            </w:r>
            <w:r>
              <w:rPr>
                <w:color w:val="000000"/>
              </w:rPr>
              <w:t>30</w:t>
            </w:r>
          </w:p>
        </w:tc>
      </w:tr>
      <w:tr w:rsidR="006A7E67" w:rsidRPr="00FE4A10" w:rsidTr="008D70CE">
        <w:trPr>
          <w:trHeight w:val="232"/>
          <w:jc w:val="center"/>
        </w:trPr>
        <w:tc>
          <w:tcPr>
            <w:tcW w:w="4510" w:type="dxa"/>
            <w:vAlign w:val="center"/>
          </w:tcPr>
          <w:p w:rsidR="006A7E67" w:rsidRDefault="006A7E67" w:rsidP="008D70CE">
            <w:r w:rsidRPr="00547E37">
              <w:t>2.68. Предоставление услуг по занятию спортом в тренажерных залах******</w:t>
            </w:r>
          </w:p>
          <w:p w:rsidR="006A7E67" w:rsidRPr="005E2F1A" w:rsidRDefault="006A7E67" w:rsidP="008D70CE">
            <w:pPr>
              <w:rPr>
                <w:color w:val="000000"/>
              </w:rPr>
            </w:pPr>
          </w:p>
        </w:tc>
        <w:tc>
          <w:tcPr>
            <w:tcW w:w="1413" w:type="dxa"/>
            <w:shd w:val="clear" w:color="auto" w:fill="auto"/>
            <w:vAlign w:val="center"/>
          </w:tcPr>
          <w:p w:rsidR="006A7E67" w:rsidRDefault="006A7E67" w:rsidP="008D70CE">
            <w:pPr>
              <w:ind w:right="-108"/>
              <w:jc w:val="center"/>
              <w:rPr>
                <w:color w:val="000000"/>
                <w:lang w:val="en-US"/>
              </w:rPr>
            </w:pPr>
            <w:r w:rsidRPr="00547E37">
              <w:t>75</w:t>
            </w:r>
            <w:r>
              <w:t>-</w:t>
            </w:r>
            <w:r w:rsidRPr="00547E37">
              <w:t>150</w:t>
            </w:r>
          </w:p>
        </w:tc>
        <w:tc>
          <w:tcPr>
            <w:tcW w:w="1778" w:type="dxa"/>
            <w:shd w:val="clear" w:color="auto" w:fill="auto"/>
            <w:vAlign w:val="center"/>
          </w:tcPr>
          <w:p w:rsidR="006A7E67" w:rsidRDefault="006A7E67" w:rsidP="008D70CE">
            <w:pPr>
              <w:jc w:val="center"/>
              <w:rPr>
                <w:color w:val="000000"/>
              </w:rPr>
            </w:pPr>
            <w:r w:rsidRPr="00547E37">
              <w:t>65-135</w:t>
            </w:r>
          </w:p>
        </w:tc>
        <w:tc>
          <w:tcPr>
            <w:tcW w:w="1904" w:type="dxa"/>
            <w:shd w:val="clear" w:color="auto" w:fill="auto"/>
            <w:vAlign w:val="center"/>
          </w:tcPr>
          <w:p w:rsidR="006A7E67" w:rsidRDefault="006A7E67" w:rsidP="008D70CE">
            <w:pPr>
              <w:jc w:val="center"/>
              <w:rPr>
                <w:color w:val="000000"/>
              </w:rPr>
            </w:pPr>
            <w:r w:rsidRPr="00547E37">
              <w:t>60-120</w:t>
            </w:r>
          </w:p>
        </w:tc>
      </w:tr>
      <w:tr w:rsidR="006A7E67" w:rsidRPr="00FE4A10" w:rsidTr="008D70CE">
        <w:trPr>
          <w:trHeight w:val="232"/>
          <w:jc w:val="center"/>
        </w:trPr>
        <w:tc>
          <w:tcPr>
            <w:tcW w:w="4510" w:type="dxa"/>
            <w:vAlign w:val="center"/>
          </w:tcPr>
          <w:p w:rsidR="006A7E67" w:rsidRPr="00547E37" w:rsidRDefault="006A7E67" w:rsidP="008D70CE">
            <w:r w:rsidRPr="00EC1441">
              <w:t xml:space="preserve">2.69. Услуги </w:t>
            </w:r>
            <w:proofErr w:type="spellStart"/>
            <w:r w:rsidRPr="00EC1441">
              <w:t>автомоек</w:t>
            </w:r>
            <w:proofErr w:type="spellEnd"/>
            <w:r w:rsidRPr="00EC1441">
              <w:t xml:space="preserve"> самообслуживания *******</w:t>
            </w:r>
          </w:p>
        </w:tc>
        <w:tc>
          <w:tcPr>
            <w:tcW w:w="1413" w:type="dxa"/>
            <w:shd w:val="clear" w:color="auto" w:fill="auto"/>
            <w:vAlign w:val="center"/>
          </w:tcPr>
          <w:p w:rsidR="006A7E67" w:rsidRPr="00405D50" w:rsidRDefault="006A7E67" w:rsidP="008D70CE">
            <w:pPr>
              <w:ind w:firstLine="72"/>
              <w:jc w:val="center"/>
            </w:pPr>
            <w:r w:rsidRPr="00405D50">
              <w:t>40-80</w:t>
            </w:r>
          </w:p>
          <w:p w:rsidR="006A7E67" w:rsidRPr="00547E37" w:rsidRDefault="006A7E67" w:rsidP="008D70CE">
            <w:pPr>
              <w:ind w:right="-108"/>
              <w:jc w:val="center"/>
            </w:pPr>
            <w:r>
              <w:t xml:space="preserve">за один </w:t>
            </w:r>
            <w:proofErr w:type="spellStart"/>
            <w:r w:rsidRPr="00405D50">
              <w:lastRenderedPageBreak/>
              <w:t>автомоеч</w:t>
            </w:r>
            <w:r>
              <w:t>-</w:t>
            </w:r>
            <w:r w:rsidRPr="00405D50">
              <w:t>ный</w:t>
            </w:r>
            <w:proofErr w:type="spellEnd"/>
            <w:r w:rsidRPr="00405D50">
              <w:t xml:space="preserve"> пост</w:t>
            </w:r>
          </w:p>
        </w:tc>
        <w:tc>
          <w:tcPr>
            <w:tcW w:w="1778" w:type="dxa"/>
            <w:shd w:val="clear" w:color="auto" w:fill="auto"/>
            <w:vAlign w:val="center"/>
          </w:tcPr>
          <w:p w:rsidR="006A7E67" w:rsidRPr="00405D50" w:rsidRDefault="006A7E67" w:rsidP="008D70CE">
            <w:pPr>
              <w:jc w:val="center"/>
            </w:pPr>
            <w:r>
              <w:lastRenderedPageBreak/>
              <w:t>35-70</w:t>
            </w:r>
          </w:p>
          <w:p w:rsidR="006A7E67" w:rsidRPr="00547E37" w:rsidRDefault="006A7E67" w:rsidP="008D70CE">
            <w:pPr>
              <w:jc w:val="center"/>
            </w:pPr>
            <w:r>
              <w:t xml:space="preserve">за один </w:t>
            </w:r>
            <w:proofErr w:type="spellStart"/>
            <w:r w:rsidRPr="00405D50">
              <w:lastRenderedPageBreak/>
              <w:t>автомоечный</w:t>
            </w:r>
            <w:proofErr w:type="spellEnd"/>
            <w:r w:rsidRPr="00405D50">
              <w:t xml:space="preserve"> пост</w:t>
            </w:r>
          </w:p>
        </w:tc>
        <w:tc>
          <w:tcPr>
            <w:tcW w:w="1904" w:type="dxa"/>
            <w:shd w:val="clear" w:color="auto" w:fill="auto"/>
            <w:vAlign w:val="center"/>
          </w:tcPr>
          <w:p w:rsidR="006A7E67" w:rsidRPr="00405D50" w:rsidRDefault="006A7E67" w:rsidP="008D70CE">
            <w:pPr>
              <w:jc w:val="center"/>
            </w:pPr>
            <w:r>
              <w:lastRenderedPageBreak/>
              <w:t>33-65</w:t>
            </w:r>
          </w:p>
          <w:p w:rsidR="006A7E67" w:rsidRPr="00547E37" w:rsidRDefault="006A7E67" w:rsidP="008D70CE">
            <w:pPr>
              <w:jc w:val="center"/>
            </w:pPr>
            <w:r>
              <w:t xml:space="preserve">за один </w:t>
            </w:r>
            <w:proofErr w:type="spellStart"/>
            <w:r w:rsidRPr="00405D50">
              <w:lastRenderedPageBreak/>
              <w:t>автомоечный</w:t>
            </w:r>
            <w:proofErr w:type="spellEnd"/>
            <w:r w:rsidRPr="00405D50">
              <w:t xml:space="preserve"> пост</w:t>
            </w:r>
          </w:p>
        </w:tc>
      </w:tr>
      <w:tr w:rsidR="006A7E67" w:rsidRPr="00FE4A10" w:rsidTr="008D70CE">
        <w:trPr>
          <w:trHeight w:val="232"/>
          <w:jc w:val="center"/>
        </w:trPr>
        <w:tc>
          <w:tcPr>
            <w:tcW w:w="4510" w:type="dxa"/>
            <w:vAlign w:val="center"/>
          </w:tcPr>
          <w:p w:rsidR="006A7E67" w:rsidRPr="00B20F95" w:rsidRDefault="006A7E67" w:rsidP="008D70CE">
            <w:pPr>
              <w:ind w:right="-118"/>
              <w:rPr>
                <w:spacing w:val="-8"/>
              </w:rPr>
            </w:pPr>
            <w:r w:rsidRPr="00B20F95">
              <w:rPr>
                <w:spacing w:val="-8"/>
              </w:rPr>
              <w:lastRenderedPageBreak/>
              <w:t>2.70. Услуги по прокату веломобилей, электромобилей</w:t>
            </w:r>
            <w:r w:rsidRPr="000F5373">
              <w:rPr>
                <w:spacing w:val="-8"/>
              </w:rPr>
              <w:t>,</w:t>
            </w:r>
            <w:r w:rsidRPr="000C09A5">
              <w:rPr>
                <w:spacing w:val="-8"/>
                <w:sz w:val="28"/>
                <w:szCs w:val="28"/>
              </w:rPr>
              <w:t xml:space="preserve"> </w:t>
            </w:r>
            <w:r w:rsidRPr="000F5373">
              <w:rPr>
                <w:spacing w:val="-8"/>
              </w:rPr>
              <w:t>велосипедов</w:t>
            </w:r>
            <w:r w:rsidRPr="00B20F95">
              <w:rPr>
                <w:spacing w:val="-8"/>
              </w:rPr>
              <w:t>:</w:t>
            </w:r>
          </w:p>
        </w:tc>
        <w:tc>
          <w:tcPr>
            <w:tcW w:w="1413" w:type="dxa"/>
            <w:shd w:val="clear" w:color="auto" w:fill="auto"/>
          </w:tcPr>
          <w:p w:rsidR="006A7E67" w:rsidRPr="00B20F95" w:rsidRDefault="006A7E67" w:rsidP="008D70CE">
            <w:pPr>
              <w:ind w:right="-108"/>
              <w:jc w:val="center"/>
              <w:rPr>
                <w:bCs/>
              </w:rPr>
            </w:pPr>
          </w:p>
        </w:tc>
        <w:tc>
          <w:tcPr>
            <w:tcW w:w="1778" w:type="dxa"/>
            <w:shd w:val="clear" w:color="auto" w:fill="auto"/>
          </w:tcPr>
          <w:p w:rsidR="006A7E67" w:rsidRPr="00B20F95" w:rsidRDefault="006A7E67" w:rsidP="008D70CE">
            <w:pPr>
              <w:jc w:val="center"/>
              <w:rPr>
                <w:bCs/>
              </w:rPr>
            </w:pPr>
          </w:p>
        </w:tc>
        <w:tc>
          <w:tcPr>
            <w:tcW w:w="1904" w:type="dxa"/>
            <w:shd w:val="clear" w:color="auto" w:fill="auto"/>
          </w:tcPr>
          <w:p w:rsidR="006A7E67" w:rsidRPr="00B20F95" w:rsidRDefault="006A7E67" w:rsidP="008D70CE">
            <w:pPr>
              <w:jc w:val="center"/>
              <w:rPr>
                <w:bCs/>
              </w:rPr>
            </w:pPr>
          </w:p>
        </w:tc>
      </w:tr>
      <w:tr w:rsidR="006A7E67" w:rsidRPr="00FE4A10" w:rsidTr="008D70CE">
        <w:trPr>
          <w:trHeight w:val="232"/>
          <w:jc w:val="center"/>
        </w:trPr>
        <w:tc>
          <w:tcPr>
            <w:tcW w:w="4510" w:type="dxa"/>
            <w:vAlign w:val="center"/>
          </w:tcPr>
          <w:p w:rsidR="006A7E67" w:rsidRPr="00B20F95" w:rsidRDefault="006A7E67" w:rsidP="008D70CE">
            <w:r w:rsidRPr="00B20F95">
              <w:rPr>
                <w:color w:val="000000"/>
              </w:rPr>
              <w:t>а)</w:t>
            </w:r>
            <w:r w:rsidRPr="000C09A5">
              <w:rPr>
                <w:color w:val="000000"/>
                <w:sz w:val="28"/>
                <w:szCs w:val="28"/>
              </w:rPr>
              <w:t xml:space="preserve"> </w:t>
            </w:r>
            <w:r w:rsidRPr="000F5373">
              <w:rPr>
                <w:color w:val="000000"/>
              </w:rPr>
              <w:t xml:space="preserve">с количеством </w:t>
            </w:r>
            <w:r w:rsidRPr="000F5373">
              <w:rPr>
                <w:spacing w:val="-8"/>
              </w:rPr>
              <w:t xml:space="preserve"> веломобилей, электромобилей, велосипедов</w:t>
            </w:r>
            <w:r w:rsidRPr="000F5373">
              <w:rPr>
                <w:color w:val="000000"/>
              </w:rPr>
              <w:t xml:space="preserve">  не более 5 единиц</w:t>
            </w:r>
          </w:p>
        </w:tc>
        <w:tc>
          <w:tcPr>
            <w:tcW w:w="1413" w:type="dxa"/>
            <w:shd w:val="clear" w:color="auto" w:fill="auto"/>
            <w:vAlign w:val="center"/>
          </w:tcPr>
          <w:p w:rsidR="006A7E67" w:rsidRPr="00B20F95" w:rsidRDefault="006A7E67" w:rsidP="008D70CE">
            <w:pPr>
              <w:ind w:right="-108"/>
              <w:jc w:val="center"/>
              <w:rPr>
                <w:bCs/>
              </w:rPr>
            </w:pPr>
            <w:r w:rsidRPr="00B20F95">
              <w:rPr>
                <w:color w:val="000000"/>
              </w:rPr>
              <w:t>55–110</w:t>
            </w:r>
          </w:p>
        </w:tc>
        <w:tc>
          <w:tcPr>
            <w:tcW w:w="1778" w:type="dxa"/>
            <w:shd w:val="clear" w:color="auto" w:fill="auto"/>
            <w:vAlign w:val="center"/>
          </w:tcPr>
          <w:p w:rsidR="006A7E67" w:rsidRPr="00B20F95" w:rsidRDefault="006A7E67" w:rsidP="008D70CE">
            <w:pPr>
              <w:jc w:val="center"/>
              <w:rPr>
                <w:bCs/>
              </w:rPr>
            </w:pPr>
            <w:r w:rsidRPr="00B20F95">
              <w:rPr>
                <w:color w:val="000000"/>
              </w:rPr>
              <w:t>50–100</w:t>
            </w:r>
          </w:p>
        </w:tc>
        <w:tc>
          <w:tcPr>
            <w:tcW w:w="1904" w:type="dxa"/>
            <w:shd w:val="clear" w:color="auto" w:fill="auto"/>
            <w:vAlign w:val="center"/>
          </w:tcPr>
          <w:p w:rsidR="006A7E67" w:rsidRPr="00B20F95" w:rsidRDefault="006A7E67" w:rsidP="008D70CE">
            <w:pPr>
              <w:jc w:val="center"/>
              <w:rPr>
                <w:bCs/>
              </w:rPr>
            </w:pPr>
            <w:r w:rsidRPr="00B20F95">
              <w:rPr>
                <w:color w:val="000000"/>
              </w:rPr>
              <w:t>45–90</w:t>
            </w:r>
          </w:p>
        </w:tc>
      </w:tr>
      <w:tr w:rsidR="006A7E67" w:rsidRPr="00FE4A10" w:rsidTr="008D70CE">
        <w:trPr>
          <w:trHeight w:val="232"/>
          <w:jc w:val="center"/>
        </w:trPr>
        <w:tc>
          <w:tcPr>
            <w:tcW w:w="4510" w:type="dxa"/>
            <w:vAlign w:val="center"/>
          </w:tcPr>
          <w:p w:rsidR="006A7E67" w:rsidRPr="00B20F95" w:rsidRDefault="006A7E67" w:rsidP="008D70CE">
            <w:r w:rsidRPr="00B20F95">
              <w:rPr>
                <w:color w:val="000000"/>
              </w:rPr>
              <w:t>б</w:t>
            </w:r>
            <w:r w:rsidRPr="000F5373">
              <w:rPr>
                <w:color w:val="000000"/>
              </w:rPr>
              <w:t xml:space="preserve">) с количеством </w:t>
            </w:r>
            <w:r w:rsidRPr="000F5373">
              <w:rPr>
                <w:spacing w:val="-8"/>
              </w:rPr>
              <w:t xml:space="preserve"> веломобилей, электромобилей,  велосипедов</w:t>
            </w:r>
            <w:r w:rsidRPr="000F5373">
              <w:rPr>
                <w:color w:val="000000"/>
              </w:rPr>
              <w:t xml:space="preserve">  более 5 единиц</w:t>
            </w:r>
          </w:p>
        </w:tc>
        <w:tc>
          <w:tcPr>
            <w:tcW w:w="1413" w:type="dxa"/>
            <w:shd w:val="clear" w:color="auto" w:fill="auto"/>
            <w:vAlign w:val="center"/>
          </w:tcPr>
          <w:p w:rsidR="006A7E67" w:rsidRPr="00B20F95" w:rsidRDefault="006A7E67" w:rsidP="008D70CE">
            <w:pPr>
              <w:ind w:right="-108"/>
              <w:jc w:val="center"/>
              <w:rPr>
                <w:bCs/>
              </w:rPr>
            </w:pPr>
            <w:r w:rsidRPr="00B20F95">
              <w:rPr>
                <w:color w:val="000000"/>
              </w:rPr>
              <w:t>75–150</w:t>
            </w:r>
          </w:p>
        </w:tc>
        <w:tc>
          <w:tcPr>
            <w:tcW w:w="1778" w:type="dxa"/>
            <w:shd w:val="clear" w:color="auto" w:fill="auto"/>
            <w:vAlign w:val="center"/>
          </w:tcPr>
          <w:p w:rsidR="006A7E67" w:rsidRPr="00B20F95" w:rsidRDefault="006A7E67" w:rsidP="008D70CE">
            <w:pPr>
              <w:jc w:val="center"/>
              <w:rPr>
                <w:bCs/>
              </w:rPr>
            </w:pPr>
            <w:r w:rsidRPr="00B20F95">
              <w:rPr>
                <w:color w:val="000000"/>
              </w:rPr>
              <w:t>70–140</w:t>
            </w:r>
          </w:p>
        </w:tc>
        <w:tc>
          <w:tcPr>
            <w:tcW w:w="1904" w:type="dxa"/>
            <w:shd w:val="clear" w:color="auto" w:fill="auto"/>
            <w:vAlign w:val="center"/>
          </w:tcPr>
          <w:p w:rsidR="006A7E67" w:rsidRPr="00B20F95" w:rsidRDefault="006A7E67" w:rsidP="008D70CE">
            <w:pPr>
              <w:jc w:val="center"/>
              <w:rPr>
                <w:bCs/>
              </w:rPr>
            </w:pPr>
            <w:r w:rsidRPr="00B20F95">
              <w:rPr>
                <w:color w:val="000000"/>
              </w:rPr>
              <w:t>65–130</w:t>
            </w:r>
          </w:p>
        </w:tc>
      </w:tr>
      <w:tr w:rsidR="006A7E67" w:rsidRPr="00FE4A10" w:rsidTr="008D70CE">
        <w:trPr>
          <w:trHeight w:val="232"/>
          <w:jc w:val="center"/>
        </w:trPr>
        <w:tc>
          <w:tcPr>
            <w:tcW w:w="4510" w:type="dxa"/>
            <w:vAlign w:val="center"/>
          </w:tcPr>
          <w:p w:rsidR="006A7E67" w:rsidRPr="00FB25EC" w:rsidRDefault="006A7E67" w:rsidP="008D70CE">
            <w:r w:rsidRPr="00FB25EC">
              <w:t>2.71. Услуги батутов:</w:t>
            </w:r>
          </w:p>
        </w:tc>
        <w:tc>
          <w:tcPr>
            <w:tcW w:w="1413" w:type="dxa"/>
            <w:shd w:val="clear" w:color="auto" w:fill="auto"/>
          </w:tcPr>
          <w:p w:rsidR="006A7E67" w:rsidRPr="00FB25EC" w:rsidRDefault="006A7E67" w:rsidP="008D70CE">
            <w:pPr>
              <w:ind w:right="-108"/>
              <w:jc w:val="center"/>
              <w:rPr>
                <w:bCs/>
              </w:rPr>
            </w:pPr>
          </w:p>
        </w:tc>
        <w:tc>
          <w:tcPr>
            <w:tcW w:w="1778" w:type="dxa"/>
            <w:shd w:val="clear" w:color="auto" w:fill="auto"/>
          </w:tcPr>
          <w:p w:rsidR="006A7E67" w:rsidRPr="00FB25EC" w:rsidRDefault="006A7E67" w:rsidP="008D70CE">
            <w:pPr>
              <w:jc w:val="center"/>
              <w:rPr>
                <w:bCs/>
              </w:rPr>
            </w:pPr>
          </w:p>
        </w:tc>
        <w:tc>
          <w:tcPr>
            <w:tcW w:w="1904" w:type="dxa"/>
            <w:shd w:val="clear" w:color="auto" w:fill="auto"/>
          </w:tcPr>
          <w:p w:rsidR="006A7E67" w:rsidRPr="00FB25EC" w:rsidRDefault="006A7E67" w:rsidP="008D70CE">
            <w:pPr>
              <w:jc w:val="center"/>
              <w:rPr>
                <w:bCs/>
              </w:rPr>
            </w:pPr>
          </w:p>
        </w:tc>
      </w:tr>
      <w:tr w:rsidR="006A7E67" w:rsidRPr="00FE4A10" w:rsidTr="008D70CE">
        <w:trPr>
          <w:trHeight w:val="232"/>
          <w:jc w:val="center"/>
        </w:trPr>
        <w:tc>
          <w:tcPr>
            <w:tcW w:w="4510" w:type="dxa"/>
            <w:vAlign w:val="center"/>
          </w:tcPr>
          <w:p w:rsidR="006A7E67" w:rsidRPr="00FB25EC" w:rsidRDefault="006A7E67" w:rsidP="008D70CE">
            <w:r w:rsidRPr="00FB25EC">
              <w:rPr>
                <w:color w:val="000000"/>
              </w:rPr>
              <w:t xml:space="preserve">а) с количеством </w:t>
            </w:r>
            <w:r w:rsidRPr="00FB25EC">
              <w:rPr>
                <w:spacing w:val="-8"/>
              </w:rPr>
              <w:t xml:space="preserve"> батутов</w:t>
            </w:r>
            <w:r w:rsidRPr="00FB25EC">
              <w:rPr>
                <w:color w:val="000000"/>
              </w:rPr>
              <w:t xml:space="preserve"> не более 1 единицы</w:t>
            </w:r>
          </w:p>
        </w:tc>
        <w:tc>
          <w:tcPr>
            <w:tcW w:w="1413" w:type="dxa"/>
            <w:shd w:val="clear" w:color="auto" w:fill="auto"/>
          </w:tcPr>
          <w:p w:rsidR="006A7E67" w:rsidRPr="00FB25EC" w:rsidRDefault="006A7E67" w:rsidP="008D70CE">
            <w:pPr>
              <w:ind w:right="-108"/>
              <w:jc w:val="center"/>
              <w:rPr>
                <w:bCs/>
              </w:rPr>
            </w:pPr>
            <w:r w:rsidRPr="00FB25EC">
              <w:rPr>
                <w:bCs/>
              </w:rPr>
              <w:t>55</w:t>
            </w:r>
            <w:r w:rsidRPr="00FB25EC">
              <w:rPr>
                <w:color w:val="000000"/>
              </w:rPr>
              <w:t>–</w:t>
            </w:r>
            <w:r w:rsidRPr="00FB25EC">
              <w:rPr>
                <w:bCs/>
              </w:rPr>
              <w:t>110</w:t>
            </w:r>
          </w:p>
        </w:tc>
        <w:tc>
          <w:tcPr>
            <w:tcW w:w="1778" w:type="dxa"/>
            <w:shd w:val="clear" w:color="auto" w:fill="auto"/>
          </w:tcPr>
          <w:p w:rsidR="006A7E67" w:rsidRPr="00FB25EC" w:rsidRDefault="006A7E67" w:rsidP="008D70CE">
            <w:pPr>
              <w:jc w:val="center"/>
              <w:rPr>
                <w:bCs/>
              </w:rPr>
            </w:pPr>
            <w:r w:rsidRPr="00FB25EC">
              <w:rPr>
                <w:bCs/>
              </w:rPr>
              <w:t>50</w:t>
            </w:r>
            <w:r w:rsidRPr="00FB25EC">
              <w:rPr>
                <w:color w:val="000000"/>
              </w:rPr>
              <w:t>–</w:t>
            </w:r>
            <w:r w:rsidRPr="00FB25EC">
              <w:rPr>
                <w:bCs/>
              </w:rPr>
              <w:t>100</w:t>
            </w:r>
          </w:p>
        </w:tc>
        <w:tc>
          <w:tcPr>
            <w:tcW w:w="1904" w:type="dxa"/>
            <w:shd w:val="clear" w:color="auto" w:fill="auto"/>
          </w:tcPr>
          <w:p w:rsidR="006A7E67" w:rsidRPr="00FB25EC" w:rsidRDefault="006A7E67" w:rsidP="008D70CE">
            <w:pPr>
              <w:jc w:val="center"/>
              <w:rPr>
                <w:bCs/>
              </w:rPr>
            </w:pPr>
            <w:r w:rsidRPr="00FB25EC">
              <w:rPr>
                <w:bCs/>
              </w:rPr>
              <w:t>45</w:t>
            </w:r>
            <w:r w:rsidRPr="00FB25EC">
              <w:rPr>
                <w:color w:val="000000"/>
              </w:rPr>
              <w:t>–</w:t>
            </w:r>
            <w:r w:rsidRPr="00FB25EC">
              <w:rPr>
                <w:bCs/>
              </w:rPr>
              <w:t>90</w:t>
            </w:r>
          </w:p>
        </w:tc>
      </w:tr>
      <w:tr w:rsidR="006A7E67" w:rsidRPr="00FE4A10" w:rsidTr="008D70CE">
        <w:trPr>
          <w:trHeight w:val="232"/>
          <w:jc w:val="center"/>
        </w:trPr>
        <w:tc>
          <w:tcPr>
            <w:tcW w:w="4510" w:type="dxa"/>
            <w:vAlign w:val="center"/>
          </w:tcPr>
          <w:p w:rsidR="006A7E67" w:rsidRPr="00FB25EC" w:rsidRDefault="006A7E67" w:rsidP="008D70CE">
            <w:r w:rsidRPr="00FB25EC">
              <w:rPr>
                <w:color w:val="000000"/>
              </w:rPr>
              <w:t xml:space="preserve">б) с количеством </w:t>
            </w:r>
            <w:r w:rsidRPr="00FB25EC">
              <w:rPr>
                <w:spacing w:val="-8"/>
              </w:rPr>
              <w:t xml:space="preserve"> батутов</w:t>
            </w:r>
            <w:r w:rsidRPr="00FB25EC">
              <w:rPr>
                <w:color w:val="000000"/>
              </w:rPr>
              <w:t xml:space="preserve"> более </w:t>
            </w:r>
            <w:r w:rsidRPr="00FB25EC">
              <w:rPr>
                <w:color w:val="000000"/>
              </w:rPr>
              <w:br/>
              <w:t>1 единицы, но не более 5 единиц</w:t>
            </w:r>
          </w:p>
        </w:tc>
        <w:tc>
          <w:tcPr>
            <w:tcW w:w="1413" w:type="dxa"/>
            <w:shd w:val="clear" w:color="auto" w:fill="auto"/>
            <w:vAlign w:val="center"/>
          </w:tcPr>
          <w:p w:rsidR="006A7E67" w:rsidRPr="00FB25EC" w:rsidRDefault="006A7E67" w:rsidP="008D70CE">
            <w:pPr>
              <w:ind w:right="-108"/>
              <w:jc w:val="center"/>
              <w:rPr>
                <w:bCs/>
              </w:rPr>
            </w:pPr>
            <w:r w:rsidRPr="00FB25EC">
              <w:rPr>
                <w:color w:val="000000"/>
              </w:rPr>
              <w:t>75–150</w:t>
            </w:r>
          </w:p>
        </w:tc>
        <w:tc>
          <w:tcPr>
            <w:tcW w:w="1778" w:type="dxa"/>
            <w:shd w:val="clear" w:color="auto" w:fill="auto"/>
            <w:vAlign w:val="center"/>
          </w:tcPr>
          <w:p w:rsidR="006A7E67" w:rsidRPr="00FB25EC" w:rsidRDefault="006A7E67" w:rsidP="008D70CE">
            <w:pPr>
              <w:jc w:val="center"/>
              <w:rPr>
                <w:bCs/>
              </w:rPr>
            </w:pPr>
            <w:r w:rsidRPr="00FB25EC">
              <w:rPr>
                <w:color w:val="000000"/>
              </w:rPr>
              <w:t>70–140</w:t>
            </w:r>
          </w:p>
        </w:tc>
        <w:tc>
          <w:tcPr>
            <w:tcW w:w="1904" w:type="dxa"/>
            <w:shd w:val="clear" w:color="auto" w:fill="auto"/>
            <w:vAlign w:val="center"/>
          </w:tcPr>
          <w:p w:rsidR="006A7E67" w:rsidRPr="00FB25EC" w:rsidRDefault="006A7E67" w:rsidP="008D70CE">
            <w:pPr>
              <w:jc w:val="center"/>
              <w:rPr>
                <w:bCs/>
              </w:rPr>
            </w:pPr>
            <w:r w:rsidRPr="00FB25EC">
              <w:rPr>
                <w:color w:val="000000"/>
              </w:rPr>
              <w:t>65–130</w:t>
            </w:r>
          </w:p>
        </w:tc>
      </w:tr>
      <w:tr w:rsidR="006A7E67" w:rsidRPr="00FE4A10" w:rsidTr="008D70CE">
        <w:trPr>
          <w:trHeight w:val="232"/>
          <w:jc w:val="center"/>
        </w:trPr>
        <w:tc>
          <w:tcPr>
            <w:tcW w:w="4510" w:type="dxa"/>
            <w:vAlign w:val="center"/>
          </w:tcPr>
          <w:p w:rsidR="006A7E67" w:rsidRPr="00FB25EC" w:rsidRDefault="006A7E67" w:rsidP="008D70CE">
            <w:pPr>
              <w:rPr>
                <w:color w:val="000000"/>
              </w:rPr>
            </w:pPr>
            <w:r w:rsidRPr="00E31C0A">
              <w:t>2.72</w:t>
            </w:r>
            <w:r>
              <w:t xml:space="preserve">. </w:t>
            </w:r>
            <w:proofErr w:type="gramStart"/>
            <w:r>
              <w:t xml:space="preserve">Услуги по сбору </w:t>
            </w:r>
            <w:r>
              <w:br/>
              <w:t>и транспортированию</w:t>
            </w:r>
            <w:r w:rsidRPr="00E31C0A">
              <w:t xml:space="preserve"> твердых бытовых отходов</w:t>
            </w:r>
            <w:r>
              <w:t xml:space="preserve"> III и IV классов опасности********)</w:t>
            </w:r>
            <w:proofErr w:type="gramEnd"/>
          </w:p>
        </w:tc>
        <w:tc>
          <w:tcPr>
            <w:tcW w:w="1413" w:type="dxa"/>
            <w:shd w:val="clear" w:color="auto" w:fill="auto"/>
            <w:vAlign w:val="center"/>
          </w:tcPr>
          <w:p w:rsidR="006A7E67" w:rsidRPr="00FB25EC" w:rsidRDefault="006A7E67" w:rsidP="008D70CE">
            <w:pPr>
              <w:ind w:right="-108"/>
              <w:jc w:val="center"/>
              <w:rPr>
                <w:color w:val="000000"/>
              </w:rPr>
            </w:pPr>
            <w:r w:rsidRPr="00E31C0A">
              <w:t>45-90</w:t>
            </w:r>
          </w:p>
        </w:tc>
        <w:tc>
          <w:tcPr>
            <w:tcW w:w="1778" w:type="dxa"/>
            <w:shd w:val="clear" w:color="auto" w:fill="auto"/>
            <w:vAlign w:val="center"/>
          </w:tcPr>
          <w:p w:rsidR="006A7E67" w:rsidRPr="00FB25EC" w:rsidRDefault="006A7E67" w:rsidP="008D70CE">
            <w:pPr>
              <w:jc w:val="center"/>
              <w:rPr>
                <w:color w:val="000000"/>
              </w:rPr>
            </w:pPr>
            <w:r w:rsidRPr="00E31C0A">
              <w:t>40-80</w:t>
            </w:r>
          </w:p>
        </w:tc>
        <w:tc>
          <w:tcPr>
            <w:tcW w:w="1904" w:type="dxa"/>
            <w:shd w:val="clear" w:color="auto" w:fill="auto"/>
            <w:vAlign w:val="center"/>
          </w:tcPr>
          <w:p w:rsidR="006A7E67" w:rsidRPr="00FB25EC" w:rsidRDefault="006A7E67" w:rsidP="008D70CE">
            <w:pPr>
              <w:jc w:val="center"/>
              <w:rPr>
                <w:color w:val="000000"/>
              </w:rPr>
            </w:pPr>
            <w:r w:rsidRPr="00E31C0A">
              <w:t>35-70</w:t>
            </w:r>
          </w:p>
        </w:tc>
      </w:tr>
      <w:tr w:rsidR="006A7E67" w:rsidRPr="00FE4A10" w:rsidTr="008D70CE">
        <w:trPr>
          <w:trHeight w:val="232"/>
          <w:jc w:val="center"/>
        </w:trPr>
        <w:tc>
          <w:tcPr>
            <w:tcW w:w="4510" w:type="dxa"/>
            <w:vAlign w:val="center"/>
          </w:tcPr>
          <w:p w:rsidR="006A7E67" w:rsidRDefault="006A7E67" w:rsidP="008D70CE">
            <w:pPr>
              <w:jc w:val="both"/>
            </w:pPr>
            <w:r w:rsidRPr="00E31C0A">
              <w:t>2.7</w:t>
            </w:r>
            <w:r>
              <w:t xml:space="preserve">3. </w:t>
            </w:r>
            <w:proofErr w:type="gramStart"/>
            <w:r>
              <w:t>Предоставление прочих услуг, а именно*********):</w:t>
            </w:r>
            <w:proofErr w:type="gramEnd"/>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услуги по уходу за домашними животными, такие как содержание и дрессировка;</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xml:space="preserve">- </w:t>
            </w:r>
            <w:proofErr w:type="spellStart"/>
            <w:r w:rsidRPr="001945AA">
              <w:rPr>
                <w:rFonts w:ascii="Times New Roman" w:hAnsi="Times New Roman" w:cs="Times New Roman"/>
                <w:color w:val="000000"/>
                <w:sz w:val="24"/>
                <w:szCs w:val="24"/>
              </w:rPr>
              <w:t>татуаж</w:t>
            </w:r>
            <w:proofErr w:type="spellEnd"/>
            <w:r w:rsidRPr="001945AA">
              <w:rPr>
                <w:rFonts w:ascii="Times New Roman" w:hAnsi="Times New Roman" w:cs="Times New Roman"/>
                <w:color w:val="000000"/>
                <w:sz w:val="24"/>
                <w:szCs w:val="24"/>
              </w:rPr>
              <w:t xml:space="preserve"> и </w:t>
            </w:r>
            <w:proofErr w:type="spellStart"/>
            <w:r w:rsidRPr="001945AA">
              <w:rPr>
                <w:rFonts w:ascii="Times New Roman" w:hAnsi="Times New Roman" w:cs="Times New Roman"/>
                <w:color w:val="000000"/>
                <w:sz w:val="24"/>
                <w:szCs w:val="24"/>
              </w:rPr>
              <w:t>пирсинг</w:t>
            </w:r>
            <w:proofErr w:type="spellEnd"/>
            <w:r w:rsidRPr="001945AA">
              <w:rPr>
                <w:rFonts w:ascii="Times New Roman" w:hAnsi="Times New Roman" w:cs="Times New Roman"/>
                <w:color w:val="000000"/>
                <w:sz w:val="24"/>
                <w:szCs w:val="24"/>
              </w:rPr>
              <w:t>;</w:t>
            </w:r>
          </w:p>
          <w:p w:rsidR="006A7E67" w:rsidRPr="001945AA" w:rsidRDefault="006A7E67" w:rsidP="008D70CE">
            <w:pPr>
              <w:pStyle w:val="ad"/>
              <w:jc w:val="both"/>
              <w:rPr>
                <w:rFonts w:ascii="Times New Roman" w:hAnsi="Times New Roman" w:cs="Times New Roman"/>
                <w:sz w:val="24"/>
                <w:szCs w:val="24"/>
              </w:rPr>
            </w:pPr>
            <w:r w:rsidRPr="001945AA">
              <w:rPr>
                <w:rFonts w:ascii="Times New Roman" w:hAnsi="Times New Roman" w:cs="Times New Roman"/>
                <w:color w:val="000000"/>
                <w:sz w:val="24"/>
                <w:szCs w:val="24"/>
              </w:rPr>
              <w:t xml:space="preserve">- </w:t>
            </w:r>
            <w:r w:rsidRPr="001945AA">
              <w:rPr>
                <w:rFonts w:ascii="Times New Roman" w:hAnsi="Times New Roman" w:cs="Times New Roman"/>
                <w:sz w:val="24"/>
                <w:szCs w:val="24"/>
              </w:rPr>
              <w:t xml:space="preserve">услуги по фасовке твердых, жидких, сыпучих и штучных товаров на собственном специализированном оборудовании; </w:t>
            </w:r>
          </w:p>
          <w:p w:rsidR="006A7E67" w:rsidRPr="001945AA" w:rsidRDefault="006A7E67" w:rsidP="008D70CE">
            <w:pPr>
              <w:pStyle w:val="ad"/>
              <w:jc w:val="both"/>
              <w:rPr>
                <w:rFonts w:ascii="Times New Roman" w:hAnsi="Times New Roman" w:cs="Times New Roman"/>
                <w:sz w:val="24"/>
                <w:szCs w:val="24"/>
              </w:rPr>
            </w:pPr>
            <w:r w:rsidRPr="001945AA">
              <w:rPr>
                <w:rFonts w:ascii="Times New Roman" w:hAnsi="Times New Roman" w:cs="Times New Roman"/>
                <w:sz w:val="24"/>
                <w:szCs w:val="24"/>
              </w:rPr>
              <w:t>-</w:t>
            </w:r>
            <w:r>
              <w:rPr>
                <w:rFonts w:ascii="Times New Roman" w:hAnsi="Times New Roman" w:cs="Times New Roman"/>
                <w:sz w:val="24"/>
                <w:szCs w:val="24"/>
              </w:rPr>
              <w:t xml:space="preserve"> </w:t>
            </w:r>
            <w:r w:rsidRPr="001945AA">
              <w:rPr>
                <w:rFonts w:ascii="Times New Roman" w:hAnsi="Times New Roman" w:cs="Times New Roman"/>
                <w:sz w:val="24"/>
                <w:szCs w:val="24"/>
              </w:rPr>
              <w:t xml:space="preserve">услуги курьера; </w:t>
            </w:r>
          </w:p>
          <w:p w:rsidR="006A7E67" w:rsidRPr="001945AA" w:rsidRDefault="006A7E67" w:rsidP="008D70CE">
            <w:pPr>
              <w:jc w:val="both"/>
            </w:pPr>
            <w:r w:rsidRPr="001945AA">
              <w:t>- предоставление в пользование оргтехники в пунктах коллективного доступа (компьютерные клубы)</w:t>
            </w:r>
            <w:r w:rsidRPr="001945AA">
              <w:rPr>
                <w:color w:val="000000"/>
              </w:rPr>
              <w:t xml:space="preserve"> с количеством </w:t>
            </w:r>
            <w:r w:rsidRPr="001945AA">
              <w:rPr>
                <w:spacing w:val="-8"/>
              </w:rPr>
              <w:t>компьютеров не более 20;</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услуги свахи по поиску партнера с целью создания семьи;</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услуги чистильщиков обуви;</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деятельность, связанная с эксплуатацией автоматов личного обслуживания</w:t>
            </w:r>
            <w:r>
              <w:rPr>
                <w:rFonts w:ascii="Times New Roman" w:hAnsi="Times New Roman" w:cs="Times New Roman"/>
                <w:color w:val="000000"/>
                <w:sz w:val="24"/>
                <w:szCs w:val="24"/>
              </w:rPr>
              <w:t>,</w:t>
            </w:r>
            <w:r w:rsidRPr="001945AA">
              <w:rPr>
                <w:rFonts w:ascii="Times New Roman" w:hAnsi="Times New Roman" w:cs="Times New Roman"/>
                <w:color w:val="000000"/>
                <w:sz w:val="24"/>
                <w:szCs w:val="24"/>
              </w:rPr>
              <w:t xml:space="preserve"> с количеством автоматов </w:t>
            </w:r>
            <w:r w:rsidRPr="001945AA">
              <w:rPr>
                <w:rFonts w:ascii="Times New Roman" w:hAnsi="Times New Roman" w:cs="Times New Roman"/>
                <w:color w:val="000000"/>
                <w:sz w:val="24"/>
                <w:szCs w:val="24"/>
              </w:rPr>
              <w:lastRenderedPageBreak/>
              <w:t>не более 1 единицы (</w:t>
            </w:r>
            <w:proofErr w:type="spellStart"/>
            <w:r w:rsidRPr="001945AA">
              <w:rPr>
                <w:rFonts w:ascii="Times New Roman" w:hAnsi="Times New Roman" w:cs="Times New Roman"/>
                <w:color w:val="000000"/>
                <w:sz w:val="24"/>
                <w:szCs w:val="24"/>
              </w:rPr>
              <w:t>фотокабинок</w:t>
            </w:r>
            <w:proofErr w:type="spellEnd"/>
            <w:r w:rsidRPr="001945AA">
              <w:rPr>
                <w:rFonts w:ascii="Times New Roman" w:hAnsi="Times New Roman" w:cs="Times New Roman"/>
                <w:color w:val="000000"/>
                <w:sz w:val="24"/>
                <w:szCs w:val="24"/>
              </w:rPr>
              <w:t>, аппаратов для взвешивания, измерения кровяного давления);</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услуги по написанию рефератов, курсовых и т.п.;</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услуги по расклейке объявлений;</w:t>
            </w:r>
          </w:p>
          <w:p w:rsidR="006A7E67" w:rsidRPr="001945AA" w:rsidRDefault="006A7E67" w:rsidP="008D70CE">
            <w:pPr>
              <w:pStyle w:val="ad"/>
              <w:jc w:val="both"/>
              <w:rPr>
                <w:rFonts w:ascii="Times New Roman" w:hAnsi="Times New Roman" w:cs="Times New Roman"/>
                <w:color w:val="000000"/>
                <w:sz w:val="24"/>
                <w:szCs w:val="24"/>
              </w:rPr>
            </w:pPr>
            <w:r w:rsidRPr="001945AA">
              <w:rPr>
                <w:rFonts w:ascii="Times New Roman" w:hAnsi="Times New Roman" w:cs="Times New Roman"/>
                <w:color w:val="000000"/>
                <w:sz w:val="24"/>
                <w:szCs w:val="24"/>
              </w:rPr>
              <w:t>- услуги по оборудованию квартир (навеска карнизов, картин, вешалок, зеркал и др. предметов);</w:t>
            </w:r>
          </w:p>
          <w:p w:rsidR="006A7E67" w:rsidRPr="00FB25EC" w:rsidRDefault="006A7E67" w:rsidP="008D70CE">
            <w:pPr>
              <w:rPr>
                <w:color w:val="000000"/>
              </w:rPr>
            </w:pPr>
            <w:r w:rsidRPr="001945AA">
              <w:rPr>
                <w:color w:val="000000"/>
              </w:rPr>
              <w:t>- граверные работы по металлу, стеклу, фарфору, дереву, керамике, кроме ювелирных изделий</w:t>
            </w:r>
          </w:p>
        </w:tc>
        <w:tc>
          <w:tcPr>
            <w:tcW w:w="1413" w:type="dxa"/>
            <w:shd w:val="clear" w:color="auto" w:fill="auto"/>
            <w:vAlign w:val="center"/>
          </w:tcPr>
          <w:p w:rsidR="006A7E67" w:rsidRPr="00FB25EC" w:rsidRDefault="006A7E67" w:rsidP="008D70CE">
            <w:pPr>
              <w:ind w:right="-108"/>
              <w:jc w:val="center"/>
              <w:rPr>
                <w:color w:val="000000"/>
              </w:rPr>
            </w:pPr>
            <w:r w:rsidRPr="00E31C0A">
              <w:lastRenderedPageBreak/>
              <w:t>45-90</w:t>
            </w:r>
          </w:p>
        </w:tc>
        <w:tc>
          <w:tcPr>
            <w:tcW w:w="1778" w:type="dxa"/>
            <w:shd w:val="clear" w:color="auto" w:fill="auto"/>
            <w:vAlign w:val="center"/>
          </w:tcPr>
          <w:p w:rsidR="006A7E67" w:rsidRPr="00FB25EC" w:rsidRDefault="006A7E67" w:rsidP="008D70CE">
            <w:pPr>
              <w:jc w:val="center"/>
              <w:rPr>
                <w:color w:val="000000"/>
              </w:rPr>
            </w:pPr>
            <w:r w:rsidRPr="00E31C0A">
              <w:t>40-80</w:t>
            </w:r>
          </w:p>
        </w:tc>
        <w:tc>
          <w:tcPr>
            <w:tcW w:w="1904" w:type="dxa"/>
            <w:shd w:val="clear" w:color="auto" w:fill="auto"/>
            <w:vAlign w:val="center"/>
          </w:tcPr>
          <w:p w:rsidR="006A7E67" w:rsidRPr="00FB25EC" w:rsidRDefault="006A7E67" w:rsidP="008D70CE">
            <w:pPr>
              <w:jc w:val="center"/>
              <w:rPr>
                <w:color w:val="000000"/>
              </w:rPr>
            </w:pPr>
            <w:r w:rsidRPr="00E31C0A">
              <w:t>35-70</w:t>
            </w:r>
          </w:p>
        </w:tc>
      </w:tr>
      <w:tr w:rsidR="006A7E67" w:rsidRPr="00FE4A10" w:rsidTr="008D70CE">
        <w:trPr>
          <w:trHeight w:val="232"/>
          <w:jc w:val="center"/>
        </w:trPr>
        <w:tc>
          <w:tcPr>
            <w:tcW w:w="4510" w:type="dxa"/>
            <w:vAlign w:val="center"/>
          </w:tcPr>
          <w:p w:rsidR="006A7E67" w:rsidRPr="00E31C0A" w:rsidRDefault="006A7E67" w:rsidP="008D70CE">
            <w:pPr>
              <w:jc w:val="both"/>
            </w:pPr>
            <w:r w:rsidRPr="00C32860">
              <w:lastRenderedPageBreak/>
              <w:t>2.74. Массаж, за исключением медицинского массажа, предусмотренного пунктом 2.58 настоящего Приложения</w:t>
            </w:r>
          </w:p>
        </w:tc>
        <w:tc>
          <w:tcPr>
            <w:tcW w:w="1413" w:type="dxa"/>
            <w:shd w:val="clear" w:color="auto" w:fill="auto"/>
            <w:vAlign w:val="center"/>
          </w:tcPr>
          <w:p w:rsidR="006A7E67" w:rsidRPr="00E31C0A" w:rsidRDefault="006A7E67" w:rsidP="008D70CE">
            <w:pPr>
              <w:ind w:right="-108"/>
              <w:jc w:val="center"/>
            </w:pPr>
            <w:r>
              <w:t>55-120</w:t>
            </w:r>
          </w:p>
        </w:tc>
        <w:tc>
          <w:tcPr>
            <w:tcW w:w="1778" w:type="dxa"/>
            <w:shd w:val="clear" w:color="auto" w:fill="auto"/>
            <w:vAlign w:val="center"/>
          </w:tcPr>
          <w:p w:rsidR="006A7E67" w:rsidRPr="00E31C0A" w:rsidRDefault="006A7E67" w:rsidP="008D70CE">
            <w:pPr>
              <w:jc w:val="center"/>
            </w:pPr>
            <w:r>
              <w:t>50-110</w:t>
            </w:r>
          </w:p>
        </w:tc>
        <w:tc>
          <w:tcPr>
            <w:tcW w:w="1904" w:type="dxa"/>
            <w:shd w:val="clear" w:color="auto" w:fill="auto"/>
            <w:vAlign w:val="center"/>
          </w:tcPr>
          <w:p w:rsidR="006A7E67" w:rsidRPr="00E31C0A" w:rsidRDefault="006A7E67" w:rsidP="008D70CE">
            <w:pPr>
              <w:jc w:val="center"/>
            </w:pPr>
            <w:r>
              <w:t>45-100</w:t>
            </w:r>
          </w:p>
        </w:tc>
      </w:tr>
      <w:tr w:rsidR="006A7E67" w:rsidRPr="00FE4A10" w:rsidTr="008D70CE">
        <w:trPr>
          <w:trHeight w:val="232"/>
          <w:jc w:val="center"/>
        </w:trPr>
        <w:tc>
          <w:tcPr>
            <w:tcW w:w="4510" w:type="dxa"/>
            <w:vAlign w:val="center"/>
          </w:tcPr>
          <w:p w:rsidR="006A7E67" w:rsidRPr="00BE0D1B" w:rsidRDefault="006A7E67" w:rsidP="008D70CE">
            <w:pPr>
              <w:jc w:val="both"/>
            </w:pPr>
            <w:r w:rsidRPr="00BE0D1B">
              <w:t xml:space="preserve">2.75. </w:t>
            </w:r>
            <w:proofErr w:type="gramStart"/>
            <w:r w:rsidRPr="00BE0D1B">
              <w:t>Дизайнерские услуги***********)</w:t>
            </w:r>
            <w:proofErr w:type="gramEnd"/>
          </w:p>
        </w:tc>
        <w:tc>
          <w:tcPr>
            <w:tcW w:w="1413" w:type="dxa"/>
            <w:shd w:val="clear" w:color="auto" w:fill="auto"/>
            <w:vAlign w:val="center"/>
          </w:tcPr>
          <w:p w:rsidR="006A7E67" w:rsidRDefault="006A7E67" w:rsidP="008D70CE">
            <w:pPr>
              <w:ind w:right="-108"/>
              <w:jc w:val="center"/>
            </w:pPr>
            <w:r>
              <w:t>75-150</w:t>
            </w:r>
          </w:p>
        </w:tc>
        <w:tc>
          <w:tcPr>
            <w:tcW w:w="1778" w:type="dxa"/>
            <w:shd w:val="clear" w:color="auto" w:fill="auto"/>
            <w:vAlign w:val="center"/>
          </w:tcPr>
          <w:p w:rsidR="006A7E67" w:rsidRDefault="006A7E67" w:rsidP="008D70CE">
            <w:pPr>
              <w:jc w:val="center"/>
            </w:pPr>
            <w:r>
              <w:t>65-135</w:t>
            </w:r>
          </w:p>
        </w:tc>
        <w:tc>
          <w:tcPr>
            <w:tcW w:w="1904" w:type="dxa"/>
            <w:shd w:val="clear" w:color="auto" w:fill="auto"/>
            <w:vAlign w:val="center"/>
          </w:tcPr>
          <w:p w:rsidR="006A7E67" w:rsidRDefault="006A7E67" w:rsidP="008D70CE">
            <w:pPr>
              <w:jc w:val="center"/>
            </w:pPr>
            <w:r>
              <w:t>60-120</w:t>
            </w:r>
          </w:p>
        </w:tc>
      </w:tr>
      <w:tr w:rsidR="006A7E67" w:rsidRPr="007B27BE" w:rsidTr="008D70CE">
        <w:trPr>
          <w:trHeight w:val="232"/>
          <w:jc w:val="center"/>
        </w:trPr>
        <w:tc>
          <w:tcPr>
            <w:tcW w:w="4510" w:type="dxa"/>
          </w:tcPr>
          <w:p w:rsidR="006A7E67" w:rsidRPr="007B27BE" w:rsidRDefault="006A7E67" w:rsidP="008D70CE">
            <w:pPr>
              <w:autoSpaceDE w:val="0"/>
              <w:autoSpaceDN w:val="0"/>
              <w:adjustRightInd w:val="0"/>
              <w:jc w:val="both"/>
              <w:rPr>
                <w:bCs/>
              </w:rPr>
            </w:pPr>
            <w:r w:rsidRPr="007B27BE">
              <w:rPr>
                <w:bCs/>
              </w:rPr>
              <w:t xml:space="preserve">2.76. </w:t>
            </w:r>
            <w:r w:rsidRPr="007B27BE">
              <w:t>Сдача в аренду</w:t>
            </w:r>
            <w:r w:rsidRPr="007B27BE">
              <w:rPr>
                <w:b/>
              </w:rPr>
              <w:t xml:space="preserve"> </w:t>
            </w:r>
            <w:r w:rsidRPr="007B27BE">
              <w:t>механиз</w:t>
            </w:r>
            <w:r w:rsidRPr="007B27BE">
              <w:t>и</w:t>
            </w:r>
            <w:r w:rsidRPr="007B27BE">
              <w:t>рованного инструмента (ручных машин), строительно-отделочных машин, вибраторов, ручного строител</w:t>
            </w:r>
            <w:r w:rsidRPr="007B27BE">
              <w:t>ь</w:t>
            </w:r>
            <w:r w:rsidRPr="007B27BE">
              <w:t>но-монтажного, слесарного, ко</w:t>
            </w:r>
            <w:r w:rsidRPr="007B27BE">
              <w:t>н</w:t>
            </w:r>
            <w:r w:rsidRPr="007B27BE">
              <w:t>трольно-измерительного инс</w:t>
            </w:r>
            <w:r w:rsidRPr="007B27BE">
              <w:t>т</w:t>
            </w:r>
            <w:r w:rsidRPr="007B27BE">
              <w:t>румента, приспособлений, пр</w:t>
            </w:r>
            <w:r w:rsidRPr="007B27BE">
              <w:t>и</w:t>
            </w:r>
            <w:r w:rsidRPr="007B27BE">
              <w:t>меняемых на строительной площадке</w:t>
            </w:r>
          </w:p>
        </w:tc>
        <w:tc>
          <w:tcPr>
            <w:tcW w:w="1413" w:type="dxa"/>
            <w:shd w:val="clear" w:color="auto" w:fill="auto"/>
          </w:tcPr>
          <w:p w:rsidR="006A7E67" w:rsidRPr="007B27BE" w:rsidRDefault="006A7E67" w:rsidP="008D70CE">
            <w:pPr>
              <w:autoSpaceDE w:val="0"/>
              <w:autoSpaceDN w:val="0"/>
              <w:adjustRightInd w:val="0"/>
              <w:jc w:val="center"/>
              <w:rPr>
                <w:bCs/>
              </w:rPr>
            </w:pPr>
            <w:r w:rsidRPr="007B27BE">
              <w:rPr>
                <w:bCs/>
              </w:rPr>
              <w:t>45-90</w:t>
            </w:r>
          </w:p>
        </w:tc>
        <w:tc>
          <w:tcPr>
            <w:tcW w:w="1778" w:type="dxa"/>
            <w:shd w:val="clear" w:color="auto" w:fill="auto"/>
          </w:tcPr>
          <w:p w:rsidR="006A7E67" w:rsidRPr="007B27BE" w:rsidRDefault="006A7E67" w:rsidP="008D70CE">
            <w:pPr>
              <w:autoSpaceDE w:val="0"/>
              <w:autoSpaceDN w:val="0"/>
              <w:adjustRightInd w:val="0"/>
              <w:jc w:val="center"/>
              <w:rPr>
                <w:bCs/>
              </w:rPr>
            </w:pPr>
            <w:r w:rsidRPr="007B27BE">
              <w:rPr>
                <w:bCs/>
              </w:rPr>
              <w:t>40-80</w:t>
            </w:r>
          </w:p>
        </w:tc>
        <w:tc>
          <w:tcPr>
            <w:tcW w:w="1904" w:type="dxa"/>
            <w:shd w:val="clear" w:color="auto" w:fill="auto"/>
          </w:tcPr>
          <w:p w:rsidR="006A7E67" w:rsidRPr="007B27BE" w:rsidRDefault="006A7E67" w:rsidP="008D70CE">
            <w:pPr>
              <w:autoSpaceDE w:val="0"/>
              <w:autoSpaceDN w:val="0"/>
              <w:adjustRightInd w:val="0"/>
              <w:jc w:val="center"/>
              <w:rPr>
                <w:bCs/>
              </w:rPr>
            </w:pPr>
            <w:r w:rsidRPr="007B27BE">
              <w:rPr>
                <w:bCs/>
              </w:rPr>
              <w:t>35-70</w:t>
            </w:r>
          </w:p>
        </w:tc>
      </w:tr>
      <w:tr w:rsidR="006A7E67" w:rsidRPr="007B27BE" w:rsidTr="008D70CE">
        <w:trPr>
          <w:trHeight w:val="232"/>
          <w:jc w:val="center"/>
        </w:trPr>
        <w:tc>
          <w:tcPr>
            <w:tcW w:w="4510" w:type="dxa"/>
          </w:tcPr>
          <w:p w:rsidR="006A7E67" w:rsidRPr="007B27BE" w:rsidRDefault="006A7E67" w:rsidP="008D70CE">
            <w:pPr>
              <w:autoSpaceDE w:val="0"/>
              <w:autoSpaceDN w:val="0"/>
              <w:adjustRightInd w:val="0"/>
              <w:jc w:val="both"/>
              <w:rPr>
                <w:bCs/>
              </w:rPr>
            </w:pPr>
            <w:r w:rsidRPr="007B27BE">
              <w:rPr>
                <w:bCs/>
              </w:rPr>
              <w:t xml:space="preserve">2.77. </w:t>
            </w:r>
            <w:r w:rsidRPr="007B27BE">
              <w:t>Производство и реализация тротуарной плитки, за исключением керамической</w:t>
            </w:r>
            <w:r w:rsidRPr="007B27BE">
              <w:rPr>
                <w:bCs/>
              </w:rPr>
              <w:t xml:space="preserve"> </w:t>
            </w:r>
          </w:p>
        </w:tc>
        <w:tc>
          <w:tcPr>
            <w:tcW w:w="1413" w:type="dxa"/>
            <w:shd w:val="clear" w:color="auto" w:fill="auto"/>
          </w:tcPr>
          <w:p w:rsidR="006A7E67" w:rsidRPr="007B27BE" w:rsidRDefault="006A7E67" w:rsidP="008D70CE">
            <w:pPr>
              <w:autoSpaceDE w:val="0"/>
              <w:autoSpaceDN w:val="0"/>
              <w:adjustRightInd w:val="0"/>
              <w:jc w:val="center"/>
              <w:rPr>
                <w:bCs/>
              </w:rPr>
            </w:pPr>
            <w:r w:rsidRPr="007B27BE">
              <w:rPr>
                <w:bCs/>
              </w:rPr>
              <w:t>75-150</w:t>
            </w:r>
          </w:p>
        </w:tc>
        <w:tc>
          <w:tcPr>
            <w:tcW w:w="1778" w:type="dxa"/>
            <w:shd w:val="clear" w:color="auto" w:fill="auto"/>
          </w:tcPr>
          <w:p w:rsidR="006A7E67" w:rsidRPr="007B27BE" w:rsidRDefault="006A7E67" w:rsidP="008D70CE">
            <w:pPr>
              <w:autoSpaceDE w:val="0"/>
              <w:autoSpaceDN w:val="0"/>
              <w:adjustRightInd w:val="0"/>
              <w:jc w:val="center"/>
              <w:rPr>
                <w:bCs/>
              </w:rPr>
            </w:pPr>
            <w:r w:rsidRPr="007B27BE">
              <w:rPr>
                <w:bCs/>
              </w:rPr>
              <w:t>65-135</w:t>
            </w:r>
          </w:p>
        </w:tc>
        <w:tc>
          <w:tcPr>
            <w:tcW w:w="1904" w:type="dxa"/>
            <w:shd w:val="clear" w:color="auto" w:fill="auto"/>
          </w:tcPr>
          <w:p w:rsidR="006A7E67" w:rsidRPr="007B27BE" w:rsidRDefault="006A7E67" w:rsidP="008D70CE">
            <w:pPr>
              <w:autoSpaceDE w:val="0"/>
              <w:autoSpaceDN w:val="0"/>
              <w:adjustRightInd w:val="0"/>
              <w:jc w:val="center"/>
              <w:rPr>
                <w:bCs/>
              </w:rPr>
            </w:pPr>
            <w:r w:rsidRPr="007B27BE">
              <w:rPr>
                <w:bCs/>
              </w:rPr>
              <w:t>60-120</w:t>
            </w:r>
          </w:p>
        </w:tc>
      </w:tr>
      <w:tr w:rsidR="006A7E67" w:rsidRPr="007B27BE" w:rsidTr="008D70CE">
        <w:trPr>
          <w:trHeight w:val="232"/>
          <w:jc w:val="center"/>
        </w:trPr>
        <w:tc>
          <w:tcPr>
            <w:tcW w:w="4510" w:type="dxa"/>
          </w:tcPr>
          <w:p w:rsidR="006A7E67" w:rsidRPr="007B27BE" w:rsidRDefault="006A7E67" w:rsidP="008D70CE">
            <w:pPr>
              <w:autoSpaceDE w:val="0"/>
              <w:autoSpaceDN w:val="0"/>
              <w:adjustRightInd w:val="0"/>
              <w:jc w:val="both"/>
              <w:rPr>
                <w:bCs/>
              </w:rPr>
            </w:pPr>
            <w:r w:rsidRPr="007B27BE">
              <w:rPr>
                <w:bCs/>
              </w:rPr>
              <w:t xml:space="preserve">2.78. </w:t>
            </w:r>
            <w:r w:rsidRPr="007B27BE">
              <w:t>Услуги по укладке тротуарной плитки</w:t>
            </w:r>
          </w:p>
        </w:tc>
        <w:tc>
          <w:tcPr>
            <w:tcW w:w="1413" w:type="dxa"/>
            <w:shd w:val="clear" w:color="auto" w:fill="auto"/>
          </w:tcPr>
          <w:p w:rsidR="006A7E67" w:rsidRPr="007B27BE" w:rsidRDefault="006A7E67" w:rsidP="008D70CE">
            <w:pPr>
              <w:autoSpaceDE w:val="0"/>
              <w:autoSpaceDN w:val="0"/>
              <w:adjustRightInd w:val="0"/>
              <w:jc w:val="center"/>
              <w:rPr>
                <w:bCs/>
              </w:rPr>
            </w:pPr>
            <w:r w:rsidRPr="007B27BE">
              <w:rPr>
                <w:bCs/>
              </w:rPr>
              <w:t>70-140</w:t>
            </w:r>
          </w:p>
        </w:tc>
        <w:tc>
          <w:tcPr>
            <w:tcW w:w="1778" w:type="dxa"/>
            <w:shd w:val="clear" w:color="auto" w:fill="auto"/>
          </w:tcPr>
          <w:p w:rsidR="006A7E67" w:rsidRPr="007B27BE" w:rsidRDefault="006A7E67" w:rsidP="008D70CE">
            <w:pPr>
              <w:autoSpaceDE w:val="0"/>
              <w:autoSpaceDN w:val="0"/>
              <w:adjustRightInd w:val="0"/>
              <w:jc w:val="center"/>
              <w:rPr>
                <w:bCs/>
              </w:rPr>
            </w:pPr>
            <w:r w:rsidRPr="007B27BE">
              <w:rPr>
                <w:bCs/>
              </w:rPr>
              <w:t>60-120</w:t>
            </w:r>
          </w:p>
        </w:tc>
        <w:tc>
          <w:tcPr>
            <w:tcW w:w="1904" w:type="dxa"/>
            <w:shd w:val="clear" w:color="auto" w:fill="auto"/>
          </w:tcPr>
          <w:p w:rsidR="006A7E67" w:rsidRPr="007B27BE" w:rsidRDefault="006A7E67" w:rsidP="008D70CE">
            <w:pPr>
              <w:autoSpaceDE w:val="0"/>
              <w:autoSpaceDN w:val="0"/>
              <w:adjustRightInd w:val="0"/>
              <w:jc w:val="center"/>
              <w:rPr>
                <w:bCs/>
              </w:rPr>
            </w:pPr>
            <w:r w:rsidRPr="007B27BE">
              <w:rPr>
                <w:bCs/>
              </w:rPr>
              <w:t>50-100</w:t>
            </w:r>
          </w:p>
        </w:tc>
      </w:tr>
      <w:tr w:rsidR="006A7E67" w:rsidRPr="00FE4A10" w:rsidTr="008D70CE">
        <w:trPr>
          <w:trHeight w:val="763"/>
          <w:jc w:val="center"/>
        </w:trPr>
        <w:tc>
          <w:tcPr>
            <w:tcW w:w="9605" w:type="dxa"/>
            <w:gridSpan w:val="4"/>
            <w:vAlign w:val="center"/>
          </w:tcPr>
          <w:p w:rsidR="006A7E67" w:rsidRPr="00376590" w:rsidRDefault="006A7E67" w:rsidP="008D70CE">
            <w:pPr>
              <w:autoSpaceDE w:val="0"/>
              <w:autoSpaceDN w:val="0"/>
              <w:adjustRightInd w:val="0"/>
              <w:jc w:val="center"/>
            </w:pPr>
            <w:r w:rsidRPr="00376590">
              <w:rPr>
                <w:lang w:val="en-US"/>
              </w:rPr>
              <w:t>II</w:t>
            </w:r>
            <w:r w:rsidRPr="00376590">
              <w:t>. Виды деятельности, осуществляемые исключительно в форме семейного либо хозяйственного патента</w:t>
            </w: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3.1. Общественное питание*</w:t>
            </w:r>
          </w:p>
        </w:tc>
        <w:tc>
          <w:tcPr>
            <w:tcW w:w="1413" w:type="dxa"/>
            <w:vAlign w:val="center"/>
          </w:tcPr>
          <w:p w:rsidR="006A7E67" w:rsidRPr="00FE4A10" w:rsidRDefault="006A7E67" w:rsidP="008D70CE">
            <w:pPr>
              <w:jc w:val="center"/>
            </w:pPr>
            <w:r w:rsidRPr="00FE4A10">
              <w:t>180</w:t>
            </w:r>
          </w:p>
        </w:tc>
        <w:tc>
          <w:tcPr>
            <w:tcW w:w="1778" w:type="dxa"/>
            <w:shd w:val="clear" w:color="auto" w:fill="auto"/>
            <w:vAlign w:val="center"/>
          </w:tcPr>
          <w:p w:rsidR="006A7E67" w:rsidRPr="00FE4A10" w:rsidRDefault="006A7E67" w:rsidP="008D70CE">
            <w:pPr>
              <w:jc w:val="center"/>
            </w:pPr>
            <w:r w:rsidRPr="00FE4A10">
              <w:t>160</w:t>
            </w:r>
          </w:p>
        </w:tc>
        <w:tc>
          <w:tcPr>
            <w:tcW w:w="1904" w:type="dxa"/>
            <w:shd w:val="clear" w:color="auto" w:fill="auto"/>
            <w:vAlign w:val="center"/>
          </w:tcPr>
          <w:p w:rsidR="006A7E67" w:rsidRPr="00FE4A10" w:rsidRDefault="006A7E67" w:rsidP="008D70CE">
            <w:pPr>
              <w:jc w:val="center"/>
            </w:pPr>
            <w:r w:rsidRPr="00FE4A10">
              <w:t>140</w:t>
            </w:r>
          </w:p>
        </w:tc>
      </w:tr>
      <w:tr w:rsidR="006A7E67" w:rsidRPr="00FE4A10" w:rsidTr="008D70CE">
        <w:trPr>
          <w:trHeight w:val="232"/>
          <w:jc w:val="center"/>
        </w:trPr>
        <w:tc>
          <w:tcPr>
            <w:tcW w:w="4510" w:type="dxa"/>
            <w:vAlign w:val="center"/>
          </w:tcPr>
          <w:p w:rsidR="006A7E67" w:rsidRPr="00FE4A10" w:rsidRDefault="006A7E67" w:rsidP="008D70CE">
            <w:r w:rsidRPr="00FE4A10">
              <w:t>3.2. ИСКЛЮЧЕН</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r w:rsidRPr="00FE4A10">
              <w:t>3.3. ИСКЛЮЧЕН</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при наличии специальной подгото</w:t>
            </w:r>
            <w:r w:rsidRPr="00FE4A10">
              <w:t>в</w:t>
            </w:r>
            <w:r w:rsidRPr="00FE4A10">
              <w:t>ки</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xml:space="preserve">**) при наличии заключения государственной санитарно-эпидемиологической службы о </w:t>
            </w:r>
            <w:r w:rsidRPr="00FE4A10">
              <w:lastRenderedPageBreak/>
              <w:t>соответствии условий приготовления блюд санитарным нормам;</w:t>
            </w:r>
          </w:p>
          <w:p w:rsidR="006A7E67" w:rsidRPr="00FE4A10" w:rsidRDefault="006A7E67" w:rsidP="008D70CE">
            <w:pPr>
              <w:jc w:val="both"/>
            </w:pPr>
            <w:r w:rsidRPr="00FE4A10">
              <w:t xml:space="preserve">при наличии справки </w:t>
            </w:r>
            <w:r w:rsidRPr="00FE4A10">
              <w:rPr>
                <w:shd w:val="clear" w:color="auto" w:fill="FFFFFF"/>
              </w:rPr>
              <w:t>бюро технической инвентаризации на стационарный объект с указанием его площади</w:t>
            </w:r>
            <w:r w:rsidRPr="00FE4A10">
              <w:t xml:space="preserve"> (для подпункт</w:t>
            </w:r>
            <w:r>
              <w:t>ов</w:t>
            </w:r>
            <w:r w:rsidRPr="00FE4A10">
              <w:t xml:space="preserve"> б) </w:t>
            </w:r>
            <w:r>
              <w:t xml:space="preserve">и в) </w:t>
            </w:r>
            <w:r w:rsidRPr="00FE4A10">
              <w:t xml:space="preserve">п. 2.54)  </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lastRenderedPageBreak/>
              <w:t xml:space="preserve">***) в случае осуществления предпринимательской деятельности на территории г. </w:t>
            </w:r>
            <w:proofErr w:type="spellStart"/>
            <w:r w:rsidRPr="00FE4A10">
              <w:t>Днестровска</w:t>
            </w:r>
            <w:proofErr w:type="spellEnd"/>
            <w:r w:rsidRPr="00FE4A10">
              <w:t xml:space="preserve">, </w:t>
            </w:r>
            <w:r w:rsidRPr="00FE4A10">
              <w:br/>
              <w:t xml:space="preserve">с. Кременчуг, </w:t>
            </w:r>
            <w:proofErr w:type="gramStart"/>
            <w:r w:rsidRPr="00FE4A10">
              <w:t>с</w:t>
            </w:r>
            <w:proofErr w:type="gramEnd"/>
            <w:r w:rsidRPr="00FE4A10">
              <w:t xml:space="preserve">. </w:t>
            </w:r>
            <w:proofErr w:type="gramStart"/>
            <w:r w:rsidRPr="00FE4A10">
              <w:t>Варница</w:t>
            </w:r>
            <w:proofErr w:type="gramEnd"/>
            <w:r w:rsidRPr="00FE4A10">
              <w:t>, в противном случае пределы платы за патент устанавливаются по ставкам городов Тирасполь, Бендеры, Рыбница</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плата за патент вносится за каждое транспортное средство</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jc w:val="both"/>
            </w:pPr>
            <w:r w:rsidRPr="00FE4A10">
              <w:t xml:space="preserve">*****) при наличии справки </w:t>
            </w:r>
            <w:r w:rsidRPr="00FE4A10">
              <w:rPr>
                <w:shd w:val="clear" w:color="auto" w:fill="FFFFFF"/>
              </w:rPr>
              <w:t xml:space="preserve">бюро технической инвентаризации </w:t>
            </w:r>
            <w:r w:rsidRPr="00FE4A10">
              <w:t xml:space="preserve">с указанием площади соответствующих помещений, при наличии заключения о соответствии санитарно-эпидемиологическим нормам и нормам пожарной безопасности </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FE4A10" w:rsidRDefault="006A7E67" w:rsidP="008D70CE">
            <w:pPr>
              <w:jc w:val="both"/>
            </w:pPr>
            <w:r w:rsidRPr="004B1D48">
              <w:t>******) п</w:t>
            </w:r>
            <w:r>
              <w:t>од тренажерным залом понимается</w:t>
            </w:r>
            <w:r w:rsidRPr="004B1D48">
              <w:t xml:space="preserve"> не включенное в состав оздоровительных, спортивных, спортивно-оздоровительных, гос</w:t>
            </w:r>
            <w:r>
              <w:t>тиничных и иных комплексов помещение, состояще</w:t>
            </w:r>
            <w:r w:rsidRPr="004B1D48">
              <w:t xml:space="preserve">е из зала площадью до </w:t>
            </w:r>
            <w:smartTag w:uri="urn:schemas-microsoft-com:office:smarttags" w:element="metricconverter">
              <w:smartTagPr>
                <w:attr w:name="ProductID" w:val="500 кв. м"/>
              </w:smartTagPr>
              <w:r w:rsidRPr="004B1D48">
                <w:t>500 кв. м</w:t>
              </w:r>
            </w:smartTag>
            <w:r w:rsidRPr="004B1D48">
              <w:t>, в котором непосредственно размещены приспособления для занятия спортом – спортивный инвентарь и тренажеры, а также помещения для переодевания, санузлов и душевых</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4B1D48" w:rsidRDefault="006A7E67" w:rsidP="008D70CE">
            <w:pPr>
              <w:jc w:val="both"/>
            </w:pPr>
            <w:r w:rsidRPr="004524F9">
              <w:t xml:space="preserve">*******) под </w:t>
            </w:r>
            <w:proofErr w:type="spellStart"/>
            <w:r w:rsidRPr="004524F9">
              <w:t>автомоечным</w:t>
            </w:r>
            <w:proofErr w:type="spellEnd"/>
            <w:r w:rsidRPr="004524F9">
              <w:t xml:space="preserve"> постом понимается отдельное место </w:t>
            </w:r>
            <w:proofErr w:type="spellStart"/>
            <w:r w:rsidRPr="004524F9">
              <w:t>автомойки</w:t>
            </w:r>
            <w:proofErr w:type="spellEnd"/>
            <w:r w:rsidRPr="004524F9">
              <w:t>, оснащенное необходимым оборудованием, которое используется для</w:t>
            </w:r>
            <w:r>
              <w:t xml:space="preserve"> обслуживания одного автомобиля</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4524F9" w:rsidRDefault="006A7E67" w:rsidP="008D70CE">
            <w:pPr>
              <w:jc w:val="both"/>
            </w:pPr>
            <w:r w:rsidRPr="00066CC6">
              <w:t xml:space="preserve">********) при наличии заключенного договора со специализированными организациями, осуществляющими </w:t>
            </w:r>
            <w:r w:rsidRPr="00066CC6">
              <w:lastRenderedPageBreak/>
              <w:t>размещение (захоронение и складирование) и (или) переработку  твердых бытовых отходов в порядке, предусмотренном действующим законодательством</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4524F9" w:rsidRDefault="006A7E67" w:rsidP="008D70CE">
            <w:pPr>
              <w:jc w:val="both"/>
            </w:pPr>
            <w:r w:rsidRPr="00B63B9F">
              <w:lastRenderedPageBreak/>
              <w:t>********</w:t>
            </w:r>
            <w:r>
              <w:t>*</w:t>
            </w:r>
            <w:r w:rsidRPr="00B63B9F">
              <w:t>) запрещается осуществление деятельности на основании хозяйственного патента, а также на основании договора о совместной деятельности (договора простого товарищества)</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B63B9F" w:rsidRDefault="006A7E67" w:rsidP="008D70CE">
            <w:pPr>
              <w:jc w:val="both"/>
            </w:pPr>
            <w:r w:rsidRPr="00F91385">
              <w:t>**********) под медицинским массажем следует понимать те виды массажа, которые направлены на лечение, медицинскую реабилитацию и/или профилактику при различных заболеваниях</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097B2E" w:rsidRDefault="006A7E67" w:rsidP="008D70CE">
            <w:pPr>
              <w:jc w:val="both"/>
            </w:pPr>
            <w:r w:rsidRPr="00097B2E">
              <w:t xml:space="preserve">***********) под </w:t>
            </w:r>
            <w:r w:rsidRPr="00097B2E">
              <w:rPr>
                <w:shd w:val="clear" w:color="auto" w:fill="FFFFFF"/>
              </w:rPr>
              <w:t>дизайнерскими услугами понимаются услуги по проектированию художественных форм, внешнего вида изделий, фасадов зданий, интерьеров помещений; художественное конструирование</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r w:rsidR="006A7E67" w:rsidRPr="00FE4A10" w:rsidTr="008D70CE">
        <w:trPr>
          <w:trHeight w:val="232"/>
          <w:jc w:val="center"/>
        </w:trPr>
        <w:tc>
          <w:tcPr>
            <w:tcW w:w="4510" w:type="dxa"/>
            <w:vAlign w:val="center"/>
          </w:tcPr>
          <w:p w:rsidR="006A7E67" w:rsidRPr="00097B2E" w:rsidRDefault="006A7E67" w:rsidP="008D70CE">
            <w:pPr>
              <w:jc w:val="both"/>
            </w:pPr>
            <w:r w:rsidRPr="00AB53C3">
              <w:t>************) при наличии заключения о соответствии санитарно-эпидемиологическим нормам и нормам пожарной безопасности при осуществлении данного вида деятельности в жилой зоне</w:t>
            </w:r>
          </w:p>
        </w:tc>
        <w:tc>
          <w:tcPr>
            <w:tcW w:w="1413" w:type="dxa"/>
            <w:shd w:val="clear" w:color="auto" w:fill="auto"/>
            <w:vAlign w:val="center"/>
          </w:tcPr>
          <w:p w:rsidR="006A7E67" w:rsidRPr="00FE4A10" w:rsidRDefault="006A7E67" w:rsidP="008D70CE">
            <w:pPr>
              <w:jc w:val="center"/>
            </w:pPr>
          </w:p>
        </w:tc>
        <w:tc>
          <w:tcPr>
            <w:tcW w:w="1778" w:type="dxa"/>
            <w:shd w:val="clear" w:color="auto" w:fill="auto"/>
            <w:vAlign w:val="center"/>
          </w:tcPr>
          <w:p w:rsidR="006A7E67" w:rsidRPr="00FE4A10" w:rsidRDefault="006A7E67" w:rsidP="008D70CE">
            <w:pPr>
              <w:jc w:val="center"/>
            </w:pPr>
          </w:p>
        </w:tc>
        <w:tc>
          <w:tcPr>
            <w:tcW w:w="1904" w:type="dxa"/>
            <w:shd w:val="clear" w:color="auto" w:fill="auto"/>
            <w:vAlign w:val="center"/>
          </w:tcPr>
          <w:p w:rsidR="006A7E67" w:rsidRPr="00FE4A10" w:rsidRDefault="006A7E67" w:rsidP="008D70CE">
            <w:pPr>
              <w:jc w:val="center"/>
            </w:pPr>
          </w:p>
        </w:tc>
      </w:tr>
    </w:tbl>
    <w:p w:rsidR="006A7E67" w:rsidRDefault="006A7E67" w:rsidP="006A7E67">
      <w:pPr>
        <w:ind w:firstLine="708"/>
        <w:jc w:val="both"/>
      </w:pPr>
    </w:p>
    <w:p w:rsidR="006A7E67" w:rsidRDefault="006A7E67" w:rsidP="006A7E67">
      <w:pPr>
        <w:ind w:firstLine="708"/>
        <w:jc w:val="both"/>
      </w:pPr>
      <w:proofErr w:type="gramStart"/>
      <w:r w:rsidRPr="006A7E67">
        <w:t xml:space="preserve">Примечание: действие строки 2.53. подраздела 2 раздела </w:t>
      </w:r>
      <w:r w:rsidRPr="006A7E67">
        <w:rPr>
          <w:lang w:val="en-US"/>
        </w:rPr>
        <w:t>I</w:t>
      </w:r>
      <w:r w:rsidRPr="006A7E67">
        <w:t xml:space="preserve"> не распространяется на деятельность арбитражных управляющих, осуществляющих свою деятельность в соответствии с Законом Приднестровской Молдавской Республики от 28 ноября 1995 года «О несостоятельности (банкротстве) предприятий» (СЗМР 95-4) с изменениями и дополнениями, внесенными законами Приднестровской Молдавской Республики от 31 мая 1999 года № 164-ЗД (СЗМР 99-2);</w:t>
      </w:r>
      <w:proofErr w:type="gramEnd"/>
      <w:r w:rsidRPr="006A7E67">
        <w:t xml:space="preserve"> от 10 июля 2002 года № 152-ЗИД-III (САЗ 02-28); от 2 ноября 2004 года № 485-ЗИД-</w:t>
      </w:r>
      <w:r w:rsidRPr="006A7E67">
        <w:rPr>
          <w:lang w:val="en-US"/>
        </w:rPr>
        <w:t>III</w:t>
      </w:r>
      <w:r w:rsidRPr="006A7E67">
        <w:t xml:space="preserve"> (САЗ 04-45).</w:t>
      </w:r>
    </w:p>
    <w:p w:rsidR="006A7E67" w:rsidRDefault="006A7E67" w:rsidP="006A7E67">
      <w:pPr>
        <w:ind w:firstLine="708"/>
        <w:jc w:val="both"/>
      </w:pPr>
    </w:p>
    <w:p w:rsidR="006A7E67" w:rsidRDefault="006A7E67" w:rsidP="006A7E67">
      <w:pPr>
        <w:ind w:firstLine="708"/>
        <w:jc w:val="both"/>
      </w:pPr>
    </w:p>
    <w:p w:rsidR="006A7E67" w:rsidRPr="006A7E67" w:rsidRDefault="006A7E67" w:rsidP="006A7E67">
      <w:pPr>
        <w:ind w:firstLine="708"/>
        <w:jc w:val="both"/>
      </w:pPr>
    </w:p>
    <w:p w:rsidR="006A7E67" w:rsidRDefault="006A7E67" w:rsidP="006A7E67">
      <w:pPr>
        <w:pStyle w:val="a3"/>
        <w:jc w:val="both"/>
        <w:rPr>
          <w:rFonts w:ascii="Times New Roman" w:hAnsi="Times New Roman" w:cs="Times New Roman"/>
          <w:b/>
          <w:i/>
          <w:sz w:val="24"/>
          <w:szCs w:val="24"/>
        </w:rPr>
      </w:pPr>
      <w:r w:rsidRPr="00014EBB">
        <w:rPr>
          <w:rFonts w:ascii="Times New Roman" w:hAnsi="Times New Roman" w:cs="Times New Roman"/>
          <w:b/>
          <w:i/>
          <w:sz w:val="24"/>
          <w:szCs w:val="24"/>
        </w:rPr>
        <w:lastRenderedPageBreak/>
        <w:t xml:space="preserve">-- </w:t>
      </w:r>
      <w:r>
        <w:rPr>
          <w:rFonts w:ascii="Times New Roman" w:hAnsi="Times New Roman" w:cs="Times New Roman"/>
          <w:b/>
          <w:i/>
          <w:sz w:val="24"/>
          <w:szCs w:val="24"/>
        </w:rPr>
        <w:t xml:space="preserve">Закон дополнен Приложением № 2 </w:t>
      </w:r>
      <w:r w:rsidRPr="00014EBB">
        <w:rPr>
          <w:rFonts w:ascii="Times New Roman" w:hAnsi="Times New Roman" w:cs="Times New Roman"/>
          <w:b/>
          <w:i/>
          <w:sz w:val="24"/>
          <w:szCs w:val="24"/>
        </w:rPr>
        <w:t xml:space="preserve">(Закон № </w:t>
      </w:r>
      <w:r>
        <w:rPr>
          <w:rFonts w:ascii="Times New Roman" w:hAnsi="Times New Roman" w:cs="Times New Roman"/>
          <w:b/>
          <w:i/>
          <w:sz w:val="24"/>
          <w:szCs w:val="24"/>
        </w:rPr>
        <w:t>386</w:t>
      </w:r>
      <w:r w:rsidRPr="00014EBB">
        <w:rPr>
          <w:rFonts w:ascii="Times New Roman" w:hAnsi="Times New Roman" w:cs="Times New Roman"/>
          <w:b/>
          <w:i/>
          <w:sz w:val="24"/>
          <w:szCs w:val="24"/>
        </w:rPr>
        <w:t>-ЗИД-</w:t>
      </w:r>
      <w:r w:rsidRPr="00014EBB">
        <w:rPr>
          <w:rFonts w:ascii="Times New Roman" w:hAnsi="Times New Roman" w:cs="Times New Roman"/>
          <w:b/>
          <w:i/>
          <w:sz w:val="24"/>
          <w:szCs w:val="24"/>
          <w:lang w:val="en-US"/>
        </w:rPr>
        <w:t>VI</w:t>
      </w:r>
      <w:r w:rsidRPr="00014EBB">
        <w:rPr>
          <w:rFonts w:ascii="Times New Roman" w:hAnsi="Times New Roman" w:cs="Times New Roman"/>
          <w:b/>
          <w:i/>
          <w:sz w:val="24"/>
          <w:szCs w:val="24"/>
        </w:rPr>
        <w:t xml:space="preserve"> от </w:t>
      </w:r>
      <w:r>
        <w:rPr>
          <w:rFonts w:ascii="Times New Roman" w:hAnsi="Times New Roman" w:cs="Times New Roman"/>
          <w:b/>
          <w:i/>
          <w:sz w:val="24"/>
          <w:szCs w:val="24"/>
        </w:rPr>
        <w:t>26</w:t>
      </w:r>
      <w:r w:rsidRPr="00014EBB">
        <w:rPr>
          <w:rFonts w:ascii="Times New Roman" w:hAnsi="Times New Roman" w:cs="Times New Roman"/>
          <w:b/>
          <w:i/>
          <w:sz w:val="24"/>
          <w:szCs w:val="24"/>
        </w:rPr>
        <w:t>.</w:t>
      </w:r>
      <w:r>
        <w:rPr>
          <w:rFonts w:ascii="Times New Roman" w:hAnsi="Times New Roman" w:cs="Times New Roman"/>
          <w:b/>
          <w:i/>
          <w:sz w:val="24"/>
          <w:szCs w:val="24"/>
        </w:rPr>
        <w:t>12</w:t>
      </w:r>
      <w:r w:rsidRPr="00014EBB">
        <w:rPr>
          <w:rFonts w:ascii="Times New Roman" w:hAnsi="Times New Roman" w:cs="Times New Roman"/>
          <w:b/>
          <w:i/>
          <w:sz w:val="24"/>
          <w:szCs w:val="24"/>
        </w:rPr>
        <w:t>.1</w:t>
      </w:r>
      <w:r>
        <w:rPr>
          <w:rFonts w:ascii="Times New Roman" w:hAnsi="Times New Roman" w:cs="Times New Roman"/>
          <w:b/>
          <w:i/>
          <w:sz w:val="24"/>
          <w:szCs w:val="24"/>
        </w:rPr>
        <w:t>7</w:t>
      </w:r>
      <w:r w:rsidRPr="00014EBB">
        <w:rPr>
          <w:rFonts w:ascii="Times New Roman" w:hAnsi="Times New Roman" w:cs="Times New Roman"/>
          <w:b/>
          <w:i/>
          <w:sz w:val="24"/>
          <w:szCs w:val="24"/>
        </w:rPr>
        <w:t>г);</w:t>
      </w:r>
    </w:p>
    <w:p w:rsidR="006A7E67" w:rsidRPr="00512A57" w:rsidRDefault="006A7E67" w:rsidP="006A7E67">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12 Приложения № 2 </w:t>
      </w:r>
      <w:r w:rsidRPr="00512A57">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232-ЗИД-VI от 26.07.18);</w:t>
      </w:r>
    </w:p>
    <w:p w:rsidR="006A7E67" w:rsidRDefault="006A7E67" w:rsidP="006A7E67">
      <w:pPr>
        <w:rPr>
          <w:b/>
          <w:i/>
        </w:rPr>
      </w:pPr>
      <w:r>
        <w:rPr>
          <w:b/>
          <w:i/>
        </w:rPr>
        <w:t>-- Пункты 13,14 Приложения № 2 исключены (Закон № 232-ЗИД-VI от 26.07.18)</w:t>
      </w:r>
    </w:p>
    <w:p w:rsidR="006A7E67" w:rsidRPr="00512A57" w:rsidRDefault="006A7E67" w:rsidP="006A7E67">
      <w:pPr>
        <w:rPr>
          <w:b/>
          <w:i/>
        </w:rPr>
      </w:pPr>
    </w:p>
    <w:p w:rsidR="006A7E67" w:rsidRPr="00B55A3F" w:rsidRDefault="006A7E67" w:rsidP="006A7E67">
      <w:pPr>
        <w:ind w:left="4140"/>
        <w:rPr>
          <w:sz w:val="28"/>
          <w:szCs w:val="28"/>
        </w:rPr>
      </w:pPr>
      <w:r w:rsidRPr="00B55A3F">
        <w:rPr>
          <w:sz w:val="28"/>
          <w:szCs w:val="28"/>
        </w:rPr>
        <w:t xml:space="preserve">Приложение № 2 </w:t>
      </w:r>
    </w:p>
    <w:p w:rsidR="006A7E67" w:rsidRDefault="006A7E67" w:rsidP="006A7E67">
      <w:pPr>
        <w:ind w:left="4140"/>
        <w:jc w:val="both"/>
        <w:rPr>
          <w:sz w:val="28"/>
          <w:szCs w:val="28"/>
        </w:rPr>
      </w:pPr>
      <w:r w:rsidRPr="00B55A3F">
        <w:rPr>
          <w:sz w:val="28"/>
          <w:szCs w:val="28"/>
        </w:rPr>
        <w:t>к Закону Приднестровской Молдавской Республики «Об индивидуальном предпринимательском патенте</w:t>
      </w:r>
    </w:p>
    <w:p w:rsidR="006A7E67" w:rsidRPr="00B55A3F" w:rsidRDefault="006A7E67" w:rsidP="006A7E67">
      <w:pPr>
        <w:jc w:val="right"/>
        <w:rPr>
          <w:sz w:val="28"/>
          <w:szCs w:val="28"/>
        </w:rPr>
      </w:pPr>
    </w:p>
    <w:p w:rsidR="006A7E67" w:rsidRPr="00B55A3F" w:rsidRDefault="006A7E67" w:rsidP="006A7E67">
      <w:pPr>
        <w:jc w:val="center"/>
        <w:rPr>
          <w:sz w:val="28"/>
          <w:szCs w:val="28"/>
        </w:rPr>
      </w:pPr>
      <w:r w:rsidRPr="00B55A3F">
        <w:rPr>
          <w:sz w:val="28"/>
          <w:szCs w:val="28"/>
        </w:rPr>
        <w:t xml:space="preserve">Перечень товаров, </w:t>
      </w:r>
    </w:p>
    <w:p w:rsidR="006A7E67" w:rsidRPr="00B55A3F" w:rsidRDefault="006A7E67" w:rsidP="006A7E67">
      <w:pPr>
        <w:jc w:val="center"/>
        <w:rPr>
          <w:sz w:val="28"/>
          <w:szCs w:val="28"/>
        </w:rPr>
      </w:pPr>
      <w:proofErr w:type="gramStart"/>
      <w:r w:rsidRPr="00B55A3F">
        <w:rPr>
          <w:sz w:val="28"/>
          <w:szCs w:val="28"/>
        </w:rPr>
        <w:t>запрещенных</w:t>
      </w:r>
      <w:proofErr w:type="gramEnd"/>
      <w:r w:rsidRPr="00B55A3F">
        <w:rPr>
          <w:sz w:val="28"/>
          <w:szCs w:val="28"/>
        </w:rPr>
        <w:t xml:space="preserve"> к производству и (или) реализации индивидуальными предпринимателями</w:t>
      </w:r>
    </w:p>
    <w:p w:rsidR="006A7E67" w:rsidRDefault="006A7E67" w:rsidP="006A7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A7E67" w:rsidTr="008D70CE">
        <w:tc>
          <w:tcPr>
            <w:tcW w:w="9108" w:type="dxa"/>
            <w:tcBorders>
              <w:right w:val="single" w:sz="4" w:space="0" w:color="auto"/>
            </w:tcBorders>
          </w:tcPr>
          <w:p w:rsidR="006A7E67" w:rsidRDefault="006A7E67" w:rsidP="008D70CE">
            <w:pPr>
              <w:jc w:val="both"/>
            </w:pPr>
            <w:r w:rsidRPr="00BE2936">
              <w:rPr>
                <w:sz w:val="28"/>
                <w:szCs w:val="28"/>
              </w:rPr>
              <w:t>1. Спирт этиловый</w:t>
            </w:r>
          </w:p>
        </w:tc>
      </w:tr>
      <w:tr w:rsidR="006A7E67" w:rsidTr="008D70CE">
        <w:tc>
          <w:tcPr>
            <w:tcW w:w="9108" w:type="dxa"/>
            <w:tcBorders>
              <w:right w:val="single" w:sz="4" w:space="0" w:color="auto"/>
            </w:tcBorders>
          </w:tcPr>
          <w:p w:rsidR="006A7E67" w:rsidRDefault="006A7E67" w:rsidP="008D70CE">
            <w:pPr>
              <w:jc w:val="both"/>
            </w:pPr>
            <w:r w:rsidRPr="00BE2936">
              <w:rPr>
                <w:sz w:val="28"/>
                <w:szCs w:val="28"/>
              </w:rPr>
              <w:t>2. Спиртные напитки</w:t>
            </w:r>
          </w:p>
        </w:tc>
      </w:tr>
      <w:tr w:rsidR="006A7E67" w:rsidTr="008D70CE">
        <w:tc>
          <w:tcPr>
            <w:tcW w:w="9108" w:type="dxa"/>
            <w:tcBorders>
              <w:right w:val="single" w:sz="4" w:space="0" w:color="auto"/>
            </w:tcBorders>
          </w:tcPr>
          <w:p w:rsidR="006A7E67" w:rsidRDefault="006A7E67" w:rsidP="008D70CE">
            <w:pPr>
              <w:jc w:val="both"/>
            </w:pPr>
            <w:r w:rsidRPr="00BE2936">
              <w:rPr>
                <w:sz w:val="28"/>
                <w:szCs w:val="28"/>
              </w:rPr>
              <w:t>3. Пиво</w:t>
            </w:r>
          </w:p>
        </w:tc>
      </w:tr>
      <w:tr w:rsidR="006A7E67" w:rsidTr="008D70CE">
        <w:tc>
          <w:tcPr>
            <w:tcW w:w="9108" w:type="dxa"/>
            <w:tcBorders>
              <w:right w:val="single" w:sz="4" w:space="0" w:color="auto"/>
            </w:tcBorders>
          </w:tcPr>
          <w:p w:rsidR="006A7E67" w:rsidRDefault="006A7E67" w:rsidP="008D70CE">
            <w:pPr>
              <w:jc w:val="both"/>
            </w:pPr>
            <w:r w:rsidRPr="00BE2936">
              <w:rPr>
                <w:sz w:val="28"/>
                <w:szCs w:val="28"/>
              </w:rPr>
              <w:t>4. Виноматериалы для производства сухих, крепленных, игристых вин и шампанского, в том числе из фруктов</w:t>
            </w:r>
          </w:p>
        </w:tc>
      </w:tr>
      <w:tr w:rsidR="006A7E67" w:rsidTr="008D70CE">
        <w:tc>
          <w:tcPr>
            <w:tcW w:w="9108" w:type="dxa"/>
            <w:tcBorders>
              <w:right w:val="single" w:sz="4" w:space="0" w:color="auto"/>
            </w:tcBorders>
          </w:tcPr>
          <w:p w:rsidR="006A7E67" w:rsidRDefault="006A7E67" w:rsidP="008D70CE">
            <w:pPr>
              <w:jc w:val="both"/>
            </w:pPr>
            <w:r w:rsidRPr="00BE2936">
              <w:rPr>
                <w:sz w:val="28"/>
                <w:szCs w:val="28"/>
              </w:rPr>
              <w:t xml:space="preserve">5. </w:t>
            </w:r>
            <w:proofErr w:type="spellStart"/>
            <w:r w:rsidRPr="00BE2936">
              <w:rPr>
                <w:sz w:val="28"/>
                <w:szCs w:val="28"/>
              </w:rPr>
              <w:t>Сброженные</w:t>
            </w:r>
            <w:proofErr w:type="spellEnd"/>
            <w:r w:rsidRPr="00BE2936">
              <w:rPr>
                <w:sz w:val="28"/>
                <w:szCs w:val="28"/>
              </w:rPr>
              <w:t xml:space="preserve"> и спиртованные соки, сусло, муст, фрукты консервированные (с применением </w:t>
            </w:r>
            <w:proofErr w:type="spellStart"/>
            <w:r w:rsidRPr="00BE2936">
              <w:rPr>
                <w:sz w:val="28"/>
                <w:szCs w:val="28"/>
              </w:rPr>
              <w:t>спирто-винодельческой</w:t>
            </w:r>
            <w:proofErr w:type="spellEnd"/>
            <w:r w:rsidRPr="00BE2936">
              <w:rPr>
                <w:sz w:val="28"/>
                <w:szCs w:val="28"/>
              </w:rPr>
              <w:t xml:space="preserve"> продукции), а также прочие виды консервированной продукции, содержащие алкоголь</w:t>
            </w:r>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6. Табачные изделия, указанные в товарной позиции 2402</w:t>
            </w:r>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 xml:space="preserve">7. </w:t>
            </w:r>
            <w:proofErr w:type="spellStart"/>
            <w:r w:rsidRPr="00BE2936">
              <w:rPr>
                <w:sz w:val="28"/>
                <w:szCs w:val="28"/>
              </w:rPr>
              <w:t>Неферментированный</w:t>
            </w:r>
            <w:proofErr w:type="spellEnd"/>
            <w:r w:rsidRPr="00BE2936">
              <w:rPr>
                <w:sz w:val="28"/>
                <w:szCs w:val="28"/>
              </w:rPr>
              <w:t xml:space="preserve"> табак</w:t>
            </w:r>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8. Ювелирные изделия и их части</w:t>
            </w:r>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9. Бензин</w:t>
            </w:r>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10. Газойли</w:t>
            </w:r>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 xml:space="preserve">11. Икра </w:t>
            </w:r>
            <w:proofErr w:type="gramStart"/>
            <w:r w:rsidRPr="00BE2936">
              <w:rPr>
                <w:sz w:val="28"/>
                <w:szCs w:val="28"/>
              </w:rPr>
              <w:t>осетровых</w:t>
            </w:r>
            <w:proofErr w:type="gramEnd"/>
            <w:r w:rsidRPr="00BE2936">
              <w:rPr>
                <w:sz w:val="28"/>
                <w:szCs w:val="28"/>
              </w:rPr>
              <w:t xml:space="preserve"> и ее заменители</w:t>
            </w:r>
          </w:p>
        </w:tc>
      </w:tr>
      <w:tr w:rsidR="006A7E67" w:rsidTr="008D70CE">
        <w:tc>
          <w:tcPr>
            <w:tcW w:w="9108" w:type="dxa"/>
            <w:tcBorders>
              <w:right w:val="single" w:sz="4" w:space="0" w:color="auto"/>
            </w:tcBorders>
          </w:tcPr>
          <w:p w:rsidR="006A7E67" w:rsidRPr="00BE2936" w:rsidRDefault="006A7E67" w:rsidP="008D70CE">
            <w:pPr>
              <w:jc w:val="both"/>
              <w:rPr>
                <w:sz w:val="28"/>
                <w:szCs w:val="28"/>
                <w:highlight w:val="yellow"/>
              </w:rPr>
            </w:pPr>
            <w:r w:rsidRPr="00BE2936">
              <w:rPr>
                <w:sz w:val="28"/>
                <w:szCs w:val="28"/>
              </w:rPr>
              <w:t xml:space="preserve">12. Телевизионные камеры, цифровые камеры и записывающие видеокамеры, телевизоры с размером экрана по диагонали более </w:t>
            </w:r>
            <w:smartTag w:uri="urn:schemas-microsoft-com:office:smarttags" w:element="metricconverter">
              <w:smartTagPr>
                <w:attr w:name="ProductID" w:val="100 см"/>
              </w:smartTagPr>
              <w:r w:rsidRPr="00BE2936">
                <w:rPr>
                  <w:sz w:val="28"/>
                  <w:szCs w:val="28"/>
                </w:rPr>
                <w:t>100 см</w:t>
              </w:r>
            </w:smartTag>
          </w:p>
        </w:tc>
      </w:tr>
      <w:tr w:rsidR="006A7E67" w:rsidTr="008D70CE">
        <w:tc>
          <w:tcPr>
            <w:tcW w:w="9108" w:type="dxa"/>
            <w:tcBorders>
              <w:right w:val="single" w:sz="4" w:space="0" w:color="auto"/>
            </w:tcBorders>
          </w:tcPr>
          <w:p w:rsidR="006A7E67" w:rsidRPr="00BE2936" w:rsidRDefault="006A7E67" w:rsidP="008D70CE">
            <w:pPr>
              <w:jc w:val="both"/>
              <w:rPr>
                <w:sz w:val="28"/>
                <w:szCs w:val="28"/>
              </w:rPr>
            </w:pPr>
            <w:r w:rsidRPr="00BE2936">
              <w:rPr>
                <w:sz w:val="28"/>
                <w:szCs w:val="28"/>
              </w:rPr>
              <w:t>13. исключен</w:t>
            </w:r>
          </w:p>
        </w:tc>
      </w:tr>
      <w:tr w:rsidR="006A7E67" w:rsidTr="008D70CE">
        <w:tc>
          <w:tcPr>
            <w:tcW w:w="9108" w:type="dxa"/>
            <w:tcBorders>
              <w:right w:val="single" w:sz="4" w:space="0" w:color="auto"/>
            </w:tcBorders>
            <w:vAlign w:val="center"/>
          </w:tcPr>
          <w:p w:rsidR="006A7E67" w:rsidRPr="00BE2936" w:rsidRDefault="006A7E67" w:rsidP="008D70CE">
            <w:pPr>
              <w:jc w:val="both"/>
              <w:rPr>
                <w:sz w:val="28"/>
                <w:szCs w:val="28"/>
                <w:highlight w:val="yellow"/>
              </w:rPr>
            </w:pPr>
            <w:r w:rsidRPr="00BE2936">
              <w:rPr>
                <w:sz w:val="28"/>
                <w:szCs w:val="28"/>
              </w:rPr>
              <w:t>14. исключен</w:t>
            </w:r>
          </w:p>
        </w:tc>
      </w:tr>
      <w:tr w:rsidR="006A7E67" w:rsidTr="008D70CE">
        <w:tc>
          <w:tcPr>
            <w:tcW w:w="9108" w:type="dxa"/>
            <w:tcBorders>
              <w:right w:val="single" w:sz="4" w:space="0" w:color="auto"/>
            </w:tcBorders>
          </w:tcPr>
          <w:p w:rsidR="006A7E67" w:rsidRPr="00BE2936" w:rsidRDefault="006A7E67" w:rsidP="008D70CE">
            <w:pPr>
              <w:jc w:val="both"/>
              <w:rPr>
                <w:sz w:val="28"/>
                <w:szCs w:val="28"/>
                <w:highlight w:val="yellow"/>
              </w:rPr>
            </w:pPr>
            <w:r w:rsidRPr="00BE2936">
              <w:rPr>
                <w:sz w:val="28"/>
                <w:szCs w:val="28"/>
              </w:rPr>
              <w:t>15. Газ углеводородный сжиженный, реализуемый в качестве автомобильного топлива</w:t>
            </w:r>
          </w:p>
        </w:tc>
      </w:tr>
      <w:tr w:rsidR="006A7E67" w:rsidTr="008D70CE">
        <w:tc>
          <w:tcPr>
            <w:tcW w:w="9108" w:type="dxa"/>
            <w:tcBorders>
              <w:right w:val="single" w:sz="4" w:space="0" w:color="auto"/>
            </w:tcBorders>
          </w:tcPr>
          <w:p w:rsidR="006A7E67" w:rsidRPr="00BE2936" w:rsidRDefault="006A7E67" w:rsidP="008D70CE">
            <w:pPr>
              <w:jc w:val="both"/>
              <w:rPr>
                <w:sz w:val="28"/>
                <w:szCs w:val="28"/>
                <w:highlight w:val="yellow"/>
              </w:rPr>
            </w:pPr>
            <w:r w:rsidRPr="00BE2936">
              <w:rPr>
                <w:sz w:val="28"/>
                <w:szCs w:val="28"/>
              </w:rPr>
              <w:t>16. Газ природный компримированный, реализуемый в качестве автомобильного топлива</w:t>
            </w:r>
          </w:p>
        </w:tc>
      </w:tr>
    </w:tbl>
    <w:p w:rsidR="006A7E67" w:rsidRPr="00B55A3F" w:rsidRDefault="006A7E67" w:rsidP="006A7E67"/>
    <w:p w:rsidR="006A7E67" w:rsidRDefault="006A7E67" w:rsidP="006A7E67">
      <w:pPr>
        <w:jc w:val="both"/>
        <w:rPr>
          <w:sz w:val="28"/>
          <w:szCs w:val="28"/>
        </w:rPr>
      </w:pPr>
    </w:p>
    <w:sectPr w:rsidR="006A7E67" w:rsidSect="00F1240E">
      <w:headerReference w:type="even" r:id="rId6"/>
      <w:headerReference w:type="default" r:id="rId7"/>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F7" w:rsidRDefault="00290FF7">
      <w:r>
        <w:separator/>
      </w:r>
    </w:p>
  </w:endnote>
  <w:endnote w:type="continuationSeparator" w:id="0">
    <w:p w:rsidR="00290FF7" w:rsidRDefault="00290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F7" w:rsidRDefault="00290FF7">
      <w:r>
        <w:separator/>
      </w:r>
    </w:p>
  </w:footnote>
  <w:footnote w:type="continuationSeparator" w:id="0">
    <w:p w:rsidR="00290FF7" w:rsidRDefault="00290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91" w:rsidRDefault="00257A91" w:rsidP="00F1240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7A91" w:rsidRDefault="00257A91" w:rsidP="00F1240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91" w:rsidRDefault="00257A91" w:rsidP="00F1240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7E67">
      <w:rPr>
        <w:rStyle w:val="a6"/>
        <w:noProof/>
      </w:rPr>
      <w:t>- 50 -</w:t>
    </w:r>
    <w:r>
      <w:rPr>
        <w:rStyle w:val="a6"/>
      </w:rPr>
      <w:fldChar w:fldCharType="end"/>
    </w:r>
  </w:p>
  <w:p w:rsidR="00257A91" w:rsidRDefault="00257A91" w:rsidP="00F1240E">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characterSpacingControl w:val="doNotCompress"/>
  <w:footnotePr>
    <w:footnote w:id="-1"/>
    <w:footnote w:id="0"/>
  </w:footnotePr>
  <w:endnotePr>
    <w:endnote w:id="-1"/>
    <w:endnote w:id="0"/>
  </w:endnotePr>
  <w:compat/>
  <w:rsids>
    <w:rsidRoot w:val="00B02748"/>
    <w:rsid w:val="000007F5"/>
    <w:rsid w:val="00012AB5"/>
    <w:rsid w:val="00014779"/>
    <w:rsid w:val="00023DA0"/>
    <w:rsid w:val="00025209"/>
    <w:rsid w:val="00031EC6"/>
    <w:rsid w:val="00037B74"/>
    <w:rsid w:val="000408E4"/>
    <w:rsid w:val="00045155"/>
    <w:rsid w:val="00053222"/>
    <w:rsid w:val="000539DA"/>
    <w:rsid w:val="00060A43"/>
    <w:rsid w:val="00075882"/>
    <w:rsid w:val="00083EA0"/>
    <w:rsid w:val="000A5189"/>
    <w:rsid w:val="000C578D"/>
    <w:rsid w:val="000D3140"/>
    <w:rsid w:val="000D4E2D"/>
    <w:rsid w:val="000E70AA"/>
    <w:rsid w:val="000E7980"/>
    <w:rsid w:val="000F483F"/>
    <w:rsid w:val="0010070B"/>
    <w:rsid w:val="00100914"/>
    <w:rsid w:val="00125E1E"/>
    <w:rsid w:val="00132474"/>
    <w:rsid w:val="0013376B"/>
    <w:rsid w:val="00146EBE"/>
    <w:rsid w:val="00153639"/>
    <w:rsid w:val="00157B2A"/>
    <w:rsid w:val="00160906"/>
    <w:rsid w:val="00160B5B"/>
    <w:rsid w:val="00162A04"/>
    <w:rsid w:val="00166985"/>
    <w:rsid w:val="00167312"/>
    <w:rsid w:val="00167874"/>
    <w:rsid w:val="001712C8"/>
    <w:rsid w:val="00175C4C"/>
    <w:rsid w:val="001763B9"/>
    <w:rsid w:val="0018214D"/>
    <w:rsid w:val="0018713A"/>
    <w:rsid w:val="001A3516"/>
    <w:rsid w:val="001A4CC7"/>
    <w:rsid w:val="001A627D"/>
    <w:rsid w:val="001B2C2D"/>
    <w:rsid w:val="001C7512"/>
    <w:rsid w:val="001C7B56"/>
    <w:rsid w:val="001D1EEF"/>
    <w:rsid w:val="001D574A"/>
    <w:rsid w:val="001F121B"/>
    <w:rsid w:val="001F232F"/>
    <w:rsid w:val="001F2B4D"/>
    <w:rsid w:val="00201B8E"/>
    <w:rsid w:val="00204704"/>
    <w:rsid w:val="00205290"/>
    <w:rsid w:val="002132DD"/>
    <w:rsid w:val="00215C73"/>
    <w:rsid w:val="00220E5C"/>
    <w:rsid w:val="00235721"/>
    <w:rsid w:val="00242C24"/>
    <w:rsid w:val="00250F54"/>
    <w:rsid w:val="0025126F"/>
    <w:rsid w:val="002567E2"/>
    <w:rsid w:val="00257A91"/>
    <w:rsid w:val="002613CA"/>
    <w:rsid w:val="00264944"/>
    <w:rsid w:val="00283C08"/>
    <w:rsid w:val="00285885"/>
    <w:rsid w:val="00290FF7"/>
    <w:rsid w:val="00296110"/>
    <w:rsid w:val="002B1CF5"/>
    <w:rsid w:val="002B1F40"/>
    <w:rsid w:val="002B7DA8"/>
    <w:rsid w:val="002C27E6"/>
    <w:rsid w:val="002C6144"/>
    <w:rsid w:val="002C7EF2"/>
    <w:rsid w:val="002D42B0"/>
    <w:rsid w:val="002E4CF3"/>
    <w:rsid w:val="00301689"/>
    <w:rsid w:val="003124AB"/>
    <w:rsid w:val="003208FF"/>
    <w:rsid w:val="0032250E"/>
    <w:rsid w:val="00336D43"/>
    <w:rsid w:val="00342FCB"/>
    <w:rsid w:val="003448CD"/>
    <w:rsid w:val="00356123"/>
    <w:rsid w:val="003637EE"/>
    <w:rsid w:val="0036414E"/>
    <w:rsid w:val="003654B7"/>
    <w:rsid w:val="0037001E"/>
    <w:rsid w:val="003703FB"/>
    <w:rsid w:val="003723FE"/>
    <w:rsid w:val="00373E5D"/>
    <w:rsid w:val="00374156"/>
    <w:rsid w:val="00385389"/>
    <w:rsid w:val="003862EE"/>
    <w:rsid w:val="003A3452"/>
    <w:rsid w:val="003A4027"/>
    <w:rsid w:val="003A6BD8"/>
    <w:rsid w:val="003B141B"/>
    <w:rsid w:val="003B3375"/>
    <w:rsid w:val="003B6B2A"/>
    <w:rsid w:val="003C33D5"/>
    <w:rsid w:val="003C496D"/>
    <w:rsid w:val="003D0AAF"/>
    <w:rsid w:val="003D10B2"/>
    <w:rsid w:val="003D52F2"/>
    <w:rsid w:val="003D5C6A"/>
    <w:rsid w:val="003E0730"/>
    <w:rsid w:val="003E1F9A"/>
    <w:rsid w:val="004073FE"/>
    <w:rsid w:val="00411506"/>
    <w:rsid w:val="0041377E"/>
    <w:rsid w:val="00414EE4"/>
    <w:rsid w:val="00431C75"/>
    <w:rsid w:val="0045024A"/>
    <w:rsid w:val="00456871"/>
    <w:rsid w:val="004614C7"/>
    <w:rsid w:val="0049280E"/>
    <w:rsid w:val="004931D7"/>
    <w:rsid w:val="004B46E8"/>
    <w:rsid w:val="004B5337"/>
    <w:rsid w:val="004B62D8"/>
    <w:rsid w:val="004C339D"/>
    <w:rsid w:val="004C5509"/>
    <w:rsid w:val="004D155C"/>
    <w:rsid w:val="00507423"/>
    <w:rsid w:val="00512A7B"/>
    <w:rsid w:val="005240BD"/>
    <w:rsid w:val="00533D76"/>
    <w:rsid w:val="00534A9D"/>
    <w:rsid w:val="00534FC9"/>
    <w:rsid w:val="005502F1"/>
    <w:rsid w:val="005529BA"/>
    <w:rsid w:val="00560CB6"/>
    <w:rsid w:val="00566BE7"/>
    <w:rsid w:val="0058651F"/>
    <w:rsid w:val="00590D98"/>
    <w:rsid w:val="00593B58"/>
    <w:rsid w:val="00597D77"/>
    <w:rsid w:val="005A33C0"/>
    <w:rsid w:val="005B55F1"/>
    <w:rsid w:val="005B6A6B"/>
    <w:rsid w:val="005B6C9F"/>
    <w:rsid w:val="005B6E91"/>
    <w:rsid w:val="005C4D0A"/>
    <w:rsid w:val="005C5547"/>
    <w:rsid w:val="005D0DDA"/>
    <w:rsid w:val="005D4B27"/>
    <w:rsid w:val="005E5983"/>
    <w:rsid w:val="005F2D2A"/>
    <w:rsid w:val="005F5516"/>
    <w:rsid w:val="00600BAE"/>
    <w:rsid w:val="00610D9F"/>
    <w:rsid w:val="0062263B"/>
    <w:rsid w:val="0062365B"/>
    <w:rsid w:val="00623AA6"/>
    <w:rsid w:val="00625C7D"/>
    <w:rsid w:val="0063374E"/>
    <w:rsid w:val="006345D5"/>
    <w:rsid w:val="00637B1E"/>
    <w:rsid w:val="00643D3E"/>
    <w:rsid w:val="006530B0"/>
    <w:rsid w:val="006616ED"/>
    <w:rsid w:val="00667995"/>
    <w:rsid w:val="006744B9"/>
    <w:rsid w:val="006766B5"/>
    <w:rsid w:val="00682028"/>
    <w:rsid w:val="00686426"/>
    <w:rsid w:val="00687593"/>
    <w:rsid w:val="006948BF"/>
    <w:rsid w:val="006A05E1"/>
    <w:rsid w:val="006A7E67"/>
    <w:rsid w:val="006C15BE"/>
    <w:rsid w:val="006C5352"/>
    <w:rsid w:val="006D4410"/>
    <w:rsid w:val="006D5F4B"/>
    <w:rsid w:val="006E0881"/>
    <w:rsid w:val="006E239E"/>
    <w:rsid w:val="006F2148"/>
    <w:rsid w:val="006F5960"/>
    <w:rsid w:val="006F7369"/>
    <w:rsid w:val="00705B1F"/>
    <w:rsid w:val="00711A39"/>
    <w:rsid w:val="00712C5E"/>
    <w:rsid w:val="00716511"/>
    <w:rsid w:val="00721309"/>
    <w:rsid w:val="007337F8"/>
    <w:rsid w:val="00733C3F"/>
    <w:rsid w:val="0073565A"/>
    <w:rsid w:val="007552BD"/>
    <w:rsid w:val="00755B07"/>
    <w:rsid w:val="007579D3"/>
    <w:rsid w:val="00757A3C"/>
    <w:rsid w:val="0076469A"/>
    <w:rsid w:val="00774065"/>
    <w:rsid w:val="00784C72"/>
    <w:rsid w:val="00784CE3"/>
    <w:rsid w:val="007852E3"/>
    <w:rsid w:val="0078637F"/>
    <w:rsid w:val="007874E5"/>
    <w:rsid w:val="00787668"/>
    <w:rsid w:val="007B5198"/>
    <w:rsid w:val="007B68F3"/>
    <w:rsid w:val="007E4FAA"/>
    <w:rsid w:val="007F05CA"/>
    <w:rsid w:val="007F5616"/>
    <w:rsid w:val="00800BF4"/>
    <w:rsid w:val="00812D48"/>
    <w:rsid w:val="00826FDE"/>
    <w:rsid w:val="00831587"/>
    <w:rsid w:val="008336A2"/>
    <w:rsid w:val="00844461"/>
    <w:rsid w:val="008533C2"/>
    <w:rsid w:val="00853A45"/>
    <w:rsid w:val="00874CE5"/>
    <w:rsid w:val="0088543E"/>
    <w:rsid w:val="0089333A"/>
    <w:rsid w:val="00895310"/>
    <w:rsid w:val="008961E1"/>
    <w:rsid w:val="008A7ED4"/>
    <w:rsid w:val="008C2CAE"/>
    <w:rsid w:val="008C7ADB"/>
    <w:rsid w:val="008D33C0"/>
    <w:rsid w:val="008E046C"/>
    <w:rsid w:val="008E4267"/>
    <w:rsid w:val="008F1243"/>
    <w:rsid w:val="008F5B22"/>
    <w:rsid w:val="008F643F"/>
    <w:rsid w:val="00902221"/>
    <w:rsid w:val="00905C59"/>
    <w:rsid w:val="0090782F"/>
    <w:rsid w:val="00920FF7"/>
    <w:rsid w:val="00930EE0"/>
    <w:rsid w:val="00943275"/>
    <w:rsid w:val="00950ECD"/>
    <w:rsid w:val="009607E0"/>
    <w:rsid w:val="009609EA"/>
    <w:rsid w:val="00962E3F"/>
    <w:rsid w:val="00963601"/>
    <w:rsid w:val="00963750"/>
    <w:rsid w:val="009758B6"/>
    <w:rsid w:val="0097674E"/>
    <w:rsid w:val="009803A4"/>
    <w:rsid w:val="00984AFD"/>
    <w:rsid w:val="00990D21"/>
    <w:rsid w:val="009A0D14"/>
    <w:rsid w:val="009A17A0"/>
    <w:rsid w:val="009A39AF"/>
    <w:rsid w:val="009A607C"/>
    <w:rsid w:val="009B1162"/>
    <w:rsid w:val="009C5ACA"/>
    <w:rsid w:val="009D591F"/>
    <w:rsid w:val="009D6408"/>
    <w:rsid w:val="00A07CA2"/>
    <w:rsid w:val="00A13797"/>
    <w:rsid w:val="00A2730D"/>
    <w:rsid w:val="00A47884"/>
    <w:rsid w:val="00A517B2"/>
    <w:rsid w:val="00A51F43"/>
    <w:rsid w:val="00A56761"/>
    <w:rsid w:val="00A62001"/>
    <w:rsid w:val="00A62193"/>
    <w:rsid w:val="00A67A98"/>
    <w:rsid w:val="00A713E9"/>
    <w:rsid w:val="00A72CC7"/>
    <w:rsid w:val="00A737D9"/>
    <w:rsid w:val="00A81292"/>
    <w:rsid w:val="00A845FD"/>
    <w:rsid w:val="00AA79B6"/>
    <w:rsid w:val="00AB1BED"/>
    <w:rsid w:val="00AC2097"/>
    <w:rsid w:val="00AC30F7"/>
    <w:rsid w:val="00AC50BD"/>
    <w:rsid w:val="00AD11A6"/>
    <w:rsid w:val="00AD14D5"/>
    <w:rsid w:val="00AD68EA"/>
    <w:rsid w:val="00AE16D4"/>
    <w:rsid w:val="00AE3FCE"/>
    <w:rsid w:val="00AF767E"/>
    <w:rsid w:val="00B02748"/>
    <w:rsid w:val="00B037BA"/>
    <w:rsid w:val="00B10EC5"/>
    <w:rsid w:val="00B1429F"/>
    <w:rsid w:val="00B16F3A"/>
    <w:rsid w:val="00B326D4"/>
    <w:rsid w:val="00B32B32"/>
    <w:rsid w:val="00B57D08"/>
    <w:rsid w:val="00B716DC"/>
    <w:rsid w:val="00B80F1A"/>
    <w:rsid w:val="00B8322B"/>
    <w:rsid w:val="00B9431B"/>
    <w:rsid w:val="00B971C8"/>
    <w:rsid w:val="00BA1551"/>
    <w:rsid w:val="00BB7786"/>
    <w:rsid w:val="00BC1440"/>
    <w:rsid w:val="00BD6AFC"/>
    <w:rsid w:val="00BD706F"/>
    <w:rsid w:val="00BE024C"/>
    <w:rsid w:val="00BE51A8"/>
    <w:rsid w:val="00BE7385"/>
    <w:rsid w:val="00BF2B48"/>
    <w:rsid w:val="00C033ED"/>
    <w:rsid w:val="00C11214"/>
    <w:rsid w:val="00C222EE"/>
    <w:rsid w:val="00C3454D"/>
    <w:rsid w:val="00C50A2D"/>
    <w:rsid w:val="00C62ABE"/>
    <w:rsid w:val="00C71DE4"/>
    <w:rsid w:val="00C76CB6"/>
    <w:rsid w:val="00C85045"/>
    <w:rsid w:val="00CA1CAE"/>
    <w:rsid w:val="00CA25FA"/>
    <w:rsid w:val="00CA2AE0"/>
    <w:rsid w:val="00CA7D9C"/>
    <w:rsid w:val="00CB6FB7"/>
    <w:rsid w:val="00CB796E"/>
    <w:rsid w:val="00CC2EE2"/>
    <w:rsid w:val="00CC5016"/>
    <w:rsid w:val="00CC7276"/>
    <w:rsid w:val="00CD0232"/>
    <w:rsid w:val="00CD6E7B"/>
    <w:rsid w:val="00CE1B7C"/>
    <w:rsid w:val="00CE7AAA"/>
    <w:rsid w:val="00CF1AA5"/>
    <w:rsid w:val="00CF3CF7"/>
    <w:rsid w:val="00CF7CB2"/>
    <w:rsid w:val="00D02172"/>
    <w:rsid w:val="00D05D8F"/>
    <w:rsid w:val="00D11BD8"/>
    <w:rsid w:val="00D30E85"/>
    <w:rsid w:val="00D31F11"/>
    <w:rsid w:val="00D32D8E"/>
    <w:rsid w:val="00D373F9"/>
    <w:rsid w:val="00D378B3"/>
    <w:rsid w:val="00D44415"/>
    <w:rsid w:val="00D47D42"/>
    <w:rsid w:val="00D50EBC"/>
    <w:rsid w:val="00D821B6"/>
    <w:rsid w:val="00D93FBC"/>
    <w:rsid w:val="00DA1A9A"/>
    <w:rsid w:val="00DB3B4C"/>
    <w:rsid w:val="00DC3B15"/>
    <w:rsid w:val="00DC61F3"/>
    <w:rsid w:val="00DD4194"/>
    <w:rsid w:val="00DD57DB"/>
    <w:rsid w:val="00DF1597"/>
    <w:rsid w:val="00DF463B"/>
    <w:rsid w:val="00E0447F"/>
    <w:rsid w:val="00E063E6"/>
    <w:rsid w:val="00E06503"/>
    <w:rsid w:val="00E22F54"/>
    <w:rsid w:val="00E318D7"/>
    <w:rsid w:val="00E406A6"/>
    <w:rsid w:val="00E45B56"/>
    <w:rsid w:val="00E46B9B"/>
    <w:rsid w:val="00E47575"/>
    <w:rsid w:val="00E55785"/>
    <w:rsid w:val="00E55B85"/>
    <w:rsid w:val="00E61090"/>
    <w:rsid w:val="00E65AEA"/>
    <w:rsid w:val="00E80592"/>
    <w:rsid w:val="00EA1BDC"/>
    <w:rsid w:val="00EA2BC6"/>
    <w:rsid w:val="00EB3ED0"/>
    <w:rsid w:val="00EB6E1D"/>
    <w:rsid w:val="00EC2162"/>
    <w:rsid w:val="00EC3C5D"/>
    <w:rsid w:val="00ED408B"/>
    <w:rsid w:val="00ED64CA"/>
    <w:rsid w:val="00EF215A"/>
    <w:rsid w:val="00EF73D1"/>
    <w:rsid w:val="00EF7F94"/>
    <w:rsid w:val="00F10E4C"/>
    <w:rsid w:val="00F1240E"/>
    <w:rsid w:val="00F12FF2"/>
    <w:rsid w:val="00F202B5"/>
    <w:rsid w:val="00F26B80"/>
    <w:rsid w:val="00F30B97"/>
    <w:rsid w:val="00F4211F"/>
    <w:rsid w:val="00F53A32"/>
    <w:rsid w:val="00F54EAA"/>
    <w:rsid w:val="00F618D3"/>
    <w:rsid w:val="00F7115B"/>
    <w:rsid w:val="00F730F1"/>
    <w:rsid w:val="00F739C9"/>
    <w:rsid w:val="00F77836"/>
    <w:rsid w:val="00F94D1A"/>
    <w:rsid w:val="00F9705F"/>
    <w:rsid w:val="00F97A05"/>
    <w:rsid w:val="00FB2C87"/>
    <w:rsid w:val="00FE06BA"/>
    <w:rsid w:val="00FF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CD0232"/>
    <w:pPr>
      <w:keepNext/>
      <w:ind w:firstLine="709"/>
      <w:outlineLvl w:val="1"/>
    </w:pPr>
    <w:rPr>
      <w:rFonts w:ascii="Calibri" w:hAnsi="Calibri" w:cs="Calibri"/>
      <w:b/>
      <w:bCs/>
      <w:sz w:val="28"/>
      <w:szCs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Знак,Текст 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
    <w:rsid w:val="00B02748"/>
    <w:rPr>
      <w:rFonts w:ascii="Courier New" w:hAnsi="Courier New" w:cs="Courier New"/>
      <w:sz w:val="20"/>
      <w:szCs w:val="20"/>
    </w:rPr>
  </w:style>
  <w:style w:type="table" w:styleId="a4">
    <w:name w:val="Table Grid"/>
    <w:basedOn w:val="a1"/>
    <w:rsid w:val="00F12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Текст Знак3"/>
    <w:aliases w:val=" Знак Знак1,Знак Знак1,Текст Знак Знак,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3 Знак"/>
    <w:basedOn w:val="a0"/>
    <w:link w:val="a3"/>
    <w:locked/>
    <w:rsid w:val="00F1240E"/>
    <w:rPr>
      <w:rFonts w:ascii="Courier New" w:hAnsi="Courier New" w:cs="Courier New"/>
      <w:lang w:val="ru-RU" w:eastAsia="ru-RU" w:bidi="ar-SA"/>
    </w:rPr>
  </w:style>
  <w:style w:type="paragraph" w:styleId="a5">
    <w:name w:val="header"/>
    <w:basedOn w:val="a"/>
    <w:rsid w:val="00F1240E"/>
    <w:pPr>
      <w:tabs>
        <w:tab w:val="center" w:pos="4677"/>
        <w:tab w:val="right" w:pos="9355"/>
      </w:tabs>
    </w:pPr>
  </w:style>
  <w:style w:type="character" w:styleId="a6">
    <w:name w:val="page number"/>
    <w:basedOn w:val="a0"/>
    <w:rsid w:val="00F1240E"/>
  </w:style>
  <w:style w:type="paragraph" w:customStyle="1" w:styleId="21">
    <w:name w:val=" Знак2 Знак Знак Знак"/>
    <w:basedOn w:val="a"/>
    <w:rsid w:val="0097674E"/>
    <w:rPr>
      <w:rFonts w:ascii="Verdana" w:hAnsi="Verdana" w:cs="Verdana"/>
      <w:sz w:val="20"/>
      <w:szCs w:val="20"/>
      <w:lang w:val="en-US" w:eastAsia="en-US"/>
    </w:rPr>
  </w:style>
  <w:style w:type="paragraph" w:styleId="a7">
    <w:name w:val="Body Text Indent"/>
    <w:basedOn w:val="a"/>
    <w:rsid w:val="00686426"/>
    <w:pPr>
      <w:autoSpaceDE w:val="0"/>
      <w:autoSpaceDN w:val="0"/>
      <w:adjustRightInd w:val="0"/>
      <w:ind w:firstLine="720"/>
      <w:jc w:val="both"/>
    </w:pPr>
  </w:style>
  <w:style w:type="paragraph" w:customStyle="1" w:styleId="CharChar">
    <w:name w:val="Char Знак Знак Char Знак Знак Знак Знак Знак Знак Знак Знак Знак Знак Знак Знак Знак Знак Знак Знак"/>
    <w:basedOn w:val="a"/>
    <w:rsid w:val="00686426"/>
    <w:rPr>
      <w:rFonts w:ascii="Verdana" w:hAnsi="Verdana" w:cs="Verdana"/>
      <w:sz w:val="20"/>
      <w:szCs w:val="20"/>
      <w:lang w:val="en-US" w:eastAsia="en-US"/>
    </w:rPr>
  </w:style>
  <w:style w:type="paragraph" w:customStyle="1" w:styleId="1">
    <w:name w:val=" Знак1"/>
    <w:basedOn w:val="a"/>
    <w:rsid w:val="00D50EBC"/>
    <w:rPr>
      <w:rFonts w:ascii="Verdana" w:hAnsi="Verdana" w:cs="Verdana"/>
      <w:sz w:val="20"/>
      <w:szCs w:val="20"/>
      <w:lang w:val="en-US" w:eastAsia="en-US"/>
    </w:rPr>
  </w:style>
  <w:style w:type="paragraph" w:styleId="a8">
    <w:name w:val="No Spacing"/>
    <w:link w:val="a9"/>
    <w:qFormat/>
    <w:rsid w:val="002C7EF2"/>
    <w:rPr>
      <w:rFonts w:ascii="Calibri" w:hAnsi="Calibri"/>
      <w:sz w:val="22"/>
      <w:szCs w:val="22"/>
    </w:rPr>
  </w:style>
  <w:style w:type="paragraph" w:styleId="aa">
    <w:name w:val="Body Text"/>
    <w:basedOn w:val="a"/>
    <w:rsid w:val="00CF3CF7"/>
    <w:pPr>
      <w:spacing w:after="120"/>
    </w:pPr>
    <w:rPr>
      <w:szCs w:val="20"/>
      <w:lang w:eastAsia="en-US"/>
    </w:rPr>
  </w:style>
  <w:style w:type="character" w:customStyle="1" w:styleId="7">
    <w:name w:val="Основной текст (7) + Не полужирный"/>
    <w:basedOn w:val="a0"/>
    <w:rsid w:val="00D31F11"/>
    <w:rPr>
      <w:rFonts w:ascii="Times New Roman" w:hAnsi="Times New Roman" w:cs="Times New Roman"/>
      <w:sz w:val="28"/>
      <w:szCs w:val="28"/>
    </w:rPr>
  </w:style>
  <w:style w:type="paragraph" w:styleId="ab">
    <w:name w:val="Document Map"/>
    <w:basedOn w:val="a"/>
    <w:semiHidden/>
    <w:rsid w:val="006F7369"/>
    <w:pPr>
      <w:shd w:val="clear" w:color="auto" w:fill="000080"/>
    </w:pPr>
    <w:rPr>
      <w:rFonts w:ascii="Tahoma" w:hAnsi="Tahoma" w:cs="Tahoma"/>
      <w:sz w:val="20"/>
      <w:szCs w:val="20"/>
    </w:rPr>
  </w:style>
  <w:style w:type="paragraph" w:customStyle="1" w:styleId="Style1">
    <w:name w:val="Style1"/>
    <w:basedOn w:val="a"/>
    <w:rsid w:val="007552BD"/>
    <w:pPr>
      <w:widowControl w:val="0"/>
      <w:autoSpaceDE w:val="0"/>
      <w:autoSpaceDN w:val="0"/>
      <w:adjustRightInd w:val="0"/>
      <w:spacing w:line="218" w:lineRule="exact"/>
      <w:jc w:val="center"/>
    </w:pPr>
  </w:style>
  <w:style w:type="character" w:customStyle="1" w:styleId="20">
    <w:name w:val="Заголовок 2 Знак"/>
    <w:basedOn w:val="a0"/>
    <w:link w:val="2"/>
    <w:rsid w:val="00CD0232"/>
    <w:rPr>
      <w:rFonts w:ascii="Calibri" w:hAnsi="Calibri" w:cs="Calibri"/>
      <w:b/>
      <w:bCs/>
      <w:sz w:val="28"/>
      <w:szCs w:val="28"/>
      <w:u w:val="single"/>
    </w:rPr>
  </w:style>
  <w:style w:type="character" w:customStyle="1" w:styleId="a9">
    <w:name w:val="Без интервала Знак"/>
    <w:basedOn w:val="a0"/>
    <w:link w:val="a8"/>
    <w:rsid w:val="00E61090"/>
    <w:rPr>
      <w:rFonts w:ascii="Calibri" w:hAnsi="Calibri"/>
      <w:sz w:val="22"/>
      <w:szCs w:val="22"/>
      <w:lang w:val="ru-RU" w:eastAsia="ru-RU" w:bidi="ar-SA"/>
    </w:rPr>
  </w:style>
  <w:style w:type="character" w:customStyle="1" w:styleId="apple-converted-space">
    <w:name w:val="apple-converted-space"/>
    <w:basedOn w:val="a0"/>
    <w:rsid w:val="00E406A6"/>
  </w:style>
  <w:style w:type="character" w:customStyle="1" w:styleId="30">
    <w:name w:val="Основной текст (3)_"/>
    <w:basedOn w:val="a0"/>
    <w:link w:val="31"/>
    <w:rsid w:val="00037B74"/>
    <w:rPr>
      <w:b/>
      <w:bCs/>
      <w:sz w:val="27"/>
      <w:szCs w:val="27"/>
      <w:lang w:bidi="ar-SA"/>
    </w:rPr>
  </w:style>
  <w:style w:type="paragraph" w:customStyle="1" w:styleId="31">
    <w:name w:val="Основной текст (3)"/>
    <w:basedOn w:val="a"/>
    <w:link w:val="30"/>
    <w:rsid w:val="00037B74"/>
    <w:pPr>
      <w:shd w:val="clear" w:color="auto" w:fill="FFFFFF"/>
      <w:spacing w:after="480" w:line="240" w:lineRule="atLeast"/>
    </w:pPr>
    <w:rPr>
      <w:b/>
      <w:bCs/>
      <w:sz w:val="27"/>
      <w:szCs w:val="27"/>
      <w:lang w:val="ru-RU" w:eastAsia="ru-RU"/>
    </w:rPr>
  </w:style>
  <w:style w:type="paragraph" w:styleId="ac">
    <w:name w:val="Normal (Web)"/>
    <w:basedOn w:val="a"/>
    <w:unhideWhenUsed/>
    <w:rsid w:val="001D1EEF"/>
    <w:pPr>
      <w:spacing w:before="100" w:beforeAutospacing="1" w:after="100" w:afterAutospacing="1"/>
      <w:jc w:val="both"/>
    </w:pPr>
    <w:rPr>
      <w:rFonts w:ascii="Lucida Console" w:hAnsi="Lucida Console"/>
      <w:color w:val="000000"/>
      <w:sz w:val="21"/>
      <w:szCs w:val="21"/>
    </w:rPr>
  </w:style>
  <w:style w:type="paragraph" w:styleId="ad">
    <w:name w:val="Balloon Text"/>
    <w:basedOn w:val="a"/>
    <w:link w:val="ae"/>
    <w:rsid w:val="006A7E67"/>
    <w:rPr>
      <w:rFonts w:ascii="Tahoma" w:hAnsi="Tahoma" w:cs="Tahoma"/>
      <w:sz w:val="16"/>
      <w:szCs w:val="16"/>
      <w:lang w:eastAsia="en-US"/>
    </w:rPr>
  </w:style>
  <w:style w:type="character" w:customStyle="1" w:styleId="ae">
    <w:name w:val="Текст выноски Знак"/>
    <w:basedOn w:val="a0"/>
    <w:link w:val="ad"/>
    <w:rsid w:val="006A7E67"/>
    <w:rPr>
      <w:rFonts w:ascii="Tahoma" w:hAnsi="Tahoma" w:cs="Tahoma"/>
      <w:sz w:val="16"/>
      <w:szCs w:val="16"/>
      <w:lang w:eastAsia="en-US"/>
    </w:rPr>
  </w:style>
  <w:style w:type="character" w:customStyle="1" w:styleId="10">
    <w:name w:val=" Знак Знак Знак Знак1"/>
    <w:aliases w:val="Текст Знак Знак Знак1,Текст Знак2 Знак Знак,Текст Знак1 Знак1 Знак Знак"/>
    <w:basedOn w:val="a0"/>
    <w:rsid w:val="006A7E6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405981">
      <w:bodyDiv w:val="1"/>
      <w:marLeft w:val="0"/>
      <w:marRight w:val="0"/>
      <w:marTop w:val="0"/>
      <w:marBottom w:val="0"/>
      <w:divBdr>
        <w:top w:val="none" w:sz="0" w:space="0" w:color="auto"/>
        <w:left w:val="none" w:sz="0" w:space="0" w:color="auto"/>
        <w:bottom w:val="none" w:sz="0" w:space="0" w:color="auto"/>
        <w:right w:val="none" w:sz="0" w:space="0" w:color="auto"/>
      </w:divBdr>
    </w:div>
    <w:div w:id="319384782">
      <w:bodyDiv w:val="1"/>
      <w:marLeft w:val="0"/>
      <w:marRight w:val="0"/>
      <w:marTop w:val="0"/>
      <w:marBottom w:val="0"/>
      <w:divBdr>
        <w:top w:val="none" w:sz="0" w:space="0" w:color="auto"/>
        <w:left w:val="none" w:sz="0" w:space="0" w:color="auto"/>
        <w:bottom w:val="none" w:sz="0" w:space="0" w:color="auto"/>
        <w:right w:val="none" w:sz="0" w:space="0" w:color="auto"/>
      </w:divBdr>
    </w:div>
    <w:div w:id="18531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15875</Words>
  <Characters>90494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ОБ ИНДИВИДУАЛЬНОМ</vt:lpstr>
    </vt:vector>
  </TitlesOfParts>
  <Company/>
  <LinksUpToDate>false</LinksUpToDate>
  <CharactersWithSpaces>106157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ИНДИВИДУАЛЬНОМ</dc:title>
  <dc:creator>beliaeva</dc:creator>
  <cp:lastModifiedBy>tpp488</cp:lastModifiedBy>
  <cp:revision>2</cp:revision>
  <cp:lastPrinted>2008-09-25T08:17:00Z</cp:lastPrinted>
  <dcterms:created xsi:type="dcterms:W3CDTF">2019-02-26T06:44:00Z</dcterms:created>
  <dcterms:modified xsi:type="dcterms:W3CDTF">2019-02-26T06:44:00Z</dcterms:modified>
</cp:coreProperties>
</file>